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A39C6" w14:textId="5AD0BC6A" w:rsidR="00522F8A" w:rsidRPr="007B2C9C" w:rsidRDefault="00223009" w:rsidP="007B2C9C">
      <w:pPr>
        <w:pStyle w:val="Heading1"/>
      </w:pPr>
      <w:bookmarkStart w:id="0" w:name="_Toc442780672"/>
      <w:r>
        <w:t>Master Supply Agreement for Staffing Services</w:t>
      </w:r>
      <w:r w:rsidR="007B2C9C">
        <w:br/>
      </w:r>
      <w:r w:rsidRPr="007B2C9C">
        <w:t>Request for Services</w:t>
      </w:r>
      <w:r w:rsidR="00C5646B" w:rsidRPr="007B2C9C">
        <w:t xml:space="preserve"> Template</w:t>
      </w:r>
    </w:p>
    <w:p w14:paraId="0EB4C194" w14:textId="77777777" w:rsidR="007B2C9C" w:rsidRDefault="007B2C9C" w:rsidP="007B2C9C">
      <w:pPr>
        <w:pStyle w:val="NormalIndent"/>
        <w:ind w:left="0"/>
      </w:pPr>
      <w:r w:rsidRPr="007F7A76">
        <w:t>CM</w:t>
      </w:r>
      <w:r>
        <w:t xml:space="preserve"> </w:t>
      </w:r>
      <w:r w:rsidRPr="004027B5">
        <w:t>ref</w:t>
      </w:r>
      <w:r w:rsidRPr="007F7A76">
        <w:t>:</w:t>
      </w:r>
      <w:r>
        <w:t xml:space="preserve"> </w:t>
      </w:r>
    </w:p>
    <w:p w14:paraId="37AF0AE6" w14:textId="3A12A1A2" w:rsidR="00223009" w:rsidRPr="00223009" w:rsidRDefault="007B2C9C" w:rsidP="007B2C9C">
      <w:pPr>
        <w:pStyle w:val="Heading2"/>
      </w:pPr>
      <w:r>
        <w:t>Details</w:t>
      </w:r>
    </w:p>
    <w:tbl>
      <w:tblPr>
        <w:tblStyle w:val="TableGrid"/>
        <w:tblW w:w="9067" w:type="dxa"/>
        <w:tblLook w:val="01E0" w:firstRow="1" w:lastRow="1" w:firstColumn="1" w:lastColumn="1" w:noHBand="0" w:noVBand="0"/>
      </w:tblPr>
      <w:tblGrid>
        <w:gridCol w:w="2733"/>
        <w:gridCol w:w="6334"/>
      </w:tblGrid>
      <w:tr w:rsidR="007B2C9C" w:rsidRPr="007B2C9C" w14:paraId="786489FF" w14:textId="77777777" w:rsidTr="005008D1">
        <w:trPr>
          <w:tblHeader/>
        </w:trPr>
        <w:tc>
          <w:tcPr>
            <w:tcW w:w="2733" w:type="dxa"/>
            <w:tcBorders>
              <w:right w:val="single" w:sz="4" w:space="0" w:color="auto"/>
            </w:tcBorders>
            <w:shd w:val="clear" w:color="auto" w:fill="E0F5FC" w:themeFill="accent2" w:themeFillTint="33"/>
          </w:tcPr>
          <w:p w14:paraId="79E04996" w14:textId="77777777" w:rsidR="007B2C9C" w:rsidRPr="007B2C9C" w:rsidRDefault="007B2C9C" w:rsidP="007B2C9C">
            <w:pPr>
              <w:rPr>
                <w:rFonts w:asciiTheme="minorHAnsi" w:hAnsiTheme="minorHAnsi" w:cstheme="minorHAnsi"/>
                <w:bCs/>
                <w:sz w:val="20"/>
                <w:szCs w:val="20"/>
                <w:lang w:eastAsia="en-US"/>
              </w:rPr>
            </w:pPr>
            <w:r w:rsidRPr="007B2C9C">
              <w:rPr>
                <w:rFonts w:asciiTheme="minorHAnsi" w:hAnsiTheme="minorHAnsi" w:cstheme="minorHAnsi"/>
                <w:bCs/>
                <w:sz w:val="20"/>
                <w:szCs w:val="20"/>
                <w:lang w:eastAsia="en-US"/>
              </w:rPr>
              <w:t>Item</w:t>
            </w:r>
          </w:p>
        </w:tc>
        <w:tc>
          <w:tcPr>
            <w:tcW w:w="6334" w:type="dxa"/>
            <w:tcBorders>
              <w:left w:val="single" w:sz="4" w:space="0" w:color="auto"/>
              <w:bottom w:val="single" w:sz="4" w:space="0" w:color="auto"/>
            </w:tcBorders>
            <w:shd w:val="clear" w:color="auto" w:fill="E0F5FC" w:themeFill="accent2" w:themeFillTint="33"/>
          </w:tcPr>
          <w:p w14:paraId="2C73FAAD" w14:textId="77777777" w:rsidR="007B2C9C" w:rsidRPr="007B2C9C" w:rsidRDefault="007B2C9C" w:rsidP="007B2C9C">
            <w:pPr>
              <w:rPr>
                <w:rFonts w:asciiTheme="minorHAnsi" w:hAnsiTheme="minorHAnsi" w:cstheme="minorHAnsi"/>
                <w:bCs/>
                <w:sz w:val="20"/>
                <w:szCs w:val="20"/>
                <w:lang w:eastAsia="en-US"/>
              </w:rPr>
            </w:pPr>
            <w:r w:rsidRPr="007B2C9C">
              <w:rPr>
                <w:rFonts w:asciiTheme="minorHAnsi" w:hAnsiTheme="minorHAnsi" w:cstheme="minorHAnsi"/>
                <w:bCs/>
                <w:sz w:val="20"/>
                <w:szCs w:val="20"/>
                <w:lang w:eastAsia="en-US"/>
              </w:rPr>
              <w:t>Details</w:t>
            </w:r>
          </w:p>
        </w:tc>
      </w:tr>
      <w:bookmarkEnd w:id="0"/>
      <w:tr w:rsidR="00223009" w14:paraId="34A6A040" w14:textId="77777777" w:rsidTr="005008D1">
        <w:trPr>
          <w:trHeight w:val="510"/>
        </w:trPr>
        <w:tc>
          <w:tcPr>
            <w:tcW w:w="2733" w:type="dxa"/>
            <w:tcBorders>
              <w:right w:val="single" w:sz="4" w:space="0" w:color="auto"/>
            </w:tcBorders>
            <w:shd w:val="clear" w:color="auto" w:fill="E0F5FC" w:themeFill="accent2" w:themeFillTint="33"/>
          </w:tcPr>
          <w:p w14:paraId="5AE815DD" w14:textId="2E98C41B" w:rsidR="00223009" w:rsidRPr="00C5646B" w:rsidRDefault="00223009" w:rsidP="00A76143">
            <w:pPr>
              <w:rPr>
                <w:rFonts w:asciiTheme="minorHAnsi" w:hAnsiTheme="minorHAnsi" w:cstheme="minorHAnsi"/>
                <w:bCs/>
                <w:sz w:val="20"/>
                <w:szCs w:val="20"/>
              </w:rPr>
            </w:pPr>
            <w:r w:rsidRPr="00C5646B">
              <w:rPr>
                <w:rFonts w:asciiTheme="minorHAnsi" w:hAnsiTheme="minorHAnsi" w:cstheme="minorHAnsi"/>
                <w:bCs/>
                <w:sz w:val="20"/>
                <w:szCs w:val="20"/>
              </w:rPr>
              <w:t>Date</w:t>
            </w:r>
          </w:p>
        </w:tc>
        <w:tc>
          <w:tcPr>
            <w:tcW w:w="6334" w:type="dxa"/>
            <w:tcBorders>
              <w:left w:val="single" w:sz="4" w:space="0" w:color="auto"/>
              <w:bottom w:val="single" w:sz="4" w:space="0" w:color="auto"/>
            </w:tcBorders>
            <w:shd w:val="clear" w:color="auto" w:fill="FFFFFF" w:themeFill="background1"/>
          </w:tcPr>
          <w:p w14:paraId="149BB620" w14:textId="3253C7FB" w:rsidR="00223009" w:rsidRPr="00C5646B" w:rsidRDefault="007B2C9C" w:rsidP="00A76143">
            <w:pPr>
              <w:rPr>
                <w:rFonts w:asciiTheme="minorHAnsi" w:hAnsiTheme="minorHAnsi" w:cstheme="minorHAnsi"/>
                <w:bCs/>
                <w:sz w:val="20"/>
                <w:szCs w:val="20"/>
                <w:lang w:eastAsia="en-US"/>
              </w:rPr>
            </w:pPr>
            <w:r w:rsidRPr="007B2C9C">
              <w:rPr>
                <w:rFonts w:asciiTheme="minorHAnsi" w:hAnsiTheme="minorHAnsi" w:cstheme="minorHAnsi"/>
                <w:bCs/>
                <w:sz w:val="20"/>
                <w:szCs w:val="20"/>
                <w:highlight w:val="yellow"/>
                <w:lang w:eastAsia="en-US"/>
              </w:rPr>
              <w:t>[Drafting note: Insert date]</w:t>
            </w:r>
          </w:p>
        </w:tc>
      </w:tr>
      <w:tr w:rsidR="00223009" w14:paraId="5C363C5E" w14:textId="77777777" w:rsidTr="005008D1">
        <w:trPr>
          <w:trHeight w:val="510"/>
        </w:trPr>
        <w:tc>
          <w:tcPr>
            <w:tcW w:w="2733" w:type="dxa"/>
            <w:tcBorders>
              <w:right w:val="single" w:sz="4" w:space="0" w:color="auto"/>
            </w:tcBorders>
            <w:shd w:val="clear" w:color="auto" w:fill="E0F5FC" w:themeFill="accent2" w:themeFillTint="33"/>
          </w:tcPr>
          <w:p w14:paraId="7E9577B1" w14:textId="3634856F"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State Purchasing Entity</w:t>
            </w:r>
          </w:p>
        </w:tc>
        <w:tc>
          <w:tcPr>
            <w:tcW w:w="6334" w:type="dxa"/>
            <w:tcBorders>
              <w:left w:val="single" w:sz="4" w:space="0" w:color="auto"/>
              <w:bottom w:val="single" w:sz="4" w:space="0" w:color="auto"/>
            </w:tcBorders>
          </w:tcPr>
          <w:p w14:paraId="471DC5B3" w14:textId="52DF30D4" w:rsidR="00223009" w:rsidRPr="007B2C9C" w:rsidRDefault="00223009" w:rsidP="00A76143">
            <w:pPr>
              <w:rPr>
                <w:rFonts w:asciiTheme="minorHAnsi" w:hAnsiTheme="minorHAnsi" w:cstheme="minorHAnsi"/>
                <w:bCs/>
                <w:sz w:val="20"/>
                <w:szCs w:val="20"/>
                <w:lang w:eastAsia="en-US"/>
              </w:rPr>
            </w:pPr>
            <w:r w:rsidRPr="007B2C9C">
              <w:rPr>
                <w:rFonts w:asciiTheme="minorHAnsi" w:eastAsiaTheme="minorEastAsia" w:hAnsiTheme="minorHAnsi" w:cstheme="minorHAnsi"/>
                <w:bCs/>
                <w:sz w:val="20"/>
                <w:szCs w:val="20"/>
                <w:highlight w:val="yellow"/>
              </w:rPr>
              <w:t>[</w:t>
            </w:r>
            <w:r w:rsidR="007B2C9C" w:rsidRPr="007B2C9C">
              <w:rPr>
                <w:rFonts w:asciiTheme="minorHAnsi" w:eastAsiaTheme="minorEastAsia" w:hAnsiTheme="minorHAnsi" w:cstheme="minorHAnsi"/>
                <w:bCs/>
                <w:sz w:val="20"/>
                <w:szCs w:val="20"/>
                <w:highlight w:val="yellow"/>
              </w:rPr>
              <w:t xml:space="preserve">Drafting note:  </w:t>
            </w:r>
            <w:r w:rsidRPr="007B2C9C">
              <w:rPr>
                <w:rFonts w:asciiTheme="minorHAnsi" w:eastAsiaTheme="minorEastAsia" w:hAnsiTheme="minorHAnsi" w:cstheme="minorHAnsi"/>
                <w:bCs/>
                <w:sz w:val="20"/>
                <w:szCs w:val="20"/>
                <w:highlight w:val="yellow"/>
              </w:rPr>
              <w:t>insert name of the State Purchasing Entity]</w:t>
            </w:r>
            <w:r w:rsidRPr="007B2C9C">
              <w:rPr>
                <w:rFonts w:asciiTheme="minorHAnsi" w:eastAsiaTheme="minorEastAsia" w:hAnsiTheme="minorHAnsi" w:cstheme="minorHAnsi"/>
                <w:bCs/>
                <w:sz w:val="20"/>
                <w:szCs w:val="20"/>
              </w:rPr>
              <w:t xml:space="preserve"> of </w:t>
            </w:r>
            <w:r w:rsidRPr="007B2C9C">
              <w:rPr>
                <w:rFonts w:asciiTheme="minorHAnsi" w:eastAsiaTheme="minorEastAsia" w:hAnsiTheme="minorHAnsi" w:cstheme="minorHAnsi"/>
                <w:bCs/>
                <w:sz w:val="20"/>
                <w:szCs w:val="20"/>
                <w:highlight w:val="yellow"/>
              </w:rPr>
              <w:t>[</w:t>
            </w:r>
            <w:r w:rsidR="007B2C9C" w:rsidRPr="007B2C9C">
              <w:rPr>
                <w:rFonts w:asciiTheme="minorHAnsi" w:eastAsiaTheme="minorEastAsia" w:hAnsiTheme="minorHAnsi" w:cstheme="minorHAnsi"/>
                <w:bCs/>
                <w:sz w:val="20"/>
                <w:szCs w:val="20"/>
                <w:highlight w:val="yellow"/>
              </w:rPr>
              <w:t xml:space="preserve">Drafting note:  </w:t>
            </w:r>
            <w:r w:rsidRPr="007B2C9C">
              <w:rPr>
                <w:rFonts w:asciiTheme="minorHAnsi" w:eastAsiaTheme="minorEastAsia" w:hAnsiTheme="minorHAnsi" w:cstheme="minorHAnsi"/>
                <w:bCs/>
                <w:sz w:val="20"/>
                <w:szCs w:val="20"/>
                <w:highlight w:val="yellow"/>
              </w:rPr>
              <w:t>insert physical address]</w:t>
            </w:r>
          </w:p>
        </w:tc>
      </w:tr>
    </w:tbl>
    <w:p w14:paraId="1A30A5FF" w14:textId="77777777" w:rsidR="007B2C9C" w:rsidRDefault="007B2C9C"/>
    <w:tbl>
      <w:tblPr>
        <w:tblStyle w:val="TableGrid"/>
        <w:tblW w:w="9067" w:type="dxa"/>
        <w:tblLook w:val="01E0" w:firstRow="1" w:lastRow="1" w:firstColumn="1" w:lastColumn="1" w:noHBand="0" w:noVBand="0"/>
      </w:tblPr>
      <w:tblGrid>
        <w:gridCol w:w="2733"/>
        <w:gridCol w:w="6334"/>
      </w:tblGrid>
      <w:tr w:rsidR="007B2C9C" w14:paraId="27959CE2" w14:textId="77777777" w:rsidTr="005008D1">
        <w:trPr>
          <w:trHeight w:val="510"/>
          <w:tblHeader/>
        </w:trPr>
        <w:tc>
          <w:tcPr>
            <w:tcW w:w="2733" w:type="dxa"/>
            <w:shd w:val="clear" w:color="auto" w:fill="E0F5FC" w:themeFill="accent2" w:themeFillTint="33"/>
          </w:tcPr>
          <w:p w14:paraId="77DDF357" w14:textId="77777777" w:rsidR="007B2C9C" w:rsidRPr="00C5646B" w:rsidRDefault="007B2C9C"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State Purchasing Entity contact details:</w:t>
            </w:r>
          </w:p>
        </w:tc>
        <w:tc>
          <w:tcPr>
            <w:tcW w:w="6334" w:type="dxa"/>
            <w:shd w:val="clear" w:color="auto" w:fill="E0F5FC" w:themeFill="accent2" w:themeFillTint="33"/>
          </w:tcPr>
          <w:p w14:paraId="2939C05E" w14:textId="050BA548" w:rsidR="007B2C9C" w:rsidRPr="00C5646B" w:rsidRDefault="007B2C9C" w:rsidP="00A76143">
            <w:pPr>
              <w:rPr>
                <w:rFonts w:asciiTheme="minorHAnsi" w:hAnsiTheme="minorHAnsi" w:cstheme="minorHAnsi"/>
                <w:bCs/>
                <w:sz w:val="20"/>
                <w:szCs w:val="20"/>
                <w:lang w:eastAsia="en-US"/>
              </w:rPr>
            </w:pPr>
            <w:r>
              <w:rPr>
                <w:rFonts w:asciiTheme="minorHAnsi" w:hAnsiTheme="minorHAnsi" w:cstheme="minorHAnsi"/>
                <w:bCs/>
                <w:sz w:val="20"/>
                <w:szCs w:val="20"/>
                <w:lang w:eastAsia="en-US"/>
              </w:rPr>
              <w:t>Details</w:t>
            </w:r>
          </w:p>
        </w:tc>
      </w:tr>
      <w:tr w:rsidR="00223009" w14:paraId="47414028" w14:textId="77777777" w:rsidTr="005008D1">
        <w:trPr>
          <w:trHeight w:val="510"/>
        </w:trPr>
        <w:tc>
          <w:tcPr>
            <w:tcW w:w="2733" w:type="dxa"/>
            <w:tcBorders>
              <w:right w:val="single" w:sz="4" w:space="0" w:color="auto"/>
            </w:tcBorders>
            <w:shd w:val="clear" w:color="auto" w:fill="E0F5FC" w:themeFill="accent2" w:themeFillTint="33"/>
          </w:tcPr>
          <w:p w14:paraId="53E90966" w14:textId="28ED0D7F"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Name</w:t>
            </w:r>
          </w:p>
        </w:tc>
        <w:tc>
          <w:tcPr>
            <w:tcW w:w="6334" w:type="dxa"/>
            <w:tcBorders>
              <w:left w:val="single" w:sz="4" w:space="0" w:color="auto"/>
            </w:tcBorders>
          </w:tcPr>
          <w:p w14:paraId="2E1A6FD6" w14:textId="55BF219B" w:rsidR="00223009" w:rsidRPr="00C5646B" w:rsidRDefault="007B2C9C" w:rsidP="00A76143">
            <w:pPr>
              <w:rPr>
                <w:rFonts w:asciiTheme="minorHAnsi" w:hAnsiTheme="minorHAnsi" w:cstheme="minorHAnsi"/>
                <w:bCs/>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name</w:t>
            </w:r>
            <w:r w:rsidRPr="007B2C9C">
              <w:rPr>
                <w:rFonts w:asciiTheme="minorHAnsi" w:hAnsiTheme="minorHAnsi" w:cstheme="minorHAnsi"/>
                <w:bCs/>
                <w:sz w:val="20"/>
                <w:szCs w:val="20"/>
                <w:highlight w:val="yellow"/>
                <w:lang w:eastAsia="en-US"/>
              </w:rPr>
              <w:t>]</w:t>
            </w:r>
          </w:p>
        </w:tc>
      </w:tr>
      <w:tr w:rsidR="00223009" w14:paraId="2D180418" w14:textId="77777777" w:rsidTr="005008D1">
        <w:trPr>
          <w:trHeight w:val="510"/>
        </w:trPr>
        <w:tc>
          <w:tcPr>
            <w:tcW w:w="2733" w:type="dxa"/>
            <w:tcBorders>
              <w:right w:val="single" w:sz="4" w:space="0" w:color="auto"/>
            </w:tcBorders>
            <w:shd w:val="clear" w:color="auto" w:fill="E0F5FC" w:themeFill="accent2" w:themeFillTint="33"/>
          </w:tcPr>
          <w:p w14:paraId="19346092" w14:textId="7162D883"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Position</w:t>
            </w:r>
          </w:p>
        </w:tc>
        <w:tc>
          <w:tcPr>
            <w:tcW w:w="6334" w:type="dxa"/>
            <w:tcBorders>
              <w:left w:val="single" w:sz="4" w:space="0" w:color="auto"/>
            </w:tcBorders>
          </w:tcPr>
          <w:p w14:paraId="096970C6" w14:textId="10FA6F39" w:rsidR="00223009" w:rsidRPr="00C5646B" w:rsidRDefault="007B2C9C" w:rsidP="00A76143">
            <w:pPr>
              <w:rPr>
                <w:rFonts w:asciiTheme="minorHAnsi" w:hAnsiTheme="minorHAnsi" w:cstheme="minorHAnsi"/>
                <w:bCs/>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position</w:t>
            </w:r>
            <w:r w:rsidRPr="007B2C9C">
              <w:rPr>
                <w:rFonts w:asciiTheme="minorHAnsi" w:hAnsiTheme="minorHAnsi" w:cstheme="minorHAnsi"/>
                <w:bCs/>
                <w:sz w:val="20"/>
                <w:szCs w:val="20"/>
                <w:highlight w:val="yellow"/>
                <w:lang w:eastAsia="en-US"/>
              </w:rPr>
              <w:t>]</w:t>
            </w:r>
          </w:p>
        </w:tc>
      </w:tr>
      <w:tr w:rsidR="00223009" w14:paraId="174CB1F7" w14:textId="77777777" w:rsidTr="005008D1">
        <w:trPr>
          <w:trHeight w:val="510"/>
        </w:trPr>
        <w:tc>
          <w:tcPr>
            <w:tcW w:w="2733" w:type="dxa"/>
            <w:tcBorders>
              <w:right w:val="single" w:sz="4" w:space="0" w:color="auto"/>
            </w:tcBorders>
            <w:shd w:val="clear" w:color="auto" w:fill="E0F5FC" w:themeFill="accent2" w:themeFillTint="33"/>
          </w:tcPr>
          <w:p w14:paraId="7C27F809" w14:textId="59079C96"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Phone</w:t>
            </w:r>
          </w:p>
        </w:tc>
        <w:tc>
          <w:tcPr>
            <w:tcW w:w="6334" w:type="dxa"/>
            <w:tcBorders>
              <w:left w:val="single" w:sz="4" w:space="0" w:color="auto"/>
            </w:tcBorders>
          </w:tcPr>
          <w:p w14:paraId="24637A04" w14:textId="29305218" w:rsidR="00223009" w:rsidRPr="00C5646B" w:rsidRDefault="007B2C9C" w:rsidP="00A76143">
            <w:pPr>
              <w:rPr>
                <w:rFonts w:asciiTheme="minorHAnsi" w:hAnsiTheme="minorHAnsi" w:cstheme="minorHAnsi"/>
                <w:bCs/>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phone</w:t>
            </w:r>
            <w:r w:rsidRPr="007B2C9C">
              <w:rPr>
                <w:rFonts w:asciiTheme="minorHAnsi" w:hAnsiTheme="minorHAnsi" w:cstheme="minorHAnsi"/>
                <w:bCs/>
                <w:sz w:val="20"/>
                <w:szCs w:val="20"/>
                <w:highlight w:val="yellow"/>
                <w:lang w:eastAsia="en-US"/>
              </w:rPr>
              <w:t>]</w:t>
            </w:r>
          </w:p>
        </w:tc>
      </w:tr>
      <w:tr w:rsidR="00223009" w14:paraId="322C6099" w14:textId="77777777" w:rsidTr="005008D1">
        <w:trPr>
          <w:trHeight w:val="510"/>
        </w:trPr>
        <w:tc>
          <w:tcPr>
            <w:tcW w:w="2733" w:type="dxa"/>
            <w:tcBorders>
              <w:right w:val="single" w:sz="4" w:space="0" w:color="auto"/>
            </w:tcBorders>
            <w:shd w:val="clear" w:color="auto" w:fill="E0F5FC" w:themeFill="accent2" w:themeFillTint="33"/>
          </w:tcPr>
          <w:p w14:paraId="55C21BF8" w14:textId="5448AE50"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Email</w:t>
            </w:r>
          </w:p>
        </w:tc>
        <w:tc>
          <w:tcPr>
            <w:tcW w:w="6334" w:type="dxa"/>
            <w:tcBorders>
              <w:left w:val="single" w:sz="4" w:space="0" w:color="auto"/>
            </w:tcBorders>
          </w:tcPr>
          <w:p w14:paraId="12B7D9D4" w14:textId="516E19E1" w:rsidR="00223009" w:rsidRPr="00C5646B" w:rsidRDefault="007B2C9C" w:rsidP="00A76143">
            <w:pPr>
              <w:rPr>
                <w:rFonts w:asciiTheme="minorHAnsi" w:hAnsiTheme="minorHAnsi" w:cstheme="minorHAnsi"/>
                <w:bCs/>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email</w:t>
            </w:r>
            <w:r w:rsidRPr="007B2C9C">
              <w:rPr>
                <w:rFonts w:asciiTheme="minorHAnsi" w:hAnsiTheme="minorHAnsi" w:cstheme="minorHAnsi"/>
                <w:bCs/>
                <w:sz w:val="20"/>
                <w:szCs w:val="20"/>
                <w:highlight w:val="yellow"/>
                <w:lang w:eastAsia="en-US"/>
              </w:rPr>
              <w:t>]</w:t>
            </w:r>
          </w:p>
        </w:tc>
      </w:tr>
      <w:tr w:rsidR="00223009" w14:paraId="42A3CBA9" w14:textId="77777777" w:rsidTr="005008D1">
        <w:trPr>
          <w:trHeight w:val="510"/>
        </w:trPr>
        <w:tc>
          <w:tcPr>
            <w:tcW w:w="2733" w:type="dxa"/>
            <w:tcBorders>
              <w:right w:val="single" w:sz="4" w:space="0" w:color="auto"/>
            </w:tcBorders>
            <w:shd w:val="clear" w:color="auto" w:fill="E0F5FC" w:themeFill="accent2" w:themeFillTint="33"/>
          </w:tcPr>
          <w:p w14:paraId="0EF8E4ED" w14:textId="3A59FC1C"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Address</w:t>
            </w:r>
          </w:p>
        </w:tc>
        <w:tc>
          <w:tcPr>
            <w:tcW w:w="6334" w:type="dxa"/>
            <w:tcBorders>
              <w:left w:val="single" w:sz="4" w:space="0" w:color="auto"/>
            </w:tcBorders>
          </w:tcPr>
          <w:p w14:paraId="7D7312C3" w14:textId="40ED946F" w:rsidR="00223009" w:rsidRPr="00C5646B" w:rsidRDefault="007B2C9C" w:rsidP="00A76143">
            <w:pPr>
              <w:rPr>
                <w:rFonts w:asciiTheme="minorHAnsi" w:hAnsiTheme="minorHAnsi" w:cstheme="minorHAnsi"/>
                <w:bCs/>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address</w:t>
            </w:r>
            <w:r w:rsidRPr="007B2C9C">
              <w:rPr>
                <w:rFonts w:asciiTheme="minorHAnsi" w:hAnsiTheme="minorHAnsi" w:cstheme="minorHAnsi"/>
                <w:bCs/>
                <w:sz w:val="20"/>
                <w:szCs w:val="20"/>
                <w:highlight w:val="yellow"/>
                <w:lang w:eastAsia="en-US"/>
              </w:rPr>
              <w:t>]</w:t>
            </w:r>
          </w:p>
        </w:tc>
      </w:tr>
      <w:tr w:rsidR="00223009" w14:paraId="5143C0C6" w14:textId="77777777" w:rsidTr="005008D1">
        <w:trPr>
          <w:trHeight w:val="510"/>
        </w:trPr>
        <w:tc>
          <w:tcPr>
            <w:tcW w:w="2733" w:type="dxa"/>
            <w:tcBorders>
              <w:right w:val="single" w:sz="4" w:space="0" w:color="auto"/>
            </w:tcBorders>
            <w:shd w:val="clear" w:color="auto" w:fill="E0F5FC" w:themeFill="accent2" w:themeFillTint="33"/>
          </w:tcPr>
          <w:p w14:paraId="41DF572B" w14:textId="07BCF2C8"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Services</w:t>
            </w:r>
          </w:p>
        </w:tc>
        <w:tc>
          <w:tcPr>
            <w:tcW w:w="6334" w:type="dxa"/>
            <w:tcBorders>
              <w:top w:val="single" w:sz="4" w:space="0" w:color="auto"/>
              <w:left w:val="single" w:sz="4" w:space="0" w:color="auto"/>
            </w:tcBorders>
          </w:tcPr>
          <w:p w14:paraId="301FDBE6" w14:textId="77777777" w:rsidR="00223009" w:rsidRPr="00C5646B" w:rsidRDefault="00223009" w:rsidP="00A76143">
            <w:pPr>
              <w:rPr>
                <w:rFonts w:asciiTheme="minorHAnsi" w:hAnsiTheme="minorHAnsi" w:cstheme="minorHAnsi"/>
                <w:bCs/>
                <w:sz w:val="20"/>
                <w:szCs w:val="20"/>
                <w:lang w:eastAsia="en-US"/>
              </w:rPr>
            </w:pPr>
            <w:r w:rsidRPr="00C5646B">
              <w:rPr>
                <w:rFonts w:asciiTheme="minorHAnsi" w:hAnsiTheme="minorHAnsi" w:cstheme="minorHAnsi"/>
                <w:bCs/>
                <w:sz w:val="20"/>
                <w:szCs w:val="20"/>
                <w:lang w:eastAsia="en-US"/>
              </w:rPr>
              <w:t>Refer to Schedule</w:t>
            </w:r>
          </w:p>
        </w:tc>
      </w:tr>
    </w:tbl>
    <w:p w14:paraId="5D12BF50" w14:textId="77777777" w:rsidR="00223009" w:rsidRPr="00223009" w:rsidRDefault="00223009" w:rsidP="00223009">
      <w:pPr>
        <w:pStyle w:val="Heading2"/>
      </w:pPr>
      <w:r w:rsidRPr="00223009">
        <w:t>Introduction</w:t>
      </w:r>
    </w:p>
    <w:p w14:paraId="33425002" w14:textId="7EDB8D58" w:rsidR="00223009" w:rsidRPr="00C5646B" w:rsidRDefault="00223009" w:rsidP="00223009">
      <w:pPr>
        <w:numPr>
          <w:ilvl w:val="0"/>
          <w:numId w:val="46"/>
        </w:numPr>
        <w:tabs>
          <w:tab w:val="clear" w:pos="720"/>
          <w:tab w:val="num" w:pos="426"/>
        </w:tabs>
        <w:ind w:left="426" w:hanging="426"/>
        <w:rPr>
          <w:rFonts w:asciiTheme="minorHAnsi" w:hAnsiTheme="minorHAnsi" w:cstheme="minorHAnsi"/>
          <w:sz w:val="20"/>
          <w:szCs w:val="20"/>
        </w:rPr>
      </w:pPr>
      <w:r w:rsidRPr="00C5646B">
        <w:rPr>
          <w:rFonts w:asciiTheme="minorHAnsi" w:hAnsiTheme="minorHAnsi" w:cstheme="minorHAnsi"/>
          <w:sz w:val="20"/>
          <w:szCs w:val="20"/>
        </w:rPr>
        <w:t xml:space="preserve">This Request for Services is issued by the State Purchasing Entity pursuant to the Agreement for the Provision of Staffing Services between the State of Victoria, through the Department of Treasury and Finance (the </w:t>
      </w:r>
      <w:r w:rsidRPr="00C5646B">
        <w:rPr>
          <w:rFonts w:asciiTheme="minorHAnsi" w:hAnsiTheme="minorHAnsi" w:cstheme="minorHAnsi"/>
          <w:b/>
          <w:sz w:val="20"/>
          <w:szCs w:val="20"/>
        </w:rPr>
        <w:t>State</w:t>
      </w:r>
      <w:r w:rsidRPr="00C5646B">
        <w:rPr>
          <w:rFonts w:asciiTheme="minorHAnsi" w:hAnsiTheme="minorHAnsi" w:cstheme="minorHAnsi"/>
          <w:sz w:val="20"/>
          <w:szCs w:val="20"/>
        </w:rPr>
        <w:t xml:space="preserve">) and the Supplier dated </w:t>
      </w:r>
      <w:r w:rsidRPr="007B2C9C">
        <w:rPr>
          <w:rFonts w:asciiTheme="minorHAnsi" w:hAnsiTheme="minorHAnsi" w:cstheme="minorHAnsi"/>
          <w:sz w:val="20"/>
          <w:szCs w:val="20"/>
          <w:highlight w:val="yellow"/>
        </w:rPr>
        <w:t>[</w:t>
      </w:r>
      <w:r w:rsidR="007B2C9C" w:rsidRPr="007B2C9C">
        <w:rPr>
          <w:rFonts w:asciiTheme="minorHAnsi" w:hAnsiTheme="minorHAnsi" w:cstheme="minorHAnsi"/>
          <w:sz w:val="20"/>
          <w:szCs w:val="20"/>
          <w:highlight w:val="yellow"/>
        </w:rPr>
        <w:t xml:space="preserve">Drafting note:  </w:t>
      </w:r>
      <w:r w:rsidRPr="007B2C9C">
        <w:rPr>
          <w:rFonts w:asciiTheme="minorHAnsi" w:hAnsiTheme="minorHAnsi" w:cstheme="minorHAnsi"/>
          <w:sz w:val="20"/>
          <w:szCs w:val="20"/>
          <w:highlight w:val="yellow"/>
        </w:rPr>
        <w:t>insert</w:t>
      </w:r>
      <w:r w:rsidR="007B2C9C" w:rsidRPr="007B2C9C">
        <w:rPr>
          <w:rFonts w:asciiTheme="minorHAnsi" w:hAnsiTheme="minorHAnsi" w:cstheme="minorHAnsi"/>
          <w:sz w:val="20"/>
          <w:szCs w:val="20"/>
          <w:highlight w:val="yellow"/>
        </w:rPr>
        <w:t xml:space="preserve"> date</w:t>
      </w:r>
      <w:r w:rsidRPr="007B2C9C">
        <w:rPr>
          <w:rFonts w:asciiTheme="minorHAnsi" w:hAnsiTheme="minorHAnsi" w:cstheme="minorHAnsi"/>
          <w:sz w:val="20"/>
          <w:szCs w:val="20"/>
          <w:highlight w:val="yellow"/>
        </w:rPr>
        <w:t>]</w:t>
      </w:r>
      <w:r w:rsidRPr="00C5646B">
        <w:rPr>
          <w:rFonts w:asciiTheme="minorHAnsi" w:hAnsiTheme="minorHAnsi" w:cstheme="minorHAnsi"/>
          <w:color w:val="FF0000"/>
          <w:sz w:val="20"/>
          <w:szCs w:val="20"/>
        </w:rPr>
        <w:t xml:space="preserve"> </w:t>
      </w:r>
      <w:r w:rsidRPr="00C5646B">
        <w:rPr>
          <w:rFonts w:asciiTheme="minorHAnsi" w:hAnsiTheme="minorHAnsi" w:cstheme="minorHAnsi"/>
          <w:sz w:val="20"/>
          <w:szCs w:val="20"/>
        </w:rPr>
        <w:t>(</w:t>
      </w:r>
      <w:r w:rsidRPr="00C5646B">
        <w:rPr>
          <w:rFonts w:asciiTheme="minorHAnsi" w:hAnsiTheme="minorHAnsi" w:cstheme="minorHAnsi"/>
          <w:b/>
          <w:sz w:val="20"/>
          <w:szCs w:val="20"/>
        </w:rPr>
        <w:t>Agreement</w:t>
      </w:r>
      <w:r w:rsidRPr="00C5646B">
        <w:rPr>
          <w:rFonts w:asciiTheme="minorHAnsi" w:hAnsiTheme="minorHAnsi" w:cstheme="minorHAnsi"/>
          <w:sz w:val="20"/>
          <w:szCs w:val="20"/>
        </w:rPr>
        <w:t>).</w:t>
      </w:r>
    </w:p>
    <w:p w14:paraId="70F31E87" w14:textId="71FFCDD1" w:rsidR="00223009" w:rsidRPr="007B2C9C" w:rsidRDefault="00223009" w:rsidP="00D75E3A">
      <w:pPr>
        <w:pStyle w:val="ListParagraph"/>
        <w:numPr>
          <w:ilvl w:val="0"/>
          <w:numId w:val="46"/>
        </w:numPr>
        <w:tabs>
          <w:tab w:val="clear" w:pos="720"/>
          <w:tab w:val="num" w:pos="426"/>
        </w:tabs>
        <w:ind w:left="426" w:hanging="426"/>
        <w:rPr>
          <w:rFonts w:asciiTheme="minorHAnsi" w:hAnsiTheme="minorHAnsi" w:cstheme="minorHAnsi"/>
          <w:szCs w:val="21"/>
        </w:rPr>
      </w:pPr>
      <w:r w:rsidRPr="007B2C9C">
        <w:rPr>
          <w:rFonts w:asciiTheme="minorHAnsi" w:hAnsiTheme="minorHAnsi" w:cstheme="minorHAnsi"/>
          <w:sz w:val="20"/>
          <w:szCs w:val="20"/>
        </w:rPr>
        <w:t>Clause 6 of the Agreement and the Supplementary Terms specify how the Supplier must respond to this Request for Services.</w:t>
      </w:r>
    </w:p>
    <w:p w14:paraId="6E0A40ED" w14:textId="77777777" w:rsidR="00223009" w:rsidRPr="00223009" w:rsidRDefault="00223009" w:rsidP="00223009">
      <w:pPr>
        <w:pStyle w:val="Heading2"/>
      </w:pPr>
      <w:r w:rsidRPr="00223009">
        <w:t>Interpretation</w:t>
      </w:r>
    </w:p>
    <w:p w14:paraId="640A4D68" w14:textId="596534D3" w:rsidR="00223009" w:rsidRPr="00223009" w:rsidRDefault="00223009" w:rsidP="007B2C9C">
      <w:pPr>
        <w:rPr>
          <w:rFonts w:asciiTheme="minorHAnsi" w:hAnsiTheme="minorHAnsi" w:cstheme="minorHAnsi"/>
          <w:b/>
          <w:sz w:val="24"/>
          <w:szCs w:val="24"/>
        </w:rPr>
      </w:pPr>
      <w:r w:rsidRPr="00C5646B">
        <w:rPr>
          <w:rFonts w:asciiTheme="minorHAnsi" w:hAnsiTheme="minorHAnsi" w:cstheme="minorHAnsi"/>
          <w:sz w:val="20"/>
          <w:szCs w:val="20"/>
        </w:rPr>
        <w:t>Unless otherwise stated, terms used in this Request for Services have the same meaning as ascribed to them in the Agreement.</w:t>
      </w:r>
    </w:p>
    <w:p w14:paraId="7A488D1B" w14:textId="77777777" w:rsidR="00223009" w:rsidRPr="00223009" w:rsidRDefault="00223009" w:rsidP="00223009">
      <w:pPr>
        <w:pStyle w:val="Heading2"/>
      </w:pPr>
      <w:r w:rsidRPr="00223009">
        <w:t>Requesting Staffing Services</w:t>
      </w:r>
    </w:p>
    <w:p w14:paraId="3F80858B" w14:textId="087C865B" w:rsidR="00223009" w:rsidRPr="007B2C9C" w:rsidRDefault="00223009" w:rsidP="005D0687">
      <w:pPr>
        <w:pStyle w:val="ListParagraph"/>
        <w:numPr>
          <w:ilvl w:val="0"/>
          <w:numId w:val="47"/>
        </w:numPr>
        <w:ind w:left="567" w:hanging="567"/>
        <w:rPr>
          <w:rFonts w:asciiTheme="minorHAnsi" w:hAnsiTheme="minorHAnsi" w:cstheme="minorHAnsi"/>
          <w:sz w:val="20"/>
          <w:szCs w:val="20"/>
        </w:rPr>
      </w:pPr>
      <w:r w:rsidRPr="007B2C9C">
        <w:rPr>
          <w:rFonts w:asciiTheme="minorHAnsi" w:hAnsiTheme="minorHAnsi" w:cstheme="minorHAnsi"/>
          <w:sz w:val="20"/>
          <w:szCs w:val="20"/>
        </w:rPr>
        <w:t xml:space="preserve">The </w:t>
      </w:r>
      <w:r w:rsidRPr="007B2C9C">
        <w:rPr>
          <w:rFonts w:asciiTheme="minorHAnsi" w:hAnsiTheme="minorHAnsi" w:cstheme="minorHAnsi"/>
          <w:sz w:val="20"/>
          <w:szCs w:val="20"/>
          <w:lang w:eastAsia="en-US"/>
        </w:rPr>
        <w:t xml:space="preserve">State Purchasing Entity </w:t>
      </w:r>
      <w:r w:rsidRPr="007B2C9C">
        <w:rPr>
          <w:rFonts w:asciiTheme="minorHAnsi" w:hAnsiTheme="minorHAnsi" w:cstheme="minorHAnsi"/>
          <w:sz w:val="20"/>
          <w:szCs w:val="20"/>
        </w:rPr>
        <w:t>requires the Services described in the Schedule.</w:t>
      </w:r>
    </w:p>
    <w:p w14:paraId="6D29D018" w14:textId="689F6DA4" w:rsidR="00223009" w:rsidRPr="007B2C9C" w:rsidRDefault="00223009" w:rsidP="007B2C9C">
      <w:pPr>
        <w:pStyle w:val="ListParagraph"/>
        <w:numPr>
          <w:ilvl w:val="0"/>
          <w:numId w:val="47"/>
        </w:numPr>
        <w:ind w:left="567" w:hanging="567"/>
        <w:contextualSpacing w:val="0"/>
        <w:rPr>
          <w:rFonts w:asciiTheme="minorHAnsi" w:hAnsiTheme="minorHAnsi" w:cstheme="minorHAnsi"/>
          <w:sz w:val="20"/>
          <w:szCs w:val="20"/>
        </w:rPr>
      </w:pPr>
      <w:r w:rsidRPr="007B2C9C">
        <w:rPr>
          <w:rFonts w:asciiTheme="minorHAnsi" w:hAnsiTheme="minorHAnsi" w:cstheme="minorHAnsi"/>
          <w:sz w:val="20"/>
          <w:szCs w:val="20"/>
        </w:rPr>
        <w:lastRenderedPageBreak/>
        <w:t xml:space="preserve">The Supplier is requested to provide to the </w:t>
      </w:r>
      <w:r w:rsidRPr="007B2C9C">
        <w:rPr>
          <w:rFonts w:asciiTheme="minorHAnsi" w:hAnsiTheme="minorHAnsi" w:cstheme="minorHAnsi"/>
          <w:sz w:val="20"/>
          <w:szCs w:val="20"/>
          <w:lang w:eastAsia="en-US"/>
        </w:rPr>
        <w:t>State Purchasing Entity</w:t>
      </w:r>
      <w:r w:rsidRPr="007B2C9C">
        <w:rPr>
          <w:rFonts w:asciiTheme="minorHAnsi" w:hAnsiTheme="minorHAnsi" w:cstheme="minorHAnsi"/>
          <w:sz w:val="20"/>
          <w:szCs w:val="20"/>
        </w:rPr>
        <w:t xml:space="preserve">, by </w:t>
      </w:r>
      <w:r w:rsidRPr="007B2C9C">
        <w:rPr>
          <w:rFonts w:asciiTheme="minorHAnsi" w:hAnsiTheme="minorHAnsi" w:cstheme="minorHAnsi"/>
          <w:sz w:val="20"/>
          <w:szCs w:val="20"/>
          <w:highlight w:val="yellow"/>
        </w:rPr>
        <w:t>[</w:t>
      </w:r>
      <w:r w:rsidR="007B2C9C" w:rsidRPr="007B2C9C">
        <w:rPr>
          <w:rFonts w:asciiTheme="minorHAnsi" w:hAnsiTheme="minorHAnsi" w:cstheme="minorHAnsi"/>
          <w:sz w:val="20"/>
          <w:szCs w:val="20"/>
          <w:highlight w:val="yellow"/>
        </w:rPr>
        <w:t xml:space="preserve">Drafting note:  </w:t>
      </w:r>
      <w:r w:rsidRPr="007B2C9C">
        <w:rPr>
          <w:rFonts w:asciiTheme="minorHAnsi" w:hAnsiTheme="minorHAnsi" w:cstheme="minorHAnsi"/>
          <w:sz w:val="20"/>
          <w:szCs w:val="20"/>
          <w:highlight w:val="yellow"/>
        </w:rPr>
        <w:t>insert date]</w:t>
      </w:r>
      <w:r w:rsidRPr="007B2C9C">
        <w:rPr>
          <w:rFonts w:asciiTheme="minorHAnsi" w:hAnsiTheme="minorHAnsi" w:cstheme="minorHAnsi"/>
          <w:sz w:val="20"/>
          <w:szCs w:val="20"/>
        </w:rPr>
        <w:t>, a Quote in relation to the Services which are the subject of this Request for Services, specifying:</w:t>
      </w:r>
    </w:p>
    <w:p w14:paraId="2B9BD284" w14:textId="6B869F11" w:rsidR="00223009" w:rsidRPr="007B2C9C" w:rsidRDefault="00223009" w:rsidP="007B2C9C">
      <w:pPr>
        <w:pStyle w:val="ListParagraph"/>
        <w:numPr>
          <w:ilvl w:val="0"/>
          <w:numId w:val="48"/>
        </w:numPr>
        <w:ind w:left="1134" w:hanging="567"/>
        <w:contextualSpacing w:val="0"/>
        <w:rPr>
          <w:rFonts w:asciiTheme="minorHAnsi" w:hAnsiTheme="minorHAnsi" w:cstheme="minorHAnsi"/>
          <w:sz w:val="20"/>
          <w:szCs w:val="20"/>
        </w:rPr>
      </w:pPr>
      <w:r w:rsidRPr="007B2C9C">
        <w:rPr>
          <w:rFonts w:asciiTheme="minorHAnsi" w:hAnsiTheme="minorHAnsi" w:cstheme="minorHAnsi"/>
          <w:sz w:val="20"/>
          <w:szCs w:val="20"/>
        </w:rPr>
        <w:t>details of suitable candidates for the relevant Services and how they meet the key selection criteria outlined in the Schedule;</w:t>
      </w:r>
    </w:p>
    <w:p w14:paraId="13E7CBBA" w14:textId="77777777" w:rsidR="00223009" w:rsidRPr="00C5646B" w:rsidRDefault="00223009" w:rsidP="007B2C9C">
      <w:pPr>
        <w:pStyle w:val="ListParagraph"/>
        <w:numPr>
          <w:ilvl w:val="0"/>
          <w:numId w:val="48"/>
        </w:numPr>
        <w:ind w:left="1134" w:hanging="567"/>
        <w:contextualSpacing w:val="0"/>
        <w:rPr>
          <w:rFonts w:asciiTheme="minorHAnsi" w:hAnsiTheme="minorHAnsi" w:cstheme="minorHAnsi"/>
          <w:sz w:val="20"/>
          <w:szCs w:val="20"/>
        </w:rPr>
      </w:pPr>
      <w:r w:rsidRPr="00C5646B">
        <w:rPr>
          <w:rFonts w:asciiTheme="minorHAnsi" w:hAnsiTheme="minorHAnsi" w:cstheme="minorHAnsi"/>
          <w:sz w:val="20"/>
          <w:szCs w:val="20"/>
        </w:rPr>
        <w:t>confirmation that the Supplier has requested the prospective candidates complete and submit a conflict of interest declaration substantially in the form as specified in Attachment F to the Agreement, or such other form as otherwise notified to the Supplier from time to time by the State or the State Purchasing Entity (</w:t>
      </w:r>
      <w:r w:rsidRPr="00C5646B">
        <w:rPr>
          <w:rFonts w:asciiTheme="minorHAnsi" w:hAnsiTheme="minorHAnsi" w:cstheme="minorHAnsi"/>
          <w:b/>
          <w:bCs/>
          <w:sz w:val="20"/>
          <w:szCs w:val="20"/>
        </w:rPr>
        <w:t>Conflict of Interest Declaration</w:t>
      </w:r>
      <w:r w:rsidRPr="00C5646B">
        <w:rPr>
          <w:rFonts w:asciiTheme="minorHAnsi" w:hAnsiTheme="minorHAnsi" w:cstheme="minorHAnsi"/>
          <w:sz w:val="20"/>
          <w:szCs w:val="20"/>
        </w:rPr>
        <w:t>).  The Supplier must submit the completed Conflict of Interest Declaration</w:t>
      </w:r>
      <w:r w:rsidRPr="00C5646B">
        <w:rPr>
          <w:rFonts w:asciiTheme="minorHAnsi" w:hAnsiTheme="minorHAnsi" w:cstheme="minorHAnsi"/>
          <w:b/>
          <w:bCs/>
          <w:sz w:val="20"/>
          <w:szCs w:val="20"/>
        </w:rPr>
        <w:t xml:space="preserve"> </w:t>
      </w:r>
      <w:r w:rsidRPr="00C5646B">
        <w:rPr>
          <w:rFonts w:asciiTheme="minorHAnsi" w:hAnsiTheme="minorHAnsi" w:cstheme="minorHAnsi"/>
          <w:sz w:val="20"/>
          <w:szCs w:val="20"/>
        </w:rPr>
        <w:t>to the State Purchasing Entity as part of the Quote;</w:t>
      </w:r>
    </w:p>
    <w:p w14:paraId="42A657C8" w14:textId="75A572D0" w:rsidR="00223009" w:rsidRPr="007B2C9C" w:rsidRDefault="00223009" w:rsidP="007B2C9C">
      <w:pPr>
        <w:pStyle w:val="ListParagraph"/>
        <w:numPr>
          <w:ilvl w:val="0"/>
          <w:numId w:val="48"/>
        </w:numPr>
        <w:ind w:left="1134" w:hanging="567"/>
        <w:contextualSpacing w:val="0"/>
        <w:rPr>
          <w:rFonts w:asciiTheme="minorHAnsi" w:hAnsiTheme="minorHAnsi" w:cstheme="minorHAnsi"/>
          <w:sz w:val="20"/>
          <w:szCs w:val="20"/>
        </w:rPr>
      </w:pPr>
      <w:r w:rsidRPr="007B2C9C">
        <w:rPr>
          <w:rFonts w:asciiTheme="minorHAnsi" w:hAnsiTheme="minorHAnsi" w:cstheme="minorHAnsi"/>
          <w:sz w:val="20"/>
          <w:szCs w:val="20"/>
        </w:rPr>
        <w:t>for each proposed Labour Hire Worker, the date and outcome of the last security and/or probity check conducted in respect of that Labour Hire Worker;</w:t>
      </w:r>
    </w:p>
    <w:p w14:paraId="603C77FB" w14:textId="2F186ED3" w:rsidR="00223009" w:rsidRPr="007B2C9C" w:rsidRDefault="00223009" w:rsidP="007B2C9C">
      <w:pPr>
        <w:pStyle w:val="ListParagraph"/>
        <w:numPr>
          <w:ilvl w:val="0"/>
          <w:numId w:val="48"/>
        </w:numPr>
        <w:ind w:left="1134" w:hanging="567"/>
        <w:contextualSpacing w:val="0"/>
        <w:rPr>
          <w:rFonts w:asciiTheme="minorHAnsi" w:hAnsiTheme="minorHAnsi" w:cstheme="minorHAnsi"/>
          <w:sz w:val="20"/>
          <w:szCs w:val="20"/>
        </w:rPr>
      </w:pPr>
      <w:r w:rsidRPr="007B2C9C">
        <w:rPr>
          <w:rFonts w:asciiTheme="minorHAnsi" w:hAnsiTheme="minorHAnsi" w:cstheme="minorHAnsi"/>
          <w:sz w:val="20"/>
          <w:szCs w:val="20"/>
        </w:rPr>
        <w:t>where suitable candidates are not immediately available, details of the process by which suitable candidates will be identified (including details of how the Supplier will advertise for relevant candidates, the criteria by which potential candidates will be assessed, the method by which interviews of potential candidates will be conducted and the estimated timing for identifying suitable candidates); and</w:t>
      </w:r>
    </w:p>
    <w:p w14:paraId="0AD3BCF8" w14:textId="77777777" w:rsidR="00223009" w:rsidRPr="00C5646B" w:rsidRDefault="00223009" w:rsidP="007B2C9C">
      <w:pPr>
        <w:pStyle w:val="ListParagraph"/>
        <w:numPr>
          <w:ilvl w:val="0"/>
          <w:numId w:val="48"/>
        </w:numPr>
        <w:ind w:left="1134" w:hanging="567"/>
        <w:contextualSpacing w:val="0"/>
        <w:rPr>
          <w:rFonts w:asciiTheme="minorHAnsi" w:hAnsiTheme="minorHAnsi" w:cstheme="minorHAnsi"/>
          <w:sz w:val="20"/>
          <w:szCs w:val="20"/>
        </w:rPr>
      </w:pPr>
      <w:r w:rsidRPr="00C5646B">
        <w:rPr>
          <w:rFonts w:asciiTheme="minorHAnsi" w:hAnsiTheme="minorHAnsi" w:cstheme="minorHAnsi"/>
          <w:sz w:val="20"/>
          <w:szCs w:val="20"/>
        </w:rPr>
        <w:t xml:space="preserve">the total amount payable by the </w:t>
      </w:r>
      <w:r w:rsidRPr="00C5646B">
        <w:rPr>
          <w:rFonts w:asciiTheme="minorHAnsi" w:hAnsiTheme="minorHAnsi" w:cstheme="minorHAnsi"/>
          <w:sz w:val="20"/>
          <w:szCs w:val="20"/>
          <w:lang w:eastAsia="en-US"/>
        </w:rPr>
        <w:t xml:space="preserve">State Purchasing Entity </w:t>
      </w:r>
      <w:r w:rsidRPr="00C5646B">
        <w:rPr>
          <w:rFonts w:asciiTheme="minorHAnsi" w:hAnsiTheme="minorHAnsi" w:cstheme="minorHAnsi"/>
          <w:sz w:val="20"/>
          <w:szCs w:val="20"/>
        </w:rPr>
        <w:t>for the provision of the required Services and a breakdown of the Fees comprising that amount.</w:t>
      </w:r>
    </w:p>
    <w:p w14:paraId="788E9DEA" w14:textId="1EA9D171" w:rsidR="00223009" w:rsidRPr="00C5646B" w:rsidRDefault="00223009" w:rsidP="007B2C9C">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The Supplier should note that it may not invoice the State Purchasing Entity for, and the State Purchasing Entity will not be required to pay for, any Fees (including Staff Costs) unless they are specified in the Quote.</w:t>
      </w:r>
    </w:p>
    <w:p w14:paraId="33CDD189" w14:textId="77777777" w:rsidR="00223009" w:rsidRPr="00223009" w:rsidRDefault="00223009" w:rsidP="00223009">
      <w:pPr>
        <w:pStyle w:val="Heading2"/>
        <w:rPr>
          <w:lang w:eastAsia="en-US"/>
        </w:rPr>
      </w:pPr>
      <w:r w:rsidRPr="00223009">
        <w:rPr>
          <w:lang w:eastAsia="en-US"/>
        </w:rPr>
        <w:t>Acceptance of Quote</w:t>
      </w:r>
    </w:p>
    <w:p w14:paraId="79EC4ED5" w14:textId="77777777" w:rsidR="00223009" w:rsidRPr="00C5646B" w:rsidRDefault="00223009" w:rsidP="00223009">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If the State Purchasing Entity accepts the Quote provided by the Supplier in response to this Request for Services, the State Purchasing Entity will issue an Engagement Form and a Purchase Order in relation to the required Services under clause 6 of the Agreement.</w:t>
      </w:r>
    </w:p>
    <w:p w14:paraId="799927F4" w14:textId="1BE763AC" w:rsidR="00223009" w:rsidRPr="00C5646B" w:rsidRDefault="00223009" w:rsidP="00223009">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The State Purchasing Entity is not obliged to accept any Quotes for the Services and no Purchase Order Contract will be formed between the State Purchasing Entity and the Supplier unless and until the State Purchasing Entity issues a Purchase Order to the Supplier.</w:t>
      </w:r>
    </w:p>
    <w:p w14:paraId="039EAF1C" w14:textId="77777777" w:rsidR="00223009" w:rsidRDefault="00223009" w:rsidP="00223009">
      <w:pPr>
        <w:rPr>
          <w:lang w:eastAsia="en-US"/>
        </w:rPr>
      </w:pPr>
    </w:p>
    <w:tbl>
      <w:tblPr>
        <w:tblStyle w:val="TableGrid"/>
        <w:tblW w:w="0" w:type="auto"/>
        <w:tblLook w:val="04A0" w:firstRow="1" w:lastRow="0" w:firstColumn="1" w:lastColumn="0" w:noHBand="0" w:noVBand="1"/>
      </w:tblPr>
      <w:tblGrid>
        <w:gridCol w:w="2689"/>
        <w:gridCol w:w="6327"/>
      </w:tblGrid>
      <w:tr w:rsidR="007B2C9C" w:rsidRPr="00223009" w14:paraId="018D0FEE" w14:textId="77777777" w:rsidTr="007B2C9C">
        <w:trPr>
          <w:tblHeader/>
        </w:trPr>
        <w:tc>
          <w:tcPr>
            <w:tcW w:w="2689" w:type="dxa"/>
            <w:shd w:val="clear" w:color="auto" w:fill="E0F5FC" w:themeFill="accent2" w:themeFillTint="33"/>
          </w:tcPr>
          <w:p w14:paraId="2FF8D727" w14:textId="77777777" w:rsidR="007B2C9C" w:rsidRPr="00C5646B" w:rsidRDefault="007B2C9C" w:rsidP="00223009">
            <w:pPr>
              <w:rPr>
                <w:rFonts w:asciiTheme="minorHAnsi" w:hAnsiTheme="minorHAnsi" w:cstheme="minorHAnsi"/>
                <w:b/>
                <w:bCs/>
                <w:sz w:val="20"/>
                <w:szCs w:val="20"/>
                <w:lang w:eastAsia="en-US"/>
              </w:rPr>
            </w:pPr>
            <w:r w:rsidRPr="00C5646B">
              <w:rPr>
                <w:rFonts w:asciiTheme="minorHAnsi" w:hAnsiTheme="minorHAnsi" w:cstheme="minorHAnsi"/>
                <w:b/>
                <w:bCs/>
                <w:sz w:val="20"/>
                <w:szCs w:val="20"/>
                <w:lang w:eastAsia="en-US"/>
              </w:rPr>
              <w:t>Authorised Representative of State Purchasing Entity</w:t>
            </w:r>
          </w:p>
        </w:tc>
        <w:tc>
          <w:tcPr>
            <w:tcW w:w="6327" w:type="dxa"/>
            <w:shd w:val="clear" w:color="auto" w:fill="E0F5FC" w:themeFill="accent2" w:themeFillTint="33"/>
          </w:tcPr>
          <w:p w14:paraId="79B07533" w14:textId="08954013" w:rsidR="007B2C9C" w:rsidRPr="00C5646B" w:rsidRDefault="007B2C9C" w:rsidP="00223009">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Details</w:t>
            </w:r>
          </w:p>
        </w:tc>
      </w:tr>
      <w:tr w:rsidR="00223009" w14:paraId="40CAF0C0" w14:textId="77777777" w:rsidTr="007B2C9C">
        <w:tc>
          <w:tcPr>
            <w:tcW w:w="2689" w:type="dxa"/>
            <w:shd w:val="clear" w:color="auto" w:fill="E0F5FC" w:themeFill="accent2" w:themeFillTint="33"/>
          </w:tcPr>
          <w:p w14:paraId="1BA8CE3E" w14:textId="77777777" w:rsidR="00223009" w:rsidRPr="00C5646B" w:rsidRDefault="00223009" w:rsidP="00A76143">
            <w:pPr>
              <w:rPr>
                <w:rFonts w:asciiTheme="minorHAnsi" w:hAnsiTheme="minorHAnsi" w:cstheme="minorHAnsi"/>
                <w:b/>
                <w:sz w:val="20"/>
                <w:szCs w:val="20"/>
              </w:rPr>
            </w:pPr>
            <w:r w:rsidRPr="00C5646B">
              <w:rPr>
                <w:rFonts w:asciiTheme="minorHAnsi" w:hAnsiTheme="minorHAnsi" w:cstheme="minorHAnsi"/>
                <w:b/>
                <w:sz w:val="20"/>
                <w:szCs w:val="20"/>
              </w:rPr>
              <w:t>Signed:</w:t>
            </w:r>
          </w:p>
        </w:tc>
        <w:tc>
          <w:tcPr>
            <w:tcW w:w="6327" w:type="dxa"/>
          </w:tcPr>
          <w:p w14:paraId="35FCDD84" w14:textId="4CF66F14" w:rsidR="00223009" w:rsidRPr="00C5646B" w:rsidRDefault="007B2C9C" w:rsidP="00A76143">
            <w:pPr>
              <w:rPr>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signature</w:t>
            </w:r>
            <w:r w:rsidRPr="007B2C9C">
              <w:rPr>
                <w:rFonts w:asciiTheme="minorHAnsi" w:hAnsiTheme="minorHAnsi" w:cstheme="minorHAnsi"/>
                <w:bCs/>
                <w:sz w:val="20"/>
                <w:szCs w:val="20"/>
                <w:highlight w:val="yellow"/>
                <w:lang w:eastAsia="en-US"/>
              </w:rPr>
              <w:t>]</w:t>
            </w:r>
          </w:p>
        </w:tc>
      </w:tr>
      <w:tr w:rsidR="00223009" w14:paraId="283986A2" w14:textId="77777777" w:rsidTr="007B2C9C">
        <w:tc>
          <w:tcPr>
            <w:tcW w:w="2689" w:type="dxa"/>
            <w:shd w:val="clear" w:color="auto" w:fill="E0F5FC" w:themeFill="accent2" w:themeFillTint="33"/>
          </w:tcPr>
          <w:p w14:paraId="4482C52D" w14:textId="1EDBEAB8" w:rsidR="00223009" w:rsidRPr="00C5646B" w:rsidRDefault="00223009" w:rsidP="00A76143">
            <w:pPr>
              <w:rPr>
                <w:rFonts w:asciiTheme="minorHAnsi" w:hAnsiTheme="minorHAnsi" w:cstheme="minorHAnsi"/>
                <w:b/>
                <w:sz w:val="20"/>
                <w:szCs w:val="20"/>
                <w:lang w:eastAsia="en-US"/>
              </w:rPr>
            </w:pPr>
            <w:r w:rsidRPr="00C5646B">
              <w:rPr>
                <w:rFonts w:asciiTheme="minorHAnsi" w:hAnsiTheme="minorHAnsi" w:cstheme="minorHAnsi"/>
                <w:b/>
                <w:sz w:val="20"/>
                <w:szCs w:val="20"/>
              </w:rPr>
              <w:t>Name:</w:t>
            </w:r>
          </w:p>
        </w:tc>
        <w:tc>
          <w:tcPr>
            <w:tcW w:w="6327" w:type="dxa"/>
          </w:tcPr>
          <w:p w14:paraId="67D31780" w14:textId="08A94359" w:rsidR="00223009" w:rsidRPr="00C5646B" w:rsidRDefault="007B2C9C" w:rsidP="00A76143">
            <w:pPr>
              <w:rPr>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name</w:t>
            </w:r>
            <w:r w:rsidRPr="007B2C9C">
              <w:rPr>
                <w:rFonts w:asciiTheme="minorHAnsi" w:hAnsiTheme="minorHAnsi" w:cstheme="minorHAnsi"/>
                <w:bCs/>
                <w:sz w:val="20"/>
                <w:szCs w:val="20"/>
                <w:highlight w:val="yellow"/>
                <w:lang w:eastAsia="en-US"/>
              </w:rPr>
              <w:t>]</w:t>
            </w:r>
          </w:p>
        </w:tc>
      </w:tr>
      <w:tr w:rsidR="00223009" w14:paraId="7B04B3CD" w14:textId="77777777" w:rsidTr="007B2C9C">
        <w:tc>
          <w:tcPr>
            <w:tcW w:w="2689" w:type="dxa"/>
            <w:shd w:val="clear" w:color="auto" w:fill="E0F5FC" w:themeFill="accent2" w:themeFillTint="33"/>
          </w:tcPr>
          <w:p w14:paraId="41EEB55D" w14:textId="77777777" w:rsidR="00223009" w:rsidRPr="00C5646B" w:rsidRDefault="00223009" w:rsidP="00A76143">
            <w:pPr>
              <w:rPr>
                <w:rFonts w:asciiTheme="minorHAnsi" w:hAnsiTheme="minorHAnsi" w:cstheme="minorHAnsi"/>
                <w:b/>
                <w:sz w:val="20"/>
                <w:szCs w:val="20"/>
              </w:rPr>
            </w:pPr>
            <w:r w:rsidRPr="00C5646B">
              <w:rPr>
                <w:rFonts w:asciiTheme="minorHAnsi" w:hAnsiTheme="minorHAnsi" w:cstheme="minorHAnsi"/>
                <w:b/>
                <w:sz w:val="20"/>
                <w:szCs w:val="20"/>
              </w:rPr>
              <w:t>Position:</w:t>
            </w:r>
          </w:p>
        </w:tc>
        <w:tc>
          <w:tcPr>
            <w:tcW w:w="6327" w:type="dxa"/>
          </w:tcPr>
          <w:p w14:paraId="7DB099AE" w14:textId="13448EA7" w:rsidR="00223009" w:rsidRPr="00C5646B" w:rsidRDefault="007B2C9C" w:rsidP="00A76143">
            <w:pPr>
              <w:rPr>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position</w:t>
            </w:r>
            <w:r w:rsidRPr="007B2C9C">
              <w:rPr>
                <w:rFonts w:asciiTheme="minorHAnsi" w:hAnsiTheme="minorHAnsi" w:cstheme="minorHAnsi"/>
                <w:bCs/>
                <w:sz w:val="20"/>
                <w:szCs w:val="20"/>
                <w:highlight w:val="yellow"/>
                <w:lang w:eastAsia="en-US"/>
              </w:rPr>
              <w:t>]</w:t>
            </w:r>
          </w:p>
        </w:tc>
      </w:tr>
      <w:tr w:rsidR="00223009" w14:paraId="0BCE3E55" w14:textId="77777777" w:rsidTr="007B2C9C">
        <w:tc>
          <w:tcPr>
            <w:tcW w:w="2689" w:type="dxa"/>
            <w:shd w:val="clear" w:color="auto" w:fill="E0F5FC" w:themeFill="accent2" w:themeFillTint="33"/>
          </w:tcPr>
          <w:p w14:paraId="7E72A898" w14:textId="77777777" w:rsidR="00223009" w:rsidRPr="00C5646B" w:rsidRDefault="00223009" w:rsidP="00A76143">
            <w:pPr>
              <w:rPr>
                <w:rFonts w:asciiTheme="minorHAnsi" w:hAnsiTheme="minorHAnsi" w:cstheme="minorHAnsi"/>
                <w:b/>
                <w:sz w:val="20"/>
                <w:szCs w:val="20"/>
              </w:rPr>
            </w:pPr>
            <w:r w:rsidRPr="00C5646B">
              <w:rPr>
                <w:rFonts w:asciiTheme="minorHAnsi" w:hAnsiTheme="minorHAnsi" w:cstheme="minorHAnsi"/>
                <w:b/>
                <w:sz w:val="20"/>
                <w:szCs w:val="20"/>
              </w:rPr>
              <w:t>Phone:</w:t>
            </w:r>
          </w:p>
        </w:tc>
        <w:tc>
          <w:tcPr>
            <w:tcW w:w="6327" w:type="dxa"/>
          </w:tcPr>
          <w:p w14:paraId="0FBAC96E" w14:textId="12518A80" w:rsidR="00223009" w:rsidRPr="00C5646B" w:rsidRDefault="007B2C9C" w:rsidP="00A76143">
            <w:pPr>
              <w:rPr>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phone</w:t>
            </w:r>
            <w:r w:rsidRPr="007B2C9C">
              <w:rPr>
                <w:rFonts w:asciiTheme="minorHAnsi" w:hAnsiTheme="minorHAnsi" w:cstheme="minorHAnsi"/>
                <w:bCs/>
                <w:sz w:val="20"/>
                <w:szCs w:val="20"/>
                <w:highlight w:val="yellow"/>
                <w:lang w:eastAsia="en-US"/>
              </w:rPr>
              <w:t>]</w:t>
            </w:r>
          </w:p>
        </w:tc>
      </w:tr>
      <w:tr w:rsidR="00223009" w14:paraId="55D51C8E" w14:textId="77777777" w:rsidTr="007B2C9C">
        <w:tc>
          <w:tcPr>
            <w:tcW w:w="2689" w:type="dxa"/>
            <w:shd w:val="clear" w:color="auto" w:fill="E0F5FC" w:themeFill="accent2" w:themeFillTint="33"/>
          </w:tcPr>
          <w:p w14:paraId="0239ED4B" w14:textId="77777777" w:rsidR="00223009" w:rsidRPr="00C5646B" w:rsidRDefault="00223009" w:rsidP="00A76143">
            <w:pPr>
              <w:rPr>
                <w:rFonts w:asciiTheme="minorHAnsi" w:hAnsiTheme="minorHAnsi" w:cstheme="minorHAnsi"/>
                <w:b/>
                <w:sz w:val="20"/>
                <w:szCs w:val="20"/>
              </w:rPr>
            </w:pPr>
            <w:r w:rsidRPr="00C5646B">
              <w:rPr>
                <w:rFonts w:asciiTheme="minorHAnsi" w:hAnsiTheme="minorHAnsi" w:cstheme="minorHAnsi"/>
                <w:b/>
                <w:sz w:val="20"/>
                <w:szCs w:val="20"/>
              </w:rPr>
              <w:t>Email:</w:t>
            </w:r>
          </w:p>
        </w:tc>
        <w:tc>
          <w:tcPr>
            <w:tcW w:w="6327" w:type="dxa"/>
          </w:tcPr>
          <w:p w14:paraId="03510262" w14:textId="79DC518B" w:rsidR="00223009" w:rsidRPr="00C5646B" w:rsidRDefault="007B2C9C" w:rsidP="00A76143">
            <w:pPr>
              <w:rPr>
                <w:sz w:val="20"/>
                <w:szCs w:val="20"/>
                <w:lang w:eastAsia="en-US"/>
              </w:rPr>
            </w:pPr>
            <w:r w:rsidRPr="007B2C9C">
              <w:rPr>
                <w:rFonts w:asciiTheme="minorHAnsi" w:hAnsiTheme="minorHAnsi" w:cstheme="minorHAnsi"/>
                <w:bCs/>
                <w:sz w:val="20"/>
                <w:szCs w:val="20"/>
                <w:highlight w:val="yellow"/>
                <w:lang w:eastAsia="en-US"/>
              </w:rPr>
              <w:t xml:space="preserve">[Drafting note: Insert </w:t>
            </w:r>
            <w:r>
              <w:rPr>
                <w:rFonts w:asciiTheme="minorHAnsi" w:hAnsiTheme="minorHAnsi" w:cstheme="minorHAnsi"/>
                <w:bCs/>
                <w:sz w:val="20"/>
                <w:szCs w:val="20"/>
                <w:highlight w:val="yellow"/>
                <w:lang w:eastAsia="en-US"/>
              </w:rPr>
              <w:t>email</w:t>
            </w:r>
            <w:r w:rsidRPr="007B2C9C">
              <w:rPr>
                <w:rFonts w:asciiTheme="minorHAnsi" w:hAnsiTheme="minorHAnsi" w:cstheme="minorHAnsi"/>
                <w:bCs/>
                <w:sz w:val="20"/>
                <w:szCs w:val="20"/>
                <w:highlight w:val="yellow"/>
                <w:lang w:eastAsia="en-US"/>
              </w:rPr>
              <w:t>]</w:t>
            </w:r>
          </w:p>
        </w:tc>
      </w:tr>
    </w:tbl>
    <w:p w14:paraId="26118AA3" w14:textId="77777777" w:rsidR="00223009" w:rsidRPr="00231850" w:rsidRDefault="00223009" w:rsidP="00223009">
      <w:pPr>
        <w:pBdr>
          <w:bottom w:val="single" w:sz="24" w:space="1" w:color="auto"/>
        </w:pBdr>
        <w:rPr>
          <w:rFonts w:cs="Arial"/>
          <w:szCs w:val="21"/>
        </w:rPr>
      </w:pPr>
      <w:r w:rsidRPr="00231850">
        <w:rPr>
          <w:rFonts w:cs="Arial"/>
          <w:szCs w:val="21"/>
        </w:rPr>
        <w:br w:type="page"/>
      </w:r>
    </w:p>
    <w:p w14:paraId="0A00477D" w14:textId="77777777" w:rsidR="00223009" w:rsidRPr="00A94E4A" w:rsidRDefault="00223009" w:rsidP="00223009">
      <w:pPr>
        <w:pStyle w:val="Heading2"/>
      </w:pPr>
      <w:r w:rsidRPr="00A94E4A">
        <w:lastRenderedPageBreak/>
        <w:t>Schedule</w:t>
      </w:r>
    </w:p>
    <w:p w14:paraId="47C349B2" w14:textId="5578E22F" w:rsidR="00223009" w:rsidRPr="005008D1" w:rsidRDefault="00223009" w:rsidP="00223009">
      <w:pPr>
        <w:pStyle w:val="Heading5"/>
        <w:rPr>
          <w:rFonts w:asciiTheme="minorHAnsi" w:hAnsiTheme="minorHAnsi" w:cstheme="minorHAnsi"/>
          <w:b/>
          <w:iCs/>
          <w:color w:val="auto"/>
          <w:sz w:val="20"/>
          <w:szCs w:val="20"/>
          <w:highlight w:val="yellow"/>
        </w:rPr>
      </w:pPr>
      <w:r w:rsidRPr="005008D1">
        <w:rPr>
          <w:rFonts w:asciiTheme="minorHAnsi" w:hAnsiTheme="minorHAnsi" w:cstheme="minorHAnsi"/>
          <w:iCs/>
          <w:color w:val="auto"/>
          <w:sz w:val="20"/>
          <w:szCs w:val="20"/>
          <w:highlight w:val="yellow"/>
        </w:rPr>
        <w:t>[</w:t>
      </w:r>
      <w:r w:rsidR="005008D1" w:rsidRPr="005008D1">
        <w:rPr>
          <w:rFonts w:asciiTheme="minorHAnsi" w:hAnsiTheme="minorHAnsi" w:cstheme="minorHAnsi"/>
          <w:iCs/>
          <w:color w:val="auto"/>
          <w:sz w:val="20"/>
          <w:szCs w:val="20"/>
          <w:highlight w:val="yellow"/>
        </w:rPr>
        <w:t xml:space="preserve">Drafting note:  </w:t>
      </w:r>
      <w:r w:rsidRPr="005008D1">
        <w:rPr>
          <w:rFonts w:asciiTheme="minorHAnsi" w:hAnsiTheme="minorHAnsi" w:cstheme="minorHAnsi"/>
          <w:iCs/>
          <w:color w:val="auto"/>
          <w:sz w:val="20"/>
          <w:szCs w:val="20"/>
          <w:highlight w:val="yellow"/>
        </w:rPr>
        <w:t>Detail the Staffing Services required by the State Purchasing Entity, together with any applicable deadlines or milestones relevant to the performance of the relevant Services</w:t>
      </w:r>
    </w:p>
    <w:p w14:paraId="533FDE09" w14:textId="1989FD1E" w:rsidR="00223009" w:rsidRPr="005008D1" w:rsidRDefault="00223009" w:rsidP="00223009">
      <w:pPr>
        <w:rPr>
          <w:rFonts w:asciiTheme="minorHAnsi" w:hAnsiTheme="minorHAnsi" w:cstheme="minorHAnsi"/>
          <w:iCs/>
          <w:sz w:val="20"/>
          <w:szCs w:val="20"/>
          <w:lang w:eastAsia="en-US"/>
        </w:rPr>
      </w:pPr>
      <w:r w:rsidRPr="005008D1">
        <w:rPr>
          <w:rFonts w:asciiTheme="minorHAnsi" w:hAnsiTheme="minorHAnsi" w:cstheme="minorHAnsi"/>
          <w:iCs/>
          <w:sz w:val="20"/>
          <w:szCs w:val="20"/>
          <w:highlight w:val="yellow"/>
          <w:lang w:eastAsia="en-US"/>
        </w:rPr>
        <w:t>The following is a template schedule and may be amended as required for each Request for Services.]</w:t>
      </w:r>
    </w:p>
    <w:tbl>
      <w:tblPr>
        <w:tblStyle w:val="TableGrid"/>
        <w:tblW w:w="5000" w:type="pct"/>
        <w:tblLayout w:type="fixed"/>
        <w:tblLook w:val="04A0" w:firstRow="1" w:lastRow="0" w:firstColumn="1" w:lastColumn="0" w:noHBand="0" w:noVBand="1"/>
      </w:tblPr>
      <w:tblGrid>
        <w:gridCol w:w="3680"/>
        <w:gridCol w:w="5336"/>
      </w:tblGrid>
      <w:tr w:rsidR="005008D1" w:rsidRPr="00223009" w14:paraId="2F7268E2" w14:textId="77777777" w:rsidTr="005008D1">
        <w:trPr>
          <w:trHeight w:val="255"/>
          <w:tblHeader/>
        </w:trPr>
        <w:tc>
          <w:tcPr>
            <w:tcW w:w="2041" w:type="pct"/>
            <w:tcBorders>
              <w:left w:val="single" w:sz="4" w:space="0" w:color="auto"/>
              <w:right w:val="single" w:sz="4" w:space="0" w:color="auto"/>
            </w:tcBorders>
            <w:shd w:val="clear" w:color="auto" w:fill="E0F5FC" w:themeFill="accent2" w:themeFillTint="33"/>
            <w:noWrap/>
          </w:tcPr>
          <w:p w14:paraId="270B0964" w14:textId="3E3149BF" w:rsidR="005008D1" w:rsidRPr="00C5646B" w:rsidRDefault="005008D1" w:rsidP="00A76143">
            <w:pPr>
              <w:rPr>
                <w:rFonts w:asciiTheme="minorHAnsi" w:hAnsiTheme="minorHAnsi" w:cstheme="minorHAnsi"/>
                <w:b/>
                <w:bCs/>
                <w:sz w:val="20"/>
                <w:szCs w:val="20"/>
                <w:lang w:eastAsia="en-US"/>
              </w:rPr>
            </w:pPr>
            <w:r w:rsidRPr="00C5646B">
              <w:rPr>
                <w:rFonts w:asciiTheme="minorHAnsi" w:hAnsiTheme="minorHAnsi" w:cstheme="minorHAnsi"/>
                <w:b/>
                <w:bCs/>
                <w:sz w:val="20"/>
                <w:szCs w:val="20"/>
                <w:lang w:eastAsia="en-US"/>
              </w:rPr>
              <w:t>Section A:  Hiring Manager</w:t>
            </w:r>
          </w:p>
        </w:tc>
        <w:tc>
          <w:tcPr>
            <w:tcW w:w="2959" w:type="pct"/>
            <w:tcBorders>
              <w:left w:val="single" w:sz="4" w:space="0" w:color="auto"/>
              <w:right w:val="single" w:sz="4" w:space="0" w:color="auto"/>
            </w:tcBorders>
            <w:shd w:val="clear" w:color="auto" w:fill="E0F5FC" w:themeFill="accent2" w:themeFillTint="33"/>
          </w:tcPr>
          <w:p w14:paraId="5435CFD1" w14:textId="3AAEEFF9" w:rsidR="005008D1" w:rsidRPr="00C5646B" w:rsidRDefault="005008D1" w:rsidP="00A76143">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Details</w:t>
            </w:r>
          </w:p>
        </w:tc>
      </w:tr>
      <w:tr w:rsidR="005008D1" w:rsidRPr="00223009" w14:paraId="263C80CE"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532E656A"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 xml:space="preserve">Name </w:t>
            </w:r>
          </w:p>
        </w:tc>
        <w:tc>
          <w:tcPr>
            <w:tcW w:w="2959" w:type="pct"/>
            <w:tcBorders>
              <w:left w:val="single" w:sz="4" w:space="0" w:color="auto"/>
              <w:right w:val="single" w:sz="4" w:space="0" w:color="auto"/>
            </w:tcBorders>
            <w:noWrap/>
          </w:tcPr>
          <w:p w14:paraId="35F58001" w14:textId="7EDF6491"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name]</w:t>
            </w:r>
          </w:p>
        </w:tc>
      </w:tr>
      <w:tr w:rsidR="005008D1" w:rsidRPr="00223009" w14:paraId="0EC2DE51"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7A261B86"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Position Title</w:t>
            </w:r>
          </w:p>
        </w:tc>
        <w:tc>
          <w:tcPr>
            <w:tcW w:w="2959" w:type="pct"/>
            <w:tcBorders>
              <w:left w:val="single" w:sz="4" w:space="0" w:color="auto"/>
              <w:right w:val="single" w:sz="4" w:space="0" w:color="auto"/>
            </w:tcBorders>
            <w:noWrap/>
          </w:tcPr>
          <w:p w14:paraId="22FAE8D4" w14:textId="5B220F67"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title]</w:t>
            </w:r>
          </w:p>
        </w:tc>
      </w:tr>
      <w:tr w:rsidR="005008D1" w:rsidRPr="00223009" w14:paraId="76DC1EC2"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64D77FF9"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State Purchasing Entity</w:t>
            </w:r>
          </w:p>
        </w:tc>
        <w:tc>
          <w:tcPr>
            <w:tcW w:w="2959" w:type="pct"/>
            <w:tcBorders>
              <w:left w:val="single" w:sz="4" w:space="0" w:color="auto"/>
              <w:right w:val="single" w:sz="4" w:space="0" w:color="auto"/>
            </w:tcBorders>
            <w:noWrap/>
            <w:hideMark/>
          </w:tcPr>
          <w:p w14:paraId="3A55564A" w14:textId="44B5BEA8"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State Purchasing Entity]</w:t>
            </w:r>
          </w:p>
        </w:tc>
      </w:tr>
      <w:tr w:rsidR="005008D1" w:rsidRPr="00223009" w14:paraId="1CF9D1F9"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7594FC6C"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Division</w:t>
            </w:r>
          </w:p>
        </w:tc>
        <w:tc>
          <w:tcPr>
            <w:tcW w:w="2959" w:type="pct"/>
            <w:tcBorders>
              <w:left w:val="single" w:sz="4" w:space="0" w:color="auto"/>
              <w:right w:val="single" w:sz="4" w:space="0" w:color="auto"/>
            </w:tcBorders>
            <w:noWrap/>
          </w:tcPr>
          <w:p w14:paraId="6FA4B67D" w14:textId="0B5FFD83"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Division]</w:t>
            </w:r>
          </w:p>
        </w:tc>
      </w:tr>
      <w:tr w:rsidR="005008D1" w:rsidRPr="00223009" w14:paraId="6F5698DF"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36F8FAF9"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Group</w:t>
            </w:r>
          </w:p>
        </w:tc>
        <w:tc>
          <w:tcPr>
            <w:tcW w:w="2959" w:type="pct"/>
            <w:tcBorders>
              <w:left w:val="single" w:sz="4" w:space="0" w:color="auto"/>
              <w:right w:val="single" w:sz="4" w:space="0" w:color="auto"/>
            </w:tcBorders>
            <w:noWrap/>
            <w:hideMark/>
          </w:tcPr>
          <w:p w14:paraId="08C1012C" w14:textId="7C8D5331"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[Drafting note:  Insert Group</w:t>
            </w:r>
            <w:r w:rsidRPr="005008D1">
              <w:rPr>
                <w:rFonts w:ascii="Arial" w:hAnsi="Arial" w:cs="Arial"/>
                <w:bCs/>
                <w:sz w:val="20"/>
                <w:szCs w:val="20"/>
                <w:highlight w:val="yellow"/>
              </w:rPr>
              <w:t>]</w:t>
            </w:r>
          </w:p>
        </w:tc>
      </w:tr>
      <w:tr w:rsidR="005008D1" w:rsidRPr="00223009" w14:paraId="69C14B78"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6833A370"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Business Unit</w:t>
            </w:r>
          </w:p>
        </w:tc>
        <w:tc>
          <w:tcPr>
            <w:tcW w:w="2959" w:type="pct"/>
            <w:tcBorders>
              <w:left w:val="single" w:sz="4" w:space="0" w:color="auto"/>
              <w:right w:val="single" w:sz="4" w:space="0" w:color="auto"/>
            </w:tcBorders>
            <w:noWrap/>
            <w:hideMark/>
          </w:tcPr>
          <w:p w14:paraId="2011E66B" w14:textId="54BD7F60"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Business Unit]</w:t>
            </w:r>
          </w:p>
        </w:tc>
      </w:tr>
      <w:tr w:rsidR="005008D1" w:rsidRPr="00223009" w14:paraId="0DDCEA62"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37792811"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Phone Number</w:t>
            </w:r>
          </w:p>
        </w:tc>
        <w:tc>
          <w:tcPr>
            <w:tcW w:w="2959" w:type="pct"/>
            <w:tcBorders>
              <w:left w:val="single" w:sz="4" w:space="0" w:color="auto"/>
              <w:right w:val="single" w:sz="4" w:space="0" w:color="auto"/>
            </w:tcBorders>
            <w:noWrap/>
            <w:hideMark/>
          </w:tcPr>
          <w:p w14:paraId="3E02D61D" w14:textId="04CC7A64"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phone number]</w:t>
            </w:r>
          </w:p>
        </w:tc>
      </w:tr>
      <w:tr w:rsidR="005008D1" w:rsidRPr="00223009" w14:paraId="4E8FDD54" w14:textId="77777777" w:rsidTr="005008D1">
        <w:trPr>
          <w:trHeight w:val="469"/>
        </w:trPr>
        <w:tc>
          <w:tcPr>
            <w:tcW w:w="2041" w:type="pct"/>
            <w:tcBorders>
              <w:left w:val="single" w:sz="4" w:space="0" w:color="auto"/>
              <w:bottom w:val="single" w:sz="4" w:space="0" w:color="auto"/>
              <w:right w:val="single" w:sz="4" w:space="0" w:color="auto"/>
            </w:tcBorders>
            <w:shd w:val="clear" w:color="auto" w:fill="E0F5FC" w:themeFill="accent2" w:themeFillTint="33"/>
          </w:tcPr>
          <w:p w14:paraId="6F186EE4"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Email Address</w:t>
            </w:r>
          </w:p>
        </w:tc>
        <w:tc>
          <w:tcPr>
            <w:tcW w:w="2959" w:type="pct"/>
            <w:tcBorders>
              <w:left w:val="single" w:sz="4" w:space="0" w:color="auto"/>
              <w:bottom w:val="single" w:sz="4" w:space="0" w:color="auto"/>
              <w:right w:val="single" w:sz="4" w:space="0" w:color="auto"/>
            </w:tcBorders>
          </w:tcPr>
          <w:p w14:paraId="17631100" w14:textId="3380131D"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email address]</w:t>
            </w:r>
          </w:p>
        </w:tc>
      </w:tr>
      <w:tr w:rsidR="005008D1" w:rsidRPr="00223009" w14:paraId="7864C577"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002ABF6E" w14:textId="77777777"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Cost Centre</w:t>
            </w:r>
          </w:p>
        </w:tc>
        <w:tc>
          <w:tcPr>
            <w:tcW w:w="2959" w:type="pct"/>
            <w:tcBorders>
              <w:left w:val="single" w:sz="4" w:space="0" w:color="auto"/>
              <w:right w:val="single" w:sz="4" w:space="0" w:color="auto"/>
            </w:tcBorders>
          </w:tcPr>
          <w:p w14:paraId="02FE7F42" w14:textId="536A0FA2"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cost centre]</w:t>
            </w:r>
          </w:p>
        </w:tc>
      </w:tr>
      <w:tr w:rsidR="005008D1" w:rsidRPr="00223009" w14:paraId="07D65EF1"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4CF8612D" w14:textId="61C36D09" w:rsidR="005008D1" w:rsidRPr="00C5646B" w:rsidRDefault="005008D1" w:rsidP="005008D1">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Who will process the timesheet</w:t>
            </w:r>
            <w:r>
              <w:rPr>
                <w:rFonts w:asciiTheme="minorHAnsi" w:hAnsiTheme="minorHAnsi" w:cstheme="minorHAnsi"/>
                <w:sz w:val="20"/>
                <w:szCs w:val="20"/>
                <w:lang w:eastAsia="en-US"/>
              </w:rPr>
              <w:t xml:space="preserve"> </w:t>
            </w:r>
            <w:r w:rsidRPr="00C5646B">
              <w:rPr>
                <w:rFonts w:asciiTheme="minorHAnsi" w:hAnsiTheme="minorHAnsi" w:cstheme="minorHAnsi"/>
                <w:sz w:val="20"/>
                <w:szCs w:val="20"/>
                <w:lang w:eastAsia="en-US"/>
              </w:rPr>
              <w:t>/</w:t>
            </w:r>
            <w:r>
              <w:rPr>
                <w:rFonts w:asciiTheme="minorHAnsi" w:hAnsiTheme="minorHAnsi" w:cstheme="minorHAnsi"/>
                <w:sz w:val="20"/>
                <w:szCs w:val="20"/>
                <w:lang w:eastAsia="en-US"/>
              </w:rPr>
              <w:t xml:space="preserve"> </w:t>
            </w:r>
            <w:r w:rsidRPr="00C5646B">
              <w:rPr>
                <w:rFonts w:asciiTheme="minorHAnsi" w:hAnsiTheme="minorHAnsi" w:cstheme="minorHAnsi"/>
                <w:sz w:val="20"/>
                <w:szCs w:val="20"/>
                <w:lang w:eastAsia="en-US"/>
              </w:rPr>
              <w:t>Supplier invoice?</w:t>
            </w:r>
          </w:p>
        </w:tc>
        <w:tc>
          <w:tcPr>
            <w:tcW w:w="2959" w:type="pct"/>
            <w:tcBorders>
              <w:left w:val="single" w:sz="4" w:space="0" w:color="auto"/>
              <w:right w:val="single" w:sz="4" w:space="0" w:color="auto"/>
            </w:tcBorders>
          </w:tcPr>
          <w:p w14:paraId="6FB4D82E" w14:textId="26E69A5C" w:rsidR="005008D1" w:rsidRPr="005008D1" w:rsidRDefault="005008D1" w:rsidP="005008D1">
            <w:pPr>
              <w:rPr>
                <w:rFonts w:ascii="Arial" w:hAnsi="Arial" w:cs="Arial"/>
                <w:sz w:val="20"/>
                <w:szCs w:val="20"/>
                <w:lang w:eastAsia="en-US"/>
              </w:rPr>
            </w:pPr>
            <w:r w:rsidRPr="005008D1">
              <w:rPr>
                <w:rFonts w:ascii="Arial" w:hAnsi="Arial" w:cs="Arial"/>
                <w:bCs/>
                <w:sz w:val="20"/>
                <w:szCs w:val="20"/>
                <w:highlight w:val="yellow"/>
                <w:lang w:eastAsia="en-US"/>
              </w:rPr>
              <w:t xml:space="preserve">[Drafting note:  Insert </w:t>
            </w:r>
            <w:r w:rsidRPr="005008D1">
              <w:rPr>
                <w:rFonts w:ascii="Arial" w:hAnsi="Arial" w:cs="Arial"/>
                <w:bCs/>
                <w:sz w:val="20"/>
                <w:szCs w:val="20"/>
                <w:highlight w:val="yellow"/>
              </w:rPr>
              <w:t>purchase order number]</w:t>
            </w:r>
          </w:p>
        </w:tc>
      </w:tr>
    </w:tbl>
    <w:p w14:paraId="45C52D64" w14:textId="77777777" w:rsidR="00223009" w:rsidRDefault="00223009" w:rsidP="00223009">
      <w:pPr>
        <w:rPr>
          <w:lang w:eastAsia="en-US"/>
        </w:rPr>
      </w:pPr>
    </w:p>
    <w:tbl>
      <w:tblPr>
        <w:tblStyle w:val="TableGrid"/>
        <w:tblW w:w="5000" w:type="pct"/>
        <w:tblLayout w:type="fixed"/>
        <w:tblLook w:val="04A0" w:firstRow="1" w:lastRow="0" w:firstColumn="1" w:lastColumn="0" w:noHBand="0" w:noVBand="1"/>
      </w:tblPr>
      <w:tblGrid>
        <w:gridCol w:w="3680"/>
        <w:gridCol w:w="5336"/>
      </w:tblGrid>
      <w:tr w:rsidR="005008D1" w:rsidRPr="00223009" w14:paraId="0187A71C" w14:textId="77777777" w:rsidTr="005008D1">
        <w:trPr>
          <w:trHeight w:val="255"/>
          <w:tblHeader/>
        </w:trPr>
        <w:tc>
          <w:tcPr>
            <w:tcW w:w="2041" w:type="pct"/>
            <w:tcBorders>
              <w:left w:val="single" w:sz="4" w:space="0" w:color="auto"/>
              <w:right w:val="single" w:sz="4" w:space="0" w:color="auto"/>
            </w:tcBorders>
            <w:shd w:val="clear" w:color="auto" w:fill="E0F5FC" w:themeFill="accent2" w:themeFillTint="33"/>
            <w:noWrap/>
          </w:tcPr>
          <w:p w14:paraId="4FC27DD3" w14:textId="77777777" w:rsidR="005008D1" w:rsidRPr="00C5646B" w:rsidRDefault="005008D1" w:rsidP="00A76143">
            <w:pPr>
              <w:rPr>
                <w:rFonts w:asciiTheme="minorHAnsi" w:hAnsiTheme="minorHAnsi" w:cstheme="minorHAnsi"/>
                <w:b/>
                <w:bCs/>
                <w:sz w:val="20"/>
                <w:szCs w:val="20"/>
                <w:lang w:eastAsia="en-US"/>
              </w:rPr>
            </w:pPr>
            <w:r w:rsidRPr="00C5646B">
              <w:rPr>
                <w:rFonts w:asciiTheme="minorHAnsi" w:hAnsiTheme="minorHAnsi" w:cstheme="minorHAnsi"/>
                <w:b/>
                <w:bCs/>
                <w:sz w:val="20"/>
                <w:szCs w:val="20"/>
                <w:lang w:eastAsia="en-US"/>
              </w:rPr>
              <w:t>Section B: Request for Services</w:t>
            </w:r>
          </w:p>
        </w:tc>
        <w:tc>
          <w:tcPr>
            <w:tcW w:w="2959" w:type="pct"/>
            <w:tcBorders>
              <w:left w:val="single" w:sz="4" w:space="0" w:color="auto"/>
              <w:right w:val="single" w:sz="4" w:space="0" w:color="auto"/>
            </w:tcBorders>
            <w:shd w:val="clear" w:color="auto" w:fill="E0F5FC" w:themeFill="accent2" w:themeFillTint="33"/>
          </w:tcPr>
          <w:p w14:paraId="386B256D" w14:textId="7A243102" w:rsidR="005008D1" w:rsidRPr="00C5646B" w:rsidRDefault="005008D1" w:rsidP="00A76143">
            <w:pPr>
              <w:rPr>
                <w:rFonts w:asciiTheme="minorHAnsi" w:hAnsiTheme="minorHAnsi" w:cstheme="minorHAnsi"/>
                <w:b/>
                <w:bCs/>
                <w:sz w:val="20"/>
                <w:szCs w:val="20"/>
                <w:lang w:eastAsia="en-US"/>
              </w:rPr>
            </w:pPr>
            <w:r>
              <w:rPr>
                <w:rFonts w:asciiTheme="minorHAnsi" w:hAnsiTheme="minorHAnsi" w:cstheme="minorHAnsi"/>
                <w:b/>
                <w:bCs/>
                <w:sz w:val="20"/>
                <w:szCs w:val="20"/>
                <w:lang w:eastAsia="en-US"/>
              </w:rPr>
              <w:t>Details</w:t>
            </w:r>
          </w:p>
        </w:tc>
      </w:tr>
      <w:tr w:rsidR="00223009" w:rsidRPr="00223009" w14:paraId="7502CB4C"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4C228ED9" w14:textId="77777777" w:rsidR="00223009" w:rsidRPr="00C5646B" w:rsidRDefault="00223009" w:rsidP="00A76143">
            <w:pPr>
              <w:rPr>
                <w:rFonts w:asciiTheme="minorHAnsi" w:hAnsiTheme="minorHAnsi" w:cstheme="minorHAnsi"/>
                <w:b/>
                <w:bCs/>
                <w:sz w:val="20"/>
                <w:szCs w:val="20"/>
                <w:lang w:eastAsia="en-US"/>
              </w:rPr>
            </w:pPr>
            <w:r w:rsidRPr="00C5646B">
              <w:rPr>
                <w:rFonts w:asciiTheme="minorHAnsi" w:hAnsiTheme="minorHAnsi" w:cstheme="minorHAnsi"/>
                <w:sz w:val="20"/>
                <w:szCs w:val="20"/>
                <w:lang w:eastAsia="en-US"/>
              </w:rPr>
              <w:t>Service</w:t>
            </w:r>
            <w:r w:rsidRPr="00C5646B">
              <w:rPr>
                <w:rFonts w:asciiTheme="minorHAnsi" w:hAnsiTheme="minorHAnsi" w:cstheme="minorHAnsi"/>
                <w:b/>
                <w:bCs/>
                <w:sz w:val="20"/>
                <w:szCs w:val="20"/>
                <w:lang w:eastAsia="en-US"/>
              </w:rPr>
              <w:t xml:space="preserve"> </w:t>
            </w:r>
            <w:r w:rsidRPr="00C5646B">
              <w:rPr>
                <w:rFonts w:asciiTheme="minorHAnsi" w:hAnsiTheme="minorHAnsi" w:cstheme="minorHAnsi"/>
                <w:sz w:val="20"/>
                <w:szCs w:val="20"/>
                <w:lang w:eastAsia="en-US"/>
              </w:rPr>
              <w:t>Category</w:t>
            </w:r>
          </w:p>
        </w:tc>
        <w:tc>
          <w:tcPr>
            <w:tcW w:w="2959" w:type="pct"/>
            <w:tcBorders>
              <w:left w:val="single" w:sz="4" w:space="0" w:color="auto"/>
              <w:right w:val="single" w:sz="4" w:space="0" w:color="auto"/>
            </w:tcBorders>
            <w:shd w:val="clear" w:color="auto" w:fill="FFFFFF" w:themeFill="background1"/>
            <w:noWrap/>
          </w:tcPr>
          <w:p w14:paraId="3E76C7D3" w14:textId="6E0BE464" w:rsidR="00C5646B" w:rsidRPr="005008D1" w:rsidRDefault="005008D1" w:rsidP="00C5646B">
            <w:pPr>
              <w:rPr>
                <w:rFonts w:asciiTheme="minorHAnsi" w:hAnsiTheme="minorHAnsi" w:cstheme="minorHAnsi"/>
                <w:iCs/>
                <w:sz w:val="20"/>
                <w:szCs w:val="20"/>
                <w:highlight w:val="yellow"/>
                <w:lang w:eastAsia="en-US"/>
              </w:rPr>
            </w:pPr>
            <w:r w:rsidRPr="005008D1">
              <w:rPr>
                <w:rFonts w:asciiTheme="minorHAnsi" w:hAnsiTheme="minorHAnsi" w:cstheme="minorHAnsi"/>
                <w:iCs/>
                <w:sz w:val="20"/>
                <w:szCs w:val="20"/>
                <w:highlight w:val="yellow"/>
                <w:lang w:eastAsia="en-US"/>
              </w:rPr>
              <w:t xml:space="preserve">[Drafting note:  </w:t>
            </w:r>
            <w:r w:rsidR="00C5646B" w:rsidRPr="005008D1">
              <w:rPr>
                <w:rFonts w:asciiTheme="minorHAnsi" w:hAnsiTheme="minorHAnsi" w:cstheme="minorHAnsi"/>
                <w:iCs/>
                <w:sz w:val="20"/>
                <w:szCs w:val="20"/>
                <w:highlight w:val="yellow"/>
                <w:lang w:eastAsia="en-US"/>
              </w:rPr>
              <w:t>Delete as applicable</w:t>
            </w:r>
            <w:r w:rsidRPr="005008D1">
              <w:rPr>
                <w:rFonts w:asciiTheme="minorHAnsi" w:hAnsiTheme="minorHAnsi" w:cstheme="minorHAnsi"/>
                <w:iCs/>
                <w:sz w:val="20"/>
                <w:szCs w:val="20"/>
                <w:highlight w:val="yellow"/>
                <w:lang w:eastAsia="en-US"/>
              </w:rPr>
              <w:t>]</w:t>
            </w:r>
          </w:p>
          <w:p w14:paraId="64CF0514" w14:textId="6705F9F4" w:rsidR="00C5646B" w:rsidRPr="005008D1" w:rsidRDefault="00C5646B" w:rsidP="00A76143">
            <w:pPr>
              <w:rPr>
                <w:rFonts w:asciiTheme="minorHAnsi" w:hAnsiTheme="minorHAnsi" w:cstheme="minorHAnsi"/>
                <w:iCs/>
                <w:sz w:val="20"/>
                <w:szCs w:val="20"/>
                <w:lang w:eastAsia="en-US"/>
              </w:rPr>
            </w:pPr>
            <w:r w:rsidRPr="005008D1">
              <w:rPr>
                <w:rFonts w:asciiTheme="minorHAnsi" w:hAnsiTheme="minorHAnsi" w:cstheme="minorHAnsi"/>
                <w:iCs/>
                <w:sz w:val="20"/>
                <w:szCs w:val="20"/>
                <w:highlight w:val="yellow"/>
                <w:lang w:eastAsia="en-US"/>
              </w:rPr>
              <w:t>Admin / IT / Specialist</w:t>
            </w:r>
            <w:r w:rsidR="005008D1" w:rsidRPr="005008D1">
              <w:rPr>
                <w:rFonts w:asciiTheme="minorHAnsi" w:hAnsiTheme="minorHAnsi" w:cstheme="minorHAnsi"/>
                <w:iCs/>
                <w:sz w:val="20"/>
                <w:szCs w:val="20"/>
                <w:highlight w:val="yellow"/>
                <w:lang w:eastAsia="en-US"/>
              </w:rPr>
              <w:t>]</w:t>
            </w:r>
          </w:p>
        </w:tc>
      </w:tr>
      <w:tr w:rsidR="00223009" w:rsidRPr="00223009" w14:paraId="52B2B647"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073E0631"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Nature of engagement</w:t>
            </w:r>
          </w:p>
          <w:p w14:paraId="61724FD2" w14:textId="2D7FFBF8" w:rsidR="00223009" w:rsidRPr="00C5646B" w:rsidRDefault="005008D1" w:rsidP="00A76143">
            <w:pPr>
              <w:rPr>
                <w:rFonts w:asciiTheme="minorHAnsi" w:hAnsiTheme="minorHAnsi" w:cstheme="minorHAnsi"/>
                <w:sz w:val="20"/>
                <w:szCs w:val="20"/>
                <w:lang w:eastAsia="en-US"/>
              </w:rPr>
            </w:pPr>
            <w:r>
              <w:rPr>
                <w:rFonts w:asciiTheme="minorHAnsi" w:hAnsiTheme="minorHAnsi" w:cstheme="minorHAnsi"/>
                <w:sz w:val="20"/>
                <w:szCs w:val="20"/>
                <w:lang w:eastAsia="en-US"/>
              </w:rPr>
              <w:br/>
            </w:r>
          </w:p>
          <w:p w14:paraId="796D2618"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If Permanent Personnel, is it a Fixed Term Employee or Ongoing Employee?</w:t>
            </w:r>
          </w:p>
        </w:tc>
        <w:tc>
          <w:tcPr>
            <w:tcW w:w="2959" w:type="pct"/>
            <w:tcBorders>
              <w:left w:val="single" w:sz="4" w:space="0" w:color="auto"/>
              <w:right w:val="single" w:sz="4" w:space="0" w:color="auto"/>
            </w:tcBorders>
            <w:noWrap/>
          </w:tcPr>
          <w:p w14:paraId="6B5B5BC1" w14:textId="2E03C840" w:rsidR="00223009" w:rsidRPr="005008D1" w:rsidRDefault="005008D1" w:rsidP="00A76143">
            <w:pPr>
              <w:rPr>
                <w:rFonts w:asciiTheme="minorHAnsi" w:hAnsiTheme="minorHAnsi" w:cstheme="minorHAnsi"/>
                <w:iCs/>
                <w:sz w:val="20"/>
                <w:szCs w:val="20"/>
                <w:highlight w:val="yellow"/>
                <w:lang w:eastAsia="en-US"/>
              </w:rPr>
            </w:pPr>
            <w:r w:rsidRPr="005008D1">
              <w:rPr>
                <w:rFonts w:asciiTheme="minorHAnsi" w:hAnsiTheme="minorHAnsi" w:cstheme="minorHAnsi"/>
                <w:iCs/>
                <w:sz w:val="20"/>
                <w:szCs w:val="20"/>
                <w:highlight w:val="yellow"/>
                <w:lang w:eastAsia="en-US"/>
              </w:rPr>
              <w:t xml:space="preserve">[Drafting note:  </w:t>
            </w:r>
            <w:r w:rsidR="00223009" w:rsidRPr="005008D1">
              <w:rPr>
                <w:rFonts w:asciiTheme="minorHAnsi" w:hAnsiTheme="minorHAnsi" w:cstheme="minorHAnsi"/>
                <w:iCs/>
                <w:sz w:val="20"/>
                <w:szCs w:val="20"/>
                <w:highlight w:val="yellow"/>
                <w:lang w:eastAsia="en-US"/>
              </w:rPr>
              <w:t>Delete as applicable:</w:t>
            </w:r>
          </w:p>
          <w:p w14:paraId="4CD8A007" w14:textId="77777777" w:rsidR="00223009" w:rsidRDefault="00223009" w:rsidP="00A76143">
            <w:pPr>
              <w:rPr>
                <w:rFonts w:asciiTheme="minorHAnsi" w:hAnsiTheme="minorHAnsi" w:cstheme="minorHAnsi"/>
                <w:iCs/>
                <w:sz w:val="20"/>
                <w:szCs w:val="20"/>
                <w:lang w:eastAsia="en-US"/>
              </w:rPr>
            </w:pPr>
            <w:r w:rsidRPr="005008D1">
              <w:rPr>
                <w:rFonts w:asciiTheme="minorHAnsi" w:hAnsiTheme="minorHAnsi" w:cstheme="minorHAnsi"/>
                <w:iCs/>
                <w:sz w:val="20"/>
                <w:szCs w:val="20"/>
                <w:highlight w:val="yellow"/>
                <w:lang w:eastAsia="en-US"/>
              </w:rPr>
              <w:t>Labour Hire Worker</w:t>
            </w:r>
            <w:r w:rsidR="005008D1" w:rsidRPr="005008D1">
              <w:rPr>
                <w:rFonts w:asciiTheme="minorHAnsi" w:hAnsiTheme="minorHAnsi" w:cstheme="minorHAnsi"/>
                <w:iCs/>
                <w:sz w:val="20"/>
                <w:szCs w:val="20"/>
                <w:highlight w:val="yellow"/>
                <w:lang w:eastAsia="en-US"/>
              </w:rPr>
              <w:t xml:space="preserve"> </w:t>
            </w:r>
            <w:r w:rsidRPr="005008D1">
              <w:rPr>
                <w:rFonts w:asciiTheme="minorHAnsi" w:hAnsiTheme="minorHAnsi" w:cstheme="minorHAnsi"/>
                <w:iCs/>
                <w:sz w:val="20"/>
                <w:szCs w:val="20"/>
                <w:highlight w:val="yellow"/>
                <w:lang w:eastAsia="en-US"/>
              </w:rPr>
              <w:t>/</w:t>
            </w:r>
            <w:r w:rsidR="005008D1" w:rsidRPr="005008D1">
              <w:rPr>
                <w:rFonts w:asciiTheme="minorHAnsi" w:hAnsiTheme="minorHAnsi" w:cstheme="minorHAnsi"/>
                <w:iCs/>
                <w:sz w:val="20"/>
                <w:szCs w:val="20"/>
                <w:highlight w:val="yellow"/>
                <w:lang w:eastAsia="en-US"/>
              </w:rPr>
              <w:t xml:space="preserve"> </w:t>
            </w:r>
            <w:r w:rsidRPr="005008D1">
              <w:rPr>
                <w:rFonts w:asciiTheme="minorHAnsi" w:hAnsiTheme="minorHAnsi" w:cstheme="minorHAnsi"/>
                <w:iCs/>
                <w:sz w:val="20"/>
                <w:szCs w:val="20"/>
                <w:highlight w:val="yellow"/>
                <w:lang w:eastAsia="en-US"/>
              </w:rPr>
              <w:t>Permanent Personnel</w:t>
            </w:r>
            <w:r w:rsidR="005008D1" w:rsidRPr="005008D1">
              <w:rPr>
                <w:rFonts w:asciiTheme="minorHAnsi" w:hAnsiTheme="minorHAnsi" w:cstheme="minorHAnsi"/>
                <w:iCs/>
                <w:sz w:val="20"/>
                <w:szCs w:val="20"/>
                <w:highlight w:val="yellow"/>
                <w:lang w:eastAsia="en-US"/>
              </w:rPr>
              <w:t xml:space="preserve"> </w:t>
            </w:r>
            <w:r w:rsidRPr="005008D1">
              <w:rPr>
                <w:rFonts w:asciiTheme="minorHAnsi" w:hAnsiTheme="minorHAnsi" w:cstheme="minorHAnsi"/>
                <w:iCs/>
                <w:sz w:val="20"/>
                <w:szCs w:val="20"/>
                <w:highlight w:val="yellow"/>
                <w:lang w:eastAsia="en-US"/>
              </w:rPr>
              <w:t>/</w:t>
            </w:r>
            <w:r w:rsidR="005008D1" w:rsidRPr="005008D1">
              <w:rPr>
                <w:rFonts w:asciiTheme="minorHAnsi" w:hAnsiTheme="minorHAnsi" w:cstheme="minorHAnsi"/>
                <w:iCs/>
                <w:sz w:val="20"/>
                <w:szCs w:val="20"/>
                <w:highlight w:val="yellow"/>
                <w:lang w:eastAsia="en-US"/>
              </w:rPr>
              <w:t xml:space="preserve"> </w:t>
            </w:r>
            <w:r w:rsidRPr="005008D1">
              <w:rPr>
                <w:rFonts w:asciiTheme="minorHAnsi" w:hAnsiTheme="minorHAnsi" w:cstheme="minorHAnsi"/>
                <w:iCs/>
                <w:sz w:val="20"/>
                <w:szCs w:val="20"/>
                <w:highlight w:val="yellow"/>
                <w:lang w:eastAsia="en-US"/>
              </w:rPr>
              <w:t>Payroll Services</w:t>
            </w:r>
            <w:r w:rsidR="005008D1" w:rsidRPr="005008D1">
              <w:rPr>
                <w:rFonts w:asciiTheme="minorHAnsi" w:hAnsiTheme="minorHAnsi" w:cstheme="minorHAnsi"/>
                <w:iCs/>
                <w:sz w:val="20"/>
                <w:szCs w:val="20"/>
                <w:highlight w:val="yellow"/>
                <w:lang w:eastAsia="en-US"/>
              </w:rPr>
              <w:t>]</w:t>
            </w:r>
          </w:p>
          <w:p w14:paraId="2ADBF0D4" w14:textId="2D039E89" w:rsidR="005008D1" w:rsidRPr="005008D1" w:rsidRDefault="005008D1" w:rsidP="00A76143">
            <w:pPr>
              <w:rPr>
                <w:rFonts w:asciiTheme="minorHAnsi" w:hAnsiTheme="minorHAnsi" w:cstheme="minorHAnsi"/>
                <w:iCs/>
                <w:sz w:val="20"/>
                <w:szCs w:val="20"/>
                <w:lang w:eastAsia="en-US"/>
              </w:rPr>
            </w:pPr>
          </w:p>
        </w:tc>
      </w:tr>
      <w:tr w:rsidR="00223009" w:rsidRPr="00223009" w14:paraId="2E009B5F"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hideMark/>
          </w:tcPr>
          <w:p w14:paraId="2D07A3A7"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Position Title</w:t>
            </w:r>
          </w:p>
        </w:tc>
        <w:tc>
          <w:tcPr>
            <w:tcW w:w="2959" w:type="pct"/>
            <w:tcBorders>
              <w:left w:val="single" w:sz="4" w:space="0" w:color="auto"/>
              <w:right w:val="single" w:sz="4" w:space="0" w:color="auto"/>
            </w:tcBorders>
            <w:noWrap/>
            <w:hideMark/>
          </w:tcPr>
          <w:p w14:paraId="191DF9B0" w14:textId="04DBFE5F" w:rsidR="00223009" w:rsidRPr="00C5646B" w:rsidRDefault="005008D1" w:rsidP="00A76143">
            <w:pPr>
              <w:rPr>
                <w:rFonts w:asciiTheme="minorHAnsi" w:hAnsiTheme="minorHAnsi" w:cstheme="minorHAnsi"/>
                <w:sz w:val="20"/>
                <w:szCs w:val="20"/>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lang w:eastAsia="en-US"/>
              </w:rPr>
              <w:t xml:space="preserve">position </w:t>
            </w:r>
            <w:r w:rsidRPr="005008D1">
              <w:rPr>
                <w:rFonts w:ascii="Arial" w:hAnsi="Arial" w:cs="Arial"/>
                <w:bCs/>
                <w:sz w:val="20"/>
                <w:szCs w:val="20"/>
                <w:highlight w:val="yellow"/>
              </w:rPr>
              <w:t>title]</w:t>
            </w:r>
          </w:p>
        </w:tc>
      </w:tr>
      <w:tr w:rsidR="00223009" w:rsidRPr="00223009" w14:paraId="508BF8F8"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68555B75"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 xml:space="preserve">Position Description Attached? </w:t>
            </w:r>
          </w:p>
        </w:tc>
        <w:tc>
          <w:tcPr>
            <w:tcW w:w="2959" w:type="pct"/>
            <w:tcBorders>
              <w:left w:val="single" w:sz="4" w:space="0" w:color="auto"/>
              <w:right w:val="single" w:sz="4" w:space="0" w:color="auto"/>
            </w:tcBorders>
            <w:noWrap/>
          </w:tcPr>
          <w:p w14:paraId="2DA29071" w14:textId="30A13D28" w:rsidR="00223009" w:rsidRPr="00C5646B" w:rsidRDefault="005008D1" w:rsidP="00A76143">
            <w:pPr>
              <w:rPr>
                <w:rFonts w:asciiTheme="minorHAnsi" w:hAnsiTheme="minorHAnsi" w:cstheme="minorHAnsi"/>
                <w:sz w:val="20"/>
                <w:szCs w:val="20"/>
                <w:lang w:eastAsia="en-US"/>
              </w:rPr>
            </w:pPr>
            <w:r w:rsidRPr="005008D1">
              <w:rPr>
                <w:rFonts w:ascii="Arial" w:hAnsi="Arial" w:cs="Arial"/>
                <w:bCs/>
                <w:sz w:val="20"/>
                <w:szCs w:val="20"/>
                <w:highlight w:val="yellow"/>
                <w:lang w:eastAsia="en-US"/>
              </w:rPr>
              <w:t xml:space="preserve">[Drafting note:  </w:t>
            </w:r>
            <w:r>
              <w:rPr>
                <w:rFonts w:ascii="Arial" w:hAnsi="Arial" w:cs="Arial"/>
                <w:bCs/>
                <w:sz w:val="20"/>
                <w:szCs w:val="20"/>
                <w:highlight w:val="yellow"/>
                <w:lang w:eastAsia="en-US"/>
              </w:rPr>
              <w:t>Indicate if position description attached</w:t>
            </w:r>
            <w:r w:rsidRPr="005008D1">
              <w:rPr>
                <w:rFonts w:ascii="Arial" w:hAnsi="Arial" w:cs="Arial"/>
                <w:bCs/>
                <w:sz w:val="20"/>
                <w:szCs w:val="20"/>
                <w:highlight w:val="yellow"/>
              </w:rPr>
              <w:t>]</w:t>
            </w:r>
          </w:p>
        </w:tc>
      </w:tr>
      <w:tr w:rsidR="00223009" w:rsidRPr="00223009" w14:paraId="134A61AE"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hideMark/>
          </w:tcPr>
          <w:p w14:paraId="24DB2B98"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Are formal qualifications mandatory for this role?</w:t>
            </w:r>
          </w:p>
        </w:tc>
        <w:tc>
          <w:tcPr>
            <w:tcW w:w="2959" w:type="pct"/>
            <w:tcBorders>
              <w:left w:val="single" w:sz="4" w:space="0" w:color="auto"/>
              <w:right w:val="single" w:sz="4" w:space="0" w:color="auto"/>
            </w:tcBorders>
            <w:noWrap/>
            <w:hideMark/>
          </w:tcPr>
          <w:p w14:paraId="07243679" w14:textId="50308D4C" w:rsidR="00223009" w:rsidRPr="00C5646B" w:rsidRDefault="005008D1" w:rsidP="00A76143">
            <w:pPr>
              <w:rPr>
                <w:rFonts w:asciiTheme="minorHAnsi" w:hAnsiTheme="minorHAnsi" w:cstheme="minorHAnsi"/>
                <w:sz w:val="20"/>
                <w:szCs w:val="20"/>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formal qualifications</w:t>
            </w:r>
            <w:r w:rsidRPr="005008D1">
              <w:rPr>
                <w:rFonts w:ascii="Arial" w:hAnsi="Arial" w:cs="Arial"/>
                <w:bCs/>
                <w:sz w:val="20"/>
                <w:szCs w:val="20"/>
                <w:highlight w:val="yellow"/>
              </w:rPr>
              <w:t>]</w:t>
            </w:r>
          </w:p>
        </w:tc>
      </w:tr>
      <w:tr w:rsidR="00223009" w:rsidRPr="00223009" w14:paraId="2BA6F4B7"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2791F9A6"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Key Selection Criteria*</w:t>
            </w:r>
          </w:p>
        </w:tc>
        <w:tc>
          <w:tcPr>
            <w:tcW w:w="2959" w:type="pct"/>
            <w:tcBorders>
              <w:left w:val="single" w:sz="4" w:space="0" w:color="auto"/>
              <w:right w:val="single" w:sz="4" w:space="0" w:color="auto"/>
            </w:tcBorders>
            <w:noWrap/>
            <w:hideMark/>
          </w:tcPr>
          <w:p w14:paraId="262319F1" w14:textId="36F6DC6C"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key selection criteria</w:t>
            </w:r>
            <w:r w:rsidRPr="005008D1">
              <w:rPr>
                <w:rFonts w:ascii="Arial" w:hAnsi="Arial" w:cs="Arial"/>
                <w:bCs/>
                <w:sz w:val="20"/>
                <w:szCs w:val="20"/>
                <w:highlight w:val="yellow"/>
              </w:rPr>
              <w:t>]</w:t>
            </w:r>
          </w:p>
        </w:tc>
      </w:tr>
      <w:tr w:rsidR="00223009" w:rsidRPr="00223009" w14:paraId="69A7CFBC" w14:textId="77777777" w:rsidTr="005008D1">
        <w:trPr>
          <w:trHeight w:val="255"/>
        </w:trPr>
        <w:tc>
          <w:tcPr>
            <w:tcW w:w="2041" w:type="pct"/>
            <w:tcBorders>
              <w:left w:val="single" w:sz="4" w:space="0" w:color="auto"/>
              <w:right w:val="single" w:sz="4" w:space="0" w:color="auto"/>
            </w:tcBorders>
            <w:shd w:val="clear" w:color="auto" w:fill="E0F5FC" w:themeFill="accent2" w:themeFillTint="33"/>
            <w:noWrap/>
          </w:tcPr>
          <w:p w14:paraId="3F06D2DE"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lastRenderedPageBreak/>
              <w:t>Length of Engagement</w:t>
            </w:r>
          </w:p>
          <w:p w14:paraId="03D465F2"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days/weeks/months/unknown</w:t>
            </w:r>
          </w:p>
        </w:tc>
        <w:tc>
          <w:tcPr>
            <w:tcW w:w="2959" w:type="pct"/>
            <w:tcBorders>
              <w:left w:val="single" w:sz="4" w:space="0" w:color="auto"/>
              <w:right w:val="single" w:sz="4" w:space="0" w:color="auto"/>
            </w:tcBorders>
            <w:noWrap/>
            <w:hideMark/>
          </w:tcPr>
          <w:p w14:paraId="0657997C" w14:textId="5D4474F7"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length of engagement</w:t>
            </w:r>
            <w:r w:rsidRPr="005008D1">
              <w:rPr>
                <w:rFonts w:ascii="Arial" w:hAnsi="Arial" w:cs="Arial"/>
                <w:bCs/>
                <w:sz w:val="20"/>
                <w:szCs w:val="20"/>
                <w:highlight w:val="yellow"/>
              </w:rPr>
              <w:t>]</w:t>
            </w:r>
          </w:p>
        </w:tc>
      </w:tr>
      <w:tr w:rsidR="00223009" w:rsidRPr="00223009" w14:paraId="0A1D99E9" w14:textId="77777777" w:rsidTr="005008D1">
        <w:trPr>
          <w:trHeight w:val="469"/>
        </w:trPr>
        <w:tc>
          <w:tcPr>
            <w:tcW w:w="2041" w:type="pct"/>
            <w:tcBorders>
              <w:left w:val="single" w:sz="4" w:space="0" w:color="auto"/>
              <w:bottom w:val="single" w:sz="4" w:space="0" w:color="auto"/>
              <w:right w:val="single" w:sz="4" w:space="0" w:color="auto"/>
            </w:tcBorders>
            <w:shd w:val="clear" w:color="auto" w:fill="E0F5FC" w:themeFill="accent2" w:themeFillTint="33"/>
          </w:tcPr>
          <w:p w14:paraId="65D94725"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Required Start Date</w:t>
            </w:r>
          </w:p>
        </w:tc>
        <w:tc>
          <w:tcPr>
            <w:tcW w:w="2959" w:type="pct"/>
            <w:tcBorders>
              <w:left w:val="single" w:sz="4" w:space="0" w:color="auto"/>
              <w:bottom w:val="single" w:sz="4" w:space="0" w:color="auto"/>
              <w:right w:val="single" w:sz="4" w:space="0" w:color="auto"/>
            </w:tcBorders>
          </w:tcPr>
          <w:p w14:paraId="5B8B4D34" w14:textId="5DB6B2CF"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start date</w:t>
            </w:r>
            <w:r w:rsidRPr="005008D1">
              <w:rPr>
                <w:rFonts w:ascii="Arial" w:hAnsi="Arial" w:cs="Arial"/>
                <w:bCs/>
                <w:sz w:val="20"/>
                <w:szCs w:val="20"/>
                <w:highlight w:val="yellow"/>
              </w:rPr>
              <w:t>]</w:t>
            </w:r>
          </w:p>
        </w:tc>
      </w:tr>
      <w:tr w:rsidR="00223009" w:rsidRPr="00223009" w14:paraId="48E86DE9"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2CA64734"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If this is an Urgent Request, please advise preferred starting date:</w:t>
            </w:r>
          </w:p>
        </w:tc>
        <w:tc>
          <w:tcPr>
            <w:tcW w:w="2959" w:type="pct"/>
            <w:tcBorders>
              <w:left w:val="single" w:sz="4" w:space="0" w:color="auto"/>
              <w:right w:val="single" w:sz="4" w:space="0" w:color="auto"/>
            </w:tcBorders>
          </w:tcPr>
          <w:p w14:paraId="02065B47" w14:textId="35078848"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preferred start date</w:t>
            </w:r>
            <w:r w:rsidRPr="005008D1">
              <w:rPr>
                <w:rFonts w:ascii="Arial" w:hAnsi="Arial" w:cs="Arial"/>
                <w:bCs/>
                <w:sz w:val="20"/>
                <w:szCs w:val="20"/>
                <w:highlight w:val="yellow"/>
              </w:rPr>
              <w:t>]</w:t>
            </w:r>
          </w:p>
        </w:tc>
      </w:tr>
      <w:tr w:rsidR="00223009" w:rsidRPr="00223009" w14:paraId="6CDC5C19"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3E5711E7" w14:textId="52E1F3F8"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Location of job role</w:t>
            </w:r>
          </w:p>
        </w:tc>
        <w:tc>
          <w:tcPr>
            <w:tcW w:w="2959" w:type="pct"/>
            <w:tcBorders>
              <w:left w:val="single" w:sz="4" w:space="0" w:color="auto"/>
              <w:right w:val="single" w:sz="4" w:space="0" w:color="auto"/>
            </w:tcBorders>
          </w:tcPr>
          <w:p w14:paraId="2D568FEE" w14:textId="3D3FC7D4"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location</w:t>
            </w:r>
            <w:r w:rsidRPr="005008D1">
              <w:rPr>
                <w:rFonts w:ascii="Arial" w:hAnsi="Arial" w:cs="Arial"/>
                <w:bCs/>
                <w:sz w:val="20"/>
                <w:szCs w:val="20"/>
                <w:highlight w:val="yellow"/>
              </w:rPr>
              <w:t>]</w:t>
            </w:r>
          </w:p>
        </w:tc>
      </w:tr>
      <w:tr w:rsidR="00223009" w:rsidRPr="00223009" w14:paraId="04A6B683"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389CEB19" w14:textId="415956C6"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How many hours per day/week are estimated (i.e. - 7.6 hours per day/38 hours per week)?</w:t>
            </w:r>
          </w:p>
        </w:tc>
        <w:tc>
          <w:tcPr>
            <w:tcW w:w="2959" w:type="pct"/>
            <w:tcBorders>
              <w:left w:val="single" w:sz="4" w:space="0" w:color="auto"/>
              <w:right w:val="single" w:sz="4" w:space="0" w:color="auto"/>
            </w:tcBorders>
          </w:tcPr>
          <w:p w14:paraId="76F3DE5E" w14:textId="7489EA62"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hours per day / week</w:t>
            </w:r>
            <w:r w:rsidRPr="005008D1">
              <w:rPr>
                <w:rFonts w:ascii="Arial" w:hAnsi="Arial" w:cs="Arial"/>
                <w:bCs/>
                <w:sz w:val="20"/>
                <w:szCs w:val="20"/>
                <w:highlight w:val="yellow"/>
              </w:rPr>
              <w:t>]</w:t>
            </w:r>
          </w:p>
        </w:tc>
      </w:tr>
      <w:tr w:rsidR="00223009" w:rsidRPr="00223009" w14:paraId="13C93370"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0AB46488" w14:textId="77777777"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Confirm daily or hourly rate</w:t>
            </w:r>
          </w:p>
        </w:tc>
        <w:tc>
          <w:tcPr>
            <w:tcW w:w="2959" w:type="pct"/>
            <w:tcBorders>
              <w:left w:val="single" w:sz="4" w:space="0" w:color="auto"/>
              <w:right w:val="single" w:sz="4" w:space="0" w:color="auto"/>
            </w:tcBorders>
          </w:tcPr>
          <w:p w14:paraId="45817DF0" w14:textId="1EA99F78"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Insert </w:t>
            </w:r>
            <w:r>
              <w:rPr>
                <w:rFonts w:ascii="Arial" w:hAnsi="Arial" w:cs="Arial"/>
                <w:bCs/>
                <w:sz w:val="20"/>
                <w:szCs w:val="20"/>
                <w:highlight w:val="yellow"/>
              </w:rPr>
              <w:t>daily of hourly rate</w:t>
            </w:r>
            <w:r w:rsidRPr="005008D1">
              <w:rPr>
                <w:rFonts w:ascii="Arial" w:hAnsi="Arial" w:cs="Arial"/>
                <w:bCs/>
                <w:sz w:val="20"/>
                <w:szCs w:val="20"/>
                <w:highlight w:val="yellow"/>
              </w:rPr>
              <w:t>]</w:t>
            </w:r>
          </w:p>
        </w:tc>
      </w:tr>
      <w:tr w:rsidR="00223009" w:rsidRPr="00223009" w14:paraId="630B76F0"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74AEE0FD" w14:textId="1B62B011"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Will overtime be necessary?</w:t>
            </w:r>
          </w:p>
        </w:tc>
        <w:tc>
          <w:tcPr>
            <w:tcW w:w="2959" w:type="pct"/>
            <w:tcBorders>
              <w:left w:val="single" w:sz="4" w:space="0" w:color="auto"/>
              <w:right w:val="single" w:sz="4" w:space="0" w:color="auto"/>
            </w:tcBorders>
          </w:tcPr>
          <w:p w14:paraId="73FA43E4" w14:textId="0EB27A11"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w:t>
            </w:r>
            <w:r>
              <w:rPr>
                <w:rFonts w:ascii="Arial" w:hAnsi="Arial" w:cs="Arial"/>
                <w:bCs/>
                <w:sz w:val="20"/>
                <w:szCs w:val="20"/>
                <w:highlight w:val="yellow"/>
                <w:lang w:eastAsia="en-US"/>
              </w:rPr>
              <w:t>Indicate if overtime will be necessary</w:t>
            </w:r>
            <w:r w:rsidRPr="005008D1">
              <w:rPr>
                <w:rFonts w:ascii="Arial" w:hAnsi="Arial" w:cs="Arial"/>
                <w:bCs/>
                <w:sz w:val="20"/>
                <w:szCs w:val="20"/>
                <w:highlight w:val="yellow"/>
              </w:rPr>
              <w:t>]</w:t>
            </w:r>
          </w:p>
        </w:tc>
      </w:tr>
      <w:tr w:rsidR="00223009" w:rsidRPr="00223009" w14:paraId="515A7CD2" w14:textId="77777777" w:rsidTr="005008D1">
        <w:trPr>
          <w:trHeight w:val="469"/>
        </w:trPr>
        <w:tc>
          <w:tcPr>
            <w:tcW w:w="2041" w:type="pct"/>
            <w:tcBorders>
              <w:left w:val="single" w:sz="4" w:space="0" w:color="auto"/>
              <w:right w:val="single" w:sz="4" w:space="0" w:color="auto"/>
            </w:tcBorders>
            <w:shd w:val="clear" w:color="auto" w:fill="E0F5FC" w:themeFill="accent2" w:themeFillTint="33"/>
          </w:tcPr>
          <w:p w14:paraId="04233536" w14:textId="3C05911F" w:rsidR="00223009" w:rsidRPr="00C5646B" w:rsidRDefault="00223009" w:rsidP="00A76143">
            <w:pPr>
              <w:rPr>
                <w:rFonts w:asciiTheme="minorHAnsi" w:hAnsiTheme="minorHAnsi" w:cstheme="minorHAnsi"/>
                <w:sz w:val="20"/>
                <w:szCs w:val="20"/>
                <w:lang w:eastAsia="en-US"/>
              </w:rPr>
            </w:pPr>
            <w:r w:rsidRPr="00C5646B">
              <w:rPr>
                <w:rFonts w:asciiTheme="minorHAnsi" w:hAnsiTheme="minorHAnsi" w:cstheme="minorHAnsi"/>
                <w:sz w:val="20"/>
                <w:szCs w:val="20"/>
                <w:lang w:eastAsia="en-US"/>
              </w:rPr>
              <w:t>Will travel outside the location be required?</w:t>
            </w:r>
          </w:p>
        </w:tc>
        <w:tc>
          <w:tcPr>
            <w:tcW w:w="2959" w:type="pct"/>
            <w:tcBorders>
              <w:left w:val="single" w:sz="4" w:space="0" w:color="auto"/>
              <w:right w:val="single" w:sz="4" w:space="0" w:color="auto"/>
            </w:tcBorders>
          </w:tcPr>
          <w:p w14:paraId="55BD11A3" w14:textId="007371AE" w:rsidR="00223009" w:rsidRPr="00223009" w:rsidRDefault="005008D1" w:rsidP="00A76143">
            <w:pPr>
              <w:rPr>
                <w:rFonts w:asciiTheme="minorHAnsi" w:hAnsiTheme="minorHAnsi" w:cstheme="minorHAnsi"/>
                <w:lang w:eastAsia="en-US"/>
              </w:rPr>
            </w:pPr>
            <w:r w:rsidRPr="005008D1">
              <w:rPr>
                <w:rFonts w:ascii="Arial" w:hAnsi="Arial" w:cs="Arial"/>
                <w:bCs/>
                <w:sz w:val="20"/>
                <w:szCs w:val="20"/>
                <w:highlight w:val="yellow"/>
                <w:lang w:eastAsia="en-US"/>
              </w:rPr>
              <w:t xml:space="preserve">[Drafting note:  </w:t>
            </w:r>
            <w:r>
              <w:rPr>
                <w:rFonts w:ascii="Arial" w:hAnsi="Arial" w:cs="Arial"/>
                <w:bCs/>
                <w:sz w:val="20"/>
                <w:szCs w:val="20"/>
                <w:highlight w:val="yellow"/>
                <w:lang w:eastAsia="en-US"/>
              </w:rPr>
              <w:t>Indicate if travel outside the location is required</w:t>
            </w:r>
            <w:r w:rsidRPr="005008D1">
              <w:rPr>
                <w:rFonts w:ascii="Arial" w:hAnsi="Arial" w:cs="Arial"/>
                <w:bCs/>
                <w:sz w:val="20"/>
                <w:szCs w:val="20"/>
                <w:highlight w:val="yellow"/>
              </w:rPr>
              <w:t>]</w:t>
            </w:r>
          </w:p>
        </w:tc>
      </w:tr>
    </w:tbl>
    <w:p w14:paraId="17735FA1" w14:textId="122A6045" w:rsidR="00223009" w:rsidRDefault="00223009" w:rsidP="00223009">
      <w:pPr>
        <w:rPr>
          <w:lang w:eastAsia="en-US"/>
        </w:rPr>
      </w:pPr>
    </w:p>
    <w:tbl>
      <w:tblPr>
        <w:tblStyle w:val="TableGrid"/>
        <w:tblW w:w="0" w:type="auto"/>
        <w:tblLook w:val="04A0" w:firstRow="1" w:lastRow="0" w:firstColumn="1" w:lastColumn="0" w:noHBand="0" w:noVBand="1"/>
      </w:tblPr>
      <w:tblGrid>
        <w:gridCol w:w="3681"/>
        <w:gridCol w:w="5335"/>
      </w:tblGrid>
      <w:tr w:rsidR="005008D1" w:rsidRPr="005008D1" w14:paraId="6DE36259" w14:textId="77777777" w:rsidTr="005008D1">
        <w:trPr>
          <w:tblHeader/>
        </w:trPr>
        <w:tc>
          <w:tcPr>
            <w:tcW w:w="3681" w:type="dxa"/>
            <w:shd w:val="clear" w:color="auto" w:fill="E0F5FC" w:themeFill="accent2" w:themeFillTint="33"/>
          </w:tcPr>
          <w:p w14:paraId="782646EA" w14:textId="77777777" w:rsidR="005008D1" w:rsidRPr="005008D1" w:rsidRDefault="005008D1" w:rsidP="0045401D">
            <w:pPr>
              <w:rPr>
                <w:rFonts w:asciiTheme="minorHAnsi" w:hAnsiTheme="minorHAnsi" w:cstheme="minorHAnsi"/>
                <w:b/>
                <w:bCs/>
                <w:sz w:val="20"/>
                <w:szCs w:val="20"/>
                <w:lang w:eastAsia="en-US"/>
              </w:rPr>
            </w:pPr>
            <w:r w:rsidRPr="005008D1">
              <w:rPr>
                <w:rFonts w:asciiTheme="minorHAnsi" w:hAnsiTheme="minorHAnsi" w:cstheme="minorHAnsi"/>
                <w:b/>
                <w:bCs/>
                <w:sz w:val="20"/>
                <w:szCs w:val="20"/>
                <w:lang w:eastAsia="en-US"/>
              </w:rPr>
              <w:t>Additional Comments</w:t>
            </w:r>
          </w:p>
        </w:tc>
        <w:tc>
          <w:tcPr>
            <w:tcW w:w="5335" w:type="dxa"/>
            <w:shd w:val="clear" w:color="auto" w:fill="E0F5FC" w:themeFill="accent2" w:themeFillTint="33"/>
          </w:tcPr>
          <w:p w14:paraId="6F7B7278" w14:textId="77777777" w:rsidR="005008D1" w:rsidRPr="005008D1" w:rsidRDefault="005008D1" w:rsidP="0045401D">
            <w:pPr>
              <w:rPr>
                <w:rFonts w:asciiTheme="minorHAnsi" w:hAnsiTheme="minorHAnsi" w:cstheme="minorHAnsi"/>
                <w:b/>
                <w:bCs/>
                <w:sz w:val="20"/>
                <w:szCs w:val="20"/>
                <w:lang w:eastAsia="en-US"/>
              </w:rPr>
            </w:pPr>
            <w:r w:rsidRPr="005008D1">
              <w:rPr>
                <w:rFonts w:asciiTheme="minorHAnsi" w:hAnsiTheme="minorHAnsi" w:cstheme="minorHAnsi"/>
                <w:b/>
                <w:bCs/>
                <w:sz w:val="20"/>
                <w:szCs w:val="20"/>
                <w:lang w:eastAsia="en-US"/>
              </w:rPr>
              <w:t>Details</w:t>
            </w:r>
          </w:p>
        </w:tc>
      </w:tr>
      <w:tr w:rsidR="005008D1" w:rsidRPr="005008D1" w14:paraId="70DC7904" w14:textId="77777777" w:rsidTr="005008D1">
        <w:tc>
          <w:tcPr>
            <w:tcW w:w="3681" w:type="dxa"/>
          </w:tcPr>
          <w:p w14:paraId="4740DACE" w14:textId="77777777" w:rsidR="005008D1" w:rsidRPr="005008D1" w:rsidRDefault="005008D1" w:rsidP="0045401D">
            <w:pPr>
              <w:rPr>
                <w:rFonts w:asciiTheme="minorHAnsi" w:hAnsiTheme="minorHAnsi" w:cstheme="minorHAnsi"/>
                <w:sz w:val="20"/>
                <w:szCs w:val="20"/>
                <w:lang w:eastAsia="en-US"/>
              </w:rPr>
            </w:pPr>
            <w:r w:rsidRPr="005008D1">
              <w:rPr>
                <w:rFonts w:asciiTheme="minorHAnsi" w:hAnsiTheme="minorHAnsi" w:cstheme="minorHAnsi"/>
                <w:sz w:val="20"/>
                <w:szCs w:val="20"/>
                <w:lang w:eastAsia="en-US"/>
              </w:rPr>
              <w:t>Additional comments</w:t>
            </w:r>
          </w:p>
        </w:tc>
        <w:tc>
          <w:tcPr>
            <w:tcW w:w="5335" w:type="dxa"/>
          </w:tcPr>
          <w:p w14:paraId="1E16EF06" w14:textId="77777777" w:rsidR="005008D1" w:rsidRPr="005008D1" w:rsidRDefault="005008D1" w:rsidP="0045401D">
            <w:pPr>
              <w:rPr>
                <w:rFonts w:asciiTheme="minorHAnsi" w:hAnsiTheme="minorHAnsi" w:cstheme="minorHAnsi"/>
                <w:sz w:val="20"/>
                <w:szCs w:val="20"/>
                <w:lang w:eastAsia="en-US"/>
              </w:rPr>
            </w:pPr>
            <w:r w:rsidRPr="005008D1">
              <w:rPr>
                <w:rFonts w:asciiTheme="minorHAnsi" w:hAnsiTheme="minorHAnsi" w:cstheme="minorHAnsi"/>
                <w:bCs/>
                <w:sz w:val="20"/>
                <w:szCs w:val="20"/>
                <w:highlight w:val="yellow"/>
                <w:lang w:eastAsia="en-US"/>
              </w:rPr>
              <w:t xml:space="preserve">[Drafting note:  Insert </w:t>
            </w:r>
            <w:r w:rsidRPr="005008D1">
              <w:rPr>
                <w:rFonts w:asciiTheme="minorHAnsi" w:hAnsiTheme="minorHAnsi" w:cstheme="minorHAnsi"/>
                <w:bCs/>
                <w:sz w:val="20"/>
                <w:szCs w:val="20"/>
                <w:highlight w:val="yellow"/>
              </w:rPr>
              <w:t>additional comments]</w:t>
            </w:r>
          </w:p>
        </w:tc>
      </w:tr>
    </w:tbl>
    <w:p w14:paraId="7FC32360" w14:textId="77777777" w:rsidR="00030708" w:rsidRDefault="00030708" w:rsidP="00030708"/>
    <w:sectPr w:rsidR="00030708" w:rsidSect="007B2C9C">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418" w:left="1440" w:header="706" w:footer="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331E0" w14:textId="77777777" w:rsidR="002E045F" w:rsidRDefault="002E045F" w:rsidP="002D711A">
      <w:pPr>
        <w:spacing w:after="0" w:line="240" w:lineRule="auto"/>
      </w:pPr>
      <w:r>
        <w:separator/>
      </w:r>
    </w:p>
  </w:endnote>
  <w:endnote w:type="continuationSeparator" w:id="0">
    <w:p w14:paraId="0261750D" w14:textId="77777777" w:rsidR="002E045F" w:rsidRDefault="002E045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43FF3" w14:textId="77777777" w:rsidR="005008D1" w:rsidRDefault="00500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273D" w14:textId="39357B95" w:rsidR="00522F8A" w:rsidRPr="007B2C9C" w:rsidRDefault="007B2C9C" w:rsidP="007B2C9C">
    <w:pPr>
      <w:pStyle w:val="Footer"/>
      <w:tabs>
        <w:tab w:val="left" w:pos="0"/>
        <w:tab w:val="center" w:pos="4253"/>
      </w:tabs>
    </w:pPr>
    <w:r>
      <w:t xml:space="preserve">Master supply agreement for staffing services – </w:t>
    </w:r>
    <w:r>
      <w:t xml:space="preserve">Request for services </w:t>
    </w:r>
    <w:r>
      <w:t>template</w:t>
    </w:r>
    <w:r>
      <w:tab/>
    </w:r>
    <w:r w:rsidRPr="00242F4F">
      <w:t xml:space="preserve">Page </w:t>
    </w:r>
    <w:r w:rsidRPr="00242F4F">
      <w:rPr>
        <w:b/>
        <w:bCs/>
      </w:rPr>
      <w:fldChar w:fldCharType="begin"/>
    </w:r>
    <w:r w:rsidRPr="00242F4F">
      <w:rPr>
        <w:b/>
        <w:bCs/>
      </w:rPr>
      <w:instrText xml:space="preserve"> PAGE </w:instrText>
    </w:r>
    <w:r w:rsidRPr="00242F4F">
      <w:rPr>
        <w:b/>
        <w:bCs/>
      </w:rPr>
      <w:fldChar w:fldCharType="separate"/>
    </w:r>
    <w:r>
      <w:rPr>
        <w:b/>
        <w:bCs/>
      </w:rPr>
      <w:t>1</w:t>
    </w:r>
    <w:r w:rsidRPr="00242F4F">
      <w:rPr>
        <w:b/>
        <w:bCs/>
      </w:rPr>
      <w:fldChar w:fldCharType="end"/>
    </w:r>
    <w:r w:rsidRPr="00242F4F">
      <w:t xml:space="preserve"> of </w:t>
    </w:r>
    <w:r w:rsidRPr="00242F4F">
      <w:rPr>
        <w:b/>
        <w:bCs/>
      </w:rPr>
      <w:fldChar w:fldCharType="begin"/>
    </w:r>
    <w:r w:rsidRPr="00242F4F">
      <w:rPr>
        <w:b/>
        <w:bCs/>
      </w:rPr>
      <w:instrText xml:space="preserve"> NUMPAGES  </w:instrText>
    </w:r>
    <w:r w:rsidRPr="00242F4F">
      <w:rPr>
        <w:b/>
        <w:bCs/>
      </w:rPr>
      <w:fldChar w:fldCharType="separate"/>
    </w:r>
    <w:r>
      <w:rPr>
        <w:b/>
        <w:bCs/>
      </w:rPr>
      <w:t>4</w:t>
    </w:r>
    <w:r w:rsidRPr="00242F4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B17D9" w14:textId="1EB87B51" w:rsidR="00973844" w:rsidRPr="007B2C9C" w:rsidRDefault="007B2C9C" w:rsidP="007B2C9C">
    <w:pPr>
      <w:pStyle w:val="Footer"/>
      <w:tabs>
        <w:tab w:val="left" w:pos="0"/>
        <w:tab w:val="center" w:pos="4253"/>
      </w:tabs>
    </w:pPr>
    <w:r>
      <w:t>Master supply agreement for staffing services – Engagement form template</w:t>
    </w:r>
    <w:r>
      <w:tab/>
    </w:r>
    <w:r w:rsidRPr="00242F4F">
      <w:t xml:space="preserve">Page </w:t>
    </w:r>
    <w:r w:rsidRPr="00242F4F">
      <w:rPr>
        <w:b/>
        <w:bCs/>
      </w:rPr>
      <w:fldChar w:fldCharType="begin"/>
    </w:r>
    <w:r w:rsidRPr="00242F4F">
      <w:rPr>
        <w:b/>
        <w:bCs/>
      </w:rPr>
      <w:instrText xml:space="preserve"> PAGE </w:instrText>
    </w:r>
    <w:r w:rsidRPr="00242F4F">
      <w:rPr>
        <w:b/>
        <w:bCs/>
      </w:rPr>
      <w:fldChar w:fldCharType="separate"/>
    </w:r>
    <w:r>
      <w:rPr>
        <w:b/>
        <w:bCs/>
      </w:rPr>
      <w:t>1</w:t>
    </w:r>
    <w:r w:rsidRPr="00242F4F">
      <w:rPr>
        <w:b/>
        <w:bCs/>
      </w:rPr>
      <w:fldChar w:fldCharType="end"/>
    </w:r>
    <w:r w:rsidRPr="00242F4F">
      <w:t xml:space="preserve"> of </w:t>
    </w:r>
    <w:r w:rsidRPr="00242F4F">
      <w:rPr>
        <w:b/>
        <w:bCs/>
      </w:rPr>
      <w:fldChar w:fldCharType="begin"/>
    </w:r>
    <w:r w:rsidRPr="00242F4F">
      <w:rPr>
        <w:b/>
        <w:bCs/>
      </w:rPr>
      <w:instrText xml:space="preserve"> NUMPAGES  </w:instrText>
    </w:r>
    <w:r w:rsidRPr="00242F4F">
      <w:rPr>
        <w:b/>
        <w:bCs/>
      </w:rPr>
      <w:fldChar w:fldCharType="separate"/>
    </w:r>
    <w:r>
      <w:rPr>
        <w:b/>
        <w:bCs/>
      </w:rPr>
      <w:t>4</w:t>
    </w:r>
    <w:r w:rsidRPr="00242F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98FA2" w14:textId="77777777" w:rsidR="002E045F" w:rsidRDefault="002E045F" w:rsidP="002D711A">
      <w:pPr>
        <w:spacing w:after="0" w:line="240" w:lineRule="auto"/>
      </w:pPr>
      <w:r>
        <w:separator/>
      </w:r>
    </w:p>
  </w:footnote>
  <w:footnote w:type="continuationSeparator" w:id="0">
    <w:p w14:paraId="4EEF8467" w14:textId="77777777" w:rsidR="002E045F" w:rsidRDefault="002E045F" w:rsidP="002D711A">
      <w:pPr>
        <w:spacing w:after="0" w:line="240" w:lineRule="auto"/>
      </w:pPr>
      <w:r>
        <w:continuationSeparator/>
      </w:r>
    </w:p>
  </w:footnote>
  <w:footnote w:type="continuationNotice" w:id="1">
    <w:p w14:paraId="7495BD8A" w14:textId="77777777" w:rsidR="002E045F" w:rsidRDefault="002E04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7A9C" w14:textId="77777777" w:rsidR="005008D1" w:rsidRDefault="00500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41EE"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7E47C7A2" wp14:editId="22C28817">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5534AC"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9BB04"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1BEBA61C" wp14:editId="3A504C26">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1232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3C74AA5"/>
    <w:multiLevelType w:val="hybridMultilevel"/>
    <w:tmpl w:val="7804BDDA"/>
    <w:lvl w:ilvl="0" w:tplc="F59269FA">
      <w:start w:val="1"/>
      <w:numFmt w:val="decimal"/>
      <w:lvlText w:val="%1."/>
      <w:lvlJc w:val="left"/>
      <w:pPr>
        <w:ind w:left="720" w:hanging="360"/>
      </w:pPr>
      <w:rPr>
        <w:rFonts w:hint="default"/>
      </w:rPr>
    </w:lvl>
    <w:lvl w:ilvl="1" w:tplc="1322631E" w:tentative="1">
      <w:start w:val="1"/>
      <w:numFmt w:val="lowerLetter"/>
      <w:lvlText w:val="%2."/>
      <w:lvlJc w:val="left"/>
      <w:pPr>
        <w:ind w:left="1440" w:hanging="360"/>
      </w:pPr>
    </w:lvl>
    <w:lvl w:ilvl="2" w:tplc="CEB82648" w:tentative="1">
      <w:start w:val="1"/>
      <w:numFmt w:val="lowerRoman"/>
      <w:lvlText w:val="%3."/>
      <w:lvlJc w:val="right"/>
      <w:pPr>
        <w:ind w:left="2160" w:hanging="180"/>
      </w:pPr>
    </w:lvl>
    <w:lvl w:ilvl="3" w:tplc="076E3FBC" w:tentative="1">
      <w:start w:val="1"/>
      <w:numFmt w:val="decimal"/>
      <w:lvlText w:val="%4."/>
      <w:lvlJc w:val="left"/>
      <w:pPr>
        <w:ind w:left="2880" w:hanging="360"/>
      </w:pPr>
    </w:lvl>
    <w:lvl w:ilvl="4" w:tplc="8FBA7DB0" w:tentative="1">
      <w:start w:val="1"/>
      <w:numFmt w:val="lowerLetter"/>
      <w:lvlText w:val="%5."/>
      <w:lvlJc w:val="left"/>
      <w:pPr>
        <w:ind w:left="3600" w:hanging="360"/>
      </w:pPr>
    </w:lvl>
    <w:lvl w:ilvl="5" w:tplc="4118A8BC" w:tentative="1">
      <w:start w:val="1"/>
      <w:numFmt w:val="lowerRoman"/>
      <w:lvlText w:val="%6."/>
      <w:lvlJc w:val="right"/>
      <w:pPr>
        <w:ind w:left="4320" w:hanging="180"/>
      </w:pPr>
    </w:lvl>
    <w:lvl w:ilvl="6" w:tplc="A042956C" w:tentative="1">
      <w:start w:val="1"/>
      <w:numFmt w:val="decimal"/>
      <w:lvlText w:val="%7."/>
      <w:lvlJc w:val="left"/>
      <w:pPr>
        <w:ind w:left="5040" w:hanging="360"/>
      </w:pPr>
    </w:lvl>
    <w:lvl w:ilvl="7" w:tplc="D69835B0" w:tentative="1">
      <w:start w:val="1"/>
      <w:numFmt w:val="lowerLetter"/>
      <w:lvlText w:val="%8."/>
      <w:lvlJc w:val="left"/>
      <w:pPr>
        <w:ind w:left="5760" w:hanging="360"/>
      </w:pPr>
    </w:lvl>
    <w:lvl w:ilvl="8" w:tplc="20B4FAEA" w:tentative="1">
      <w:start w:val="1"/>
      <w:numFmt w:val="lowerRoman"/>
      <w:lvlText w:val="%9."/>
      <w:lvlJc w:val="right"/>
      <w:pPr>
        <w:ind w:left="648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780AC5"/>
    <w:multiLevelType w:val="hybridMultilevel"/>
    <w:tmpl w:val="5C8E47CE"/>
    <w:lvl w:ilvl="0" w:tplc="8DCA23B4">
      <w:start w:val="1"/>
      <w:numFmt w:val="upperLetter"/>
      <w:lvlText w:val="(%1)"/>
      <w:lvlJc w:val="left"/>
      <w:pPr>
        <w:ind w:left="927" w:hanging="360"/>
      </w:pPr>
      <w:rPr>
        <w:rFonts w:hint="default"/>
      </w:rPr>
    </w:lvl>
    <w:lvl w:ilvl="1" w:tplc="2F866D2C" w:tentative="1">
      <w:start w:val="1"/>
      <w:numFmt w:val="lowerLetter"/>
      <w:lvlText w:val="%2."/>
      <w:lvlJc w:val="left"/>
      <w:pPr>
        <w:ind w:left="1647" w:hanging="360"/>
      </w:pPr>
    </w:lvl>
    <w:lvl w:ilvl="2" w:tplc="A37C655E" w:tentative="1">
      <w:start w:val="1"/>
      <w:numFmt w:val="lowerRoman"/>
      <w:lvlText w:val="%3."/>
      <w:lvlJc w:val="right"/>
      <w:pPr>
        <w:ind w:left="2367" w:hanging="180"/>
      </w:pPr>
    </w:lvl>
    <w:lvl w:ilvl="3" w:tplc="2A36B312" w:tentative="1">
      <w:start w:val="1"/>
      <w:numFmt w:val="decimal"/>
      <w:lvlText w:val="%4."/>
      <w:lvlJc w:val="left"/>
      <w:pPr>
        <w:ind w:left="3087" w:hanging="360"/>
      </w:pPr>
    </w:lvl>
    <w:lvl w:ilvl="4" w:tplc="566603EC" w:tentative="1">
      <w:start w:val="1"/>
      <w:numFmt w:val="lowerLetter"/>
      <w:lvlText w:val="%5."/>
      <w:lvlJc w:val="left"/>
      <w:pPr>
        <w:ind w:left="3807" w:hanging="360"/>
      </w:pPr>
    </w:lvl>
    <w:lvl w:ilvl="5" w:tplc="C7F22FD6" w:tentative="1">
      <w:start w:val="1"/>
      <w:numFmt w:val="lowerRoman"/>
      <w:lvlText w:val="%6."/>
      <w:lvlJc w:val="right"/>
      <w:pPr>
        <w:ind w:left="4527" w:hanging="180"/>
      </w:pPr>
    </w:lvl>
    <w:lvl w:ilvl="6" w:tplc="700AADFE" w:tentative="1">
      <w:start w:val="1"/>
      <w:numFmt w:val="decimal"/>
      <w:lvlText w:val="%7."/>
      <w:lvlJc w:val="left"/>
      <w:pPr>
        <w:ind w:left="5247" w:hanging="360"/>
      </w:pPr>
    </w:lvl>
    <w:lvl w:ilvl="7" w:tplc="6182162E" w:tentative="1">
      <w:start w:val="1"/>
      <w:numFmt w:val="lowerLetter"/>
      <w:lvlText w:val="%8."/>
      <w:lvlJc w:val="left"/>
      <w:pPr>
        <w:ind w:left="5967" w:hanging="360"/>
      </w:pPr>
    </w:lvl>
    <w:lvl w:ilvl="8" w:tplc="38BA918E" w:tentative="1">
      <w:start w:val="1"/>
      <w:numFmt w:val="lowerRoman"/>
      <w:lvlText w:val="%9."/>
      <w:lvlJc w:val="right"/>
      <w:pPr>
        <w:ind w:left="6687" w:hanging="180"/>
      </w:pPr>
    </w:lvl>
  </w:abstractNum>
  <w:abstractNum w:abstractNumId="4" w15:restartNumberingAfterBreak="0">
    <w:nsid w:val="3800271F"/>
    <w:multiLevelType w:val="hybridMultilevel"/>
    <w:tmpl w:val="F9B6620C"/>
    <w:lvl w:ilvl="0" w:tplc="3BD4993A">
      <w:start w:val="1"/>
      <w:numFmt w:val="upperLetter"/>
      <w:lvlText w:val="%1."/>
      <w:lvlJc w:val="left"/>
      <w:pPr>
        <w:tabs>
          <w:tab w:val="num" w:pos="720"/>
        </w:tabs>
        <w:ind w:left="720" w:hanging="360"/>
      </w:pPr>
    </w:lvl>
    <w:lvl w:ilvl="1" w:tplc="D0E8DD38" w:tentative="1">
      <w:start w:val="1"/>
      <w:numFmt w:val="lowerLetter"/>
      <w:lvlText w:val="%2."/>
      <w:lvlJc w:val="left"/>
      <w:pPr>
        <w:tabs>
          <w:tab w:val="num" w:pos="1440"/>
        </w:tabs>
        <w:ind w:left="1440" w:hanging="360"/>
      </w:pPr>
    </w:lvl>
    <w:lvl w:ilvl="2" w:tplc="71B0CDF8" w:tentative="1">
      <w:start w:val="1"/>
      <w:numFmt w:val="lowerRoman"/>
      <w:lvlText w:val="%3."/>
      <w:lvlJc w:val="right"/>
      <w:pPr>
        <w:tabs>
          <w:tab w:val="num" w:pos="2160"/>
        </w:tabs>
        <w:ind w:left="2160" w:hanging="180"/>
      </w:pPr>
    </w:lvl>
    <w:lvl w:ilvl="3" w:tplc="487A077C" w:tentative="1">
      <w:start w:val="1"/>
      <w:numFmt w:val="decimal"/>
      <w:lvlText w:val="%4."/>
      <w:lvlJc w:val="left"/>
      <w:pPr>
        <w:tabs>
          <w:tab w:val="num" w:pos="2880"/>
        </w:tabs>
        <w:ind w:left="2880" w:hanging="360"/>
      </w:pPr>
    </w:lvl>
    <w:lvl w:ilvl="4" w:tplc="7ABE62D8" w:tentative="1">
      <w:start w:val="1"/>
      <w:numFmt w:val="lowerLetter"/>
      <w:lvlText w:val="%5."/>
      <w:lvlJc w:val="left"/>
      <w:pPr>
        <w:tabs>
          <w:tab w:val="num" w:pos="3600"/>
        </w:tabs>
        <w:ind w:left="3600" w:hanging="360"/>
      </w:pPr>
    </w:lvl>
    <w:lvl w:ilvl="5" w:tplc="66622256" w:tentative="1">
      <w:start w:val="1"/>
      <w:numFmt w:val="lowerRoman"/>
      <w:lvlText w:val="%6."/>
      <w:lvlJc w:val="right"/>
      <w:pPr>
        <w:tabs>
          <w:tab w:val="num" w:pos="4320"/>
        </w:tabs>
        <w:ind w:left="4320" w:hanging="180"/>
      </w:pPr>
    </w:lvl>
    <w:lvl w:ilvl="6" w:tplc="A7607BB2" w:tentative="1">
      <w:start w:val="1"/>
      <w:numFmt w:val="decimal"/>
      <w:lvlText w:val="%7."/>
      <w:lvlJc w:val="left"/>
      <w:pPr>
        <w:tabs>
          <w:tab w:val="num" w:pos="5040"/>
        </w:tabs>
        <w:ind w:left="5040" w:hanging="360"/>
      </w:pPr>
    </w:lvl>
    <w:lvl w:ilvl="7" w:tplc="C038BBD0" w:tentative="1">
      <w:start w:val="1"/>
      <w:numFmt w:val="lowerLetter"/>
      <w:lvlText w:val="%8."/>
      <w:lvlJc w:val="left"/>
      <w:pPr>
        <w:tabs>
          <w:tab w:val="num" w:pos="5760"/>
        </w:tabs>
        <w:ind w:left="5760" w:hanging="360"/>
      </w:pPr>
    </w:lvl>
    <w:lvl w:ilvl="8" w:tplc="8C7295DC" w:tentative="1">
      <w:start w:val="1"/>
      <w:numFmt w:val="lowerRoman"/>
      <w:lvlText w:val="%9."/>
      <w:lvlJc w:val="right"/>
      <w:pPr>
        <w:tabs>
          <w:tab w:val="num" w:pos="6480"/>
        </w:tabs>
        <w:ind w:left="6480" w:hanging="180"/>
      </w:pPr>
    </w:lvl>
  </w:abstractNum>
  <w:abstractNum w:abstractNumId="5"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8"/>
  </w:num>
  <w:num w:numId="5">
    <w:abstractNumId w:val="5"/>
  </w:num>
  <w:num w:numId="6">
    <w:abstractNumId w:val="5"/>
  </w:num>
  <w:num w:numId="7">
    <w:abstractNumId w:val="5"/>
  </w:num>
  <w:num w:numId="8">
    <w:abstractNumId w:val="5"/>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2"/>
  </w:num>
  <w:num w:numId="19">
    <w:abstractNumId w:val="7"/>
  </w:num>
  <w:num w:numId="20">
    <w:abstractNumId w:val="6"/>
  </w:num>
  <w:num w:numId="21">
    <w:abstractNumId w:val="0"/>
  </w:num>
  <w:num w:numId="22">
    <w:abstractNumId w:val="0"/>
  </w:num>
  <w:num w:numId="23">
    <w:abstractNumId w:val="0"/>
  </w:num>
  <w:num w:numId="24">
    <w:abstractNumId w:val="7"/>
  </w:num>
  <w:num w:numId="25">
    <w:abstractNumId w:val="8"/>
  </w:num>
  <w:num w:numId="26">
    <w:abstractNumId w:val="2"/>
  </w:num>
  <w:num w:numId="27">
    <w:abstractNumId w:val="2"/>
  </w:num>
  <w:num w:numId="28">
    <w:abstractNumId w:val="5"/>
  </w:num>
  <w:num w:numId="29">
    <w:abstractNumId w:val="5"/>
  </w:num>
  <w:num w:numId="30">
    <w:abstractNumId w:val="5"/>
  </w:num>
  <w:num w:numId="31">
    <w:abstractNumId w:val="5"/>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7"/>
  </w:num>
  <w:num w:numId="41">
    <w:abstractNumId w:val="8"/>
  </w:num>
  <w:num w:numId="42">
    <w:abstractNumId w:val="2"/>
  </w:num>
  <w:num w:numId="43">
    <w:abstractNumId w:val="2"/>
  </w:num>
  <w:num w:numId="44">
    <w:abstractNumId w:val="2"/>
  </w:num>
  <w:num w:numId="45">
    <w:abstractNumId w:val="2"/>
  </w:num>
  <w:num w:numId="46">
    <w:abstractNumId w:val="4"/>
  </w:num>
  <w:num w:numId="47">
    <w:abstractNumId w:val="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2B"/>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5CFD"/>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617B6"/>
    <w:rsid w:val="00165E66"/>
    <w:rsid w:val="001A3DD1"/>
    <w:rsid w:val="001C7BAE"/>
    <w:rsid w:val="001D717E"/>
    <w:rsid w:val="001E31FA"/>
    <w:rsid w:val="001E64F6"/>
    <w:rsid w:val="00200BB3"/>
    <w:rsid w:val="00220149"/>
    <w:rsid w:val="00222BEB"/>
    <w:rsid w:val="00223009"/>
    <w:rsid w:val="00225E60"/>
    <w:rsid w:val="00227C39"/>
    <w:rsid w:val="0023202C"/>
    <w:rsid w:val="00236203"/>
    <w:rsid w:val="00245043"/>
    <w:rsid w:val="00257760"/>
    <w:rsid w:val="00292D36"/>
    <w:rsid w:val="00297281"/>
    <w:rsid w:val="002C54E0"/>
    <w:rsid w:val="002D711A"/>
    <w:rsid w:val="002D7336"/>
    <w:rsid w:val="002E045F"/>
    <w:rsid w:val="002E3396"/>
    <w:rsid w:val="0031149C"/>
    <w:rsid w:val="00313BAD"/>
    <w:rsid w:val="00330A9A"/>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5C57"/>
    <w:rsid w:val="0041689E"/>
    <w:rsid w:val="004236C8"/>
    <w:rsid w:val="00427681"/>
    <w:rsid w:val="00433DB7"/>
    <w:rsid w:val="00453750"/>
    <w:rsid w:val="00456941"/>
    <w:rsid w:val="004669E3"/>
    <w:rsid w:val="004702EA"/>
    <w:rsid w:val="00482D02"/>
    <w:rsid w:val="004A7519"/>
    <w:rsid w:val="004B41CA"/>
    <w:rsid w:val="004D3518"/>
    <w:rsid w:val="004D62D6"/>
    <w:rsid w:val="005008D1"/>
    <w:rsid w:val="00503EBE"/>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C77A9"/>
    <w:rsid w:val="006E2023"/>
    <w:rsid w:val="006F6693"/>
    <w:rsid w:val="00707FE8"/>
    <w:rsid w:val="00711DDD"/>
    <w:rsid w:val="00724962"/>
    <w:rsid w:val="00724A0F"/>
    <w:rsid w:val="0073072C"/>
    <w:rsid w:val="007320B4"/>
    <w:rsid w:val="00732162"/>
    <w:rsid w:val="00736732"/>
    <w:rsid w:val="00750CBE"/>
    <w:rsid w:val="00757271"/>
    <w:rsid w:val="00766B5A"/>
    <w:rsid w:val="007834F2"/>
    <w:rsid w:val="00791020"/>
    <w:rsid w:val="007A5F82"/>
    <w:rsid w:val="007B2C9C"/>
    <w:rsid w:val="007B75A4"/>
    <w:rsid w:val="007F1A4C"/>
    <w:rsid w:val="008022C3"/>
    <w:rsid w:val="008041E6"/>
    <w:rsid w:val="008065D2"/>
    <w:rsid w:val="0082194C"/>
    <w:rsid w:val="008220C4"/>
    <w:rsid w:val="008222FF"/>
    <w:rsid w:val="008241FF"/>
    <w:rsid w:val="008411E9"/>
    <w:rsid w:val="0084200F"/>
    <w:rsid w:val="00843B2C"/>
    <w:rsid w:val="008471C4"/>
    <w:rsid w:val="008501EF"/>
    <w:rsid w:val="00882FD0"/>
    <w:rsid w:val="008A4900"/>
    <w:rsid w:val="008D0281"/>
    <w:rsid w:val="008E3C4E"/>
    <w:rsid w:val="008E49B3"/>
    <w:rsid w:val="008F6D45"/>
    <w:rsid w:val="0093610D"/>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29DE"/>
    <w:rsid w:val="00A1562B"/>
    <w:rsid w:val="00A170F4"/>
    <w:rsid w:val="00A2559E"/>
    <w:rsid w:val="00A25FD9"/>
    <w:rsid w:val="00A3212B"/>
    <w:rsid w:val="00A46BA8"/>
    <w:rsid w:val="00A47634"/>
    <w:rsid w:val="00A612FE"/>
    <w:rsid w:val="00AA26B8"/>
    <w:rsid w:val="00AA6FB5"/>
    <w:rsid w:val="00AB3FE2"/>
    <w:rsid w:val="00AD3322"/>
    <w:rsid w:val="00AD7E4E"/>
    <w:rsid w:val="00AE0BEF"/>
    <w:rsid w:val="00AF34DE"/>
    <w:rsid w:val="00AF4D58"/>
    <w:rsid w:val="00AF6666"/>
    <w:rsid w:val="00B10154"/>
    <w:rsid w:val="00B50213"/>
    <w:rsid w:val="00B81B44"/>
    <w:rsid w:val="00B9053B"/>
    <w:rsid w:val="00BB660E"/>
    <w:rsid w:val="00BC3422"/>
    <w:rsid w:val="00BD2704"/>
    <w:rsid w:val="00C015B9"/>
    <w:rsid w:val="00C022F9"/>
    <w:rsid w:val="00C02CEC"/>
    <w:rsid w:val="00C032EA"/>
    <w:rsid w:val="00C06EB5"/>
    <w:rsid w:val="00C1145F"/>
    <w:rsid w:val="00C5646B"/>
    <w:rsid w:val="00C637E1"/>
    <w:rsid w:val="00C70D50"/>
    <w:rsid w:val="00C8243E"/>
    <w:rsid w:val="00C907D7"/>
    <w:rsid w:val="00C92338"/>
    <w:rsid w:val="00CA24D2"/>
    <w:rsid w:val="00CA7C3A"/>
    <w:rsid w:val="00CC2DB2"/>
    <w:rsid w:val="00CD0307"/>
    <w:rsid w:val="00CD3D1B"/>
    <w:rsid w:val="00CD53DC"/>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65FB6"/>
    <w:rsid w:val="00E71BDF"/>
    <w:rsid w:val="00E83CA7"/>
    <w:rsid w:val="00E9630C"/>
    <w:rsid w:val="00EB112B"/>
    <w:rsid w:val="00EC171D"/>
    <w:rsid w:val="00ED487E"/>
    <w:rsid w:val="00EE7A0D"/>
    <w:rsid w:val="00EF0D21"/>
    <w:rsid w:val="00EF175F"/>
    <w:rsid w:val="00EF5B08"/>
    <w:rsid w:val="00F17CE1"/>
    <w:rsid w:val="00F2115C"/>
    <w:rsid w:val="00F22ABA"/>
    <w:rsid w:val="00F36B12"/>
    <w:rsid w:val="00F417C3"/>
    <w:rsid w:val="00F60F9F"/>
    <w:rsid w:val="00F64F08"/>
    <w:rsid w:val="00F734F5"/>
    <w:rsid w:val="00F966B1"/>
    <w:rsid w:val="00F97D48"/>
    <w:rsid w:val="00FA0311"/>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C95CF5"/>
  <w15:docId w15:val="{0A9125C2-9AD2-4471-BF56-4299B3A6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223009"/>
    <w:pPr>
      <w:spacing w:before="100" w:after="100" w:line="260" w:lineRule="atLeast"/>
    </w:pPr>
    <w:rPr>
      <w:rFonts w:ascii="Calibri" w:eastAsia="Times New Roman" w:hAnsi="Calibri" w:cs="Calibri"/>
      <w:sz w:val="22"/>
      <w:szCs w:val="22"/>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aliases w:val="h5"/>
    <w:basedOn w:val="Normal"/>
    <w:next w:val="Normal"/>
    <w:link w:val="Heading5Char"/>
    <w:qFormat/>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sz w:val="10"/>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line="240" w:lineRule="auto"/>
      <w:ind w:left="794"/>
    </w:p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contextualSpacing/>
    </w:pPr>
  </w:style>
  <w:style w:type="paragraph" w:customStyle="1" w:styleId="Listnumindent">
    <w:name w:val="List num indent"/>
    <w:basedOn w:val="Normal"/>
    <w:uiPriority w:val="9"/>
    <w:qFormat/>
    <w:rsid w:val="00522F8A"/>
    <w:pPr>
      <w:numPr>
        <w:ilvl w:val="6"/>
        <w:numId w:val="41"/>
      </w:numPr>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aliases w:val="h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0D1E2A91-9B74-464B-BFCB-C4790BC101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29</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Muscat (DTF)</dc:creator>
  <cp:lastModifiedBy>Athena Rozenberg (DTF)</cp:lastModifiedBy>
  <cp:revision>8</cp:revision>
  <cp:lastPrinted>2016-02-09T01:59:00Z</cp:lastPrinted>
  <dcterms:created xsi:type="dcterms:W3CDTF">2022-01-16T03:45:00Z</dcterms:created>
  <dcterms:modified xsi:type="dcterms:W3CDTF">2022-01-16T05:47:00Z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