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8B2B" w14:textId="77777777" w:rsidR="00412C8B" w:rsidRDefault="00412C8B" w:rsidP="00D40D3C">
      <w:pPr>
        <w:pStyle w:val="Title"/>
      </w:pPr>
      <w:r w:rsidRPr="00412C8B">
        <w:t xml:space="preserve">Part D – The </w:t>
      </w:r>
      <w:r w:rsidR="003103E9">
        <w:t>o</w:t>
      </w:r>
      <w:r w:rsidRPr="00412C8B">
        <w:t>ffer</w:t>
      </w:r>
    </w:p>
    <w:p w14:paraId="6071B062" w14:textId="77777777" w:rsidR="00412C8B" w:rsidRPr="00412C8B" w:rsidRDefault="00412C8B" w:rsidP="009A5218">
      <w:pPr>
        <w:pStyle w:val="Heading3"/>
      </w:pPr>
      <w:r w:rsidRPr="00412C8B">
        <w:t xml:space="preserve">(Example only – </w:t>
      </w:r>
      <w:r w:rsidR="003103E9" w:rsidRPr="00412C8B">
        <w:t>more complex procurement</w:t>
      </w:r>
      <w:r w:rsidRPr="00412C8B">
        <w:t>)</w:t>
      </w:r>
    </w:p>
    <w:p w14:paraId="04888F8C" w14:textId="77777777" w:rsidR="00412C8B" w:rsidRPr="00B53BD7" w:rsidRDefault="00412C8B" w:rsidP="00412C8B">
      <w:pPr>
        <w:rPr>
          <w:color w:val="660B68"/>
        </w:rPr>
      </w:pPr>
      <w:r w:rsidRPr="00B53BD7">
        <w:rPr>
          <w:color w:val="660B68"/>
        </w:rPr>
        <w:t>[This document is an example only and must be tailored to the requirements of your procurement.]</w:t>
      </w:r>
    </w:p>
    <w:p w14:paraId="05F7AF93" w14:textId="77777777" w:rsidR="00412C8B" w:rsidRDefault="00412C8B" w:rsidP="007D6B63">
      <w:pPr>
        <w:spacing w:after="432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5E9418CE" w14:textId="77777777" w:rsidTr="004C5EAB">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0A175959" w14:textId="77777777" w:rsidR="00412C8B" w:rsidRDefault="00412C8B" w:rsidP="00412C8B">
            <w:pPr>
              <w:pStyle w:val="Heading2"/>
              <w:outlineLvl w:val="1"/>
            </w:pPr>
            <w:r>
              <w:t>Invitation title:</w:t>
            </w:r>
          </w:p>
        </w:tc>
        <w:tc>
          <w:tcPr>
            <w:tcW w:w="6994" w:type="dxa"/>
            <w:tcBorders>
              <w:top w:val="none" w:sz="0" w:space="0" w:color="auto"/>
              <w:bottom w:val="none" w:sz="0" w:space="0" w:color="auto"/>
              <w:right w:val="none" w:sz="0" w:space="0" w:color="auto"/>
            </w:tcBorders>
            <w:shd w:val="clear" w:color="auto" w:fill="auto"/>
          </w:tcPr>
          <w:p w14:paraId="3CCB4EA0" w14:textId="77777777" w:rsidR="00412C8B" w:rsidRDefault="00412C8B" w:rsidP="00AF6F1F">
            <w:pPr>
              <w:pStyle w:val="InvitationTitle"/>
              <w:cnfStyle w:val="100000000000" w:firstRow="1" w:lastRow="0" w:firstColumn="0" w:lastColumn="0" w:oddVBand="0" w:evenVBand="0" w:oddHBand="0" w:evenHBand="0" w:firstRowFirstColumn="0" w:firstRowLastColumn="0" w:lastRowFirstColumn="0" w:lastRowLastColumn="0"/>
            </w:pPr>
            <w:r w:rsidRPr="007A78D0">
              <w:t>[Invitation title]</w:t>
            </w:r>
          </w:p>
        </w:tc>
      </w:tr>
      <w:tr w:rsidR="00412C8B" w14:paraId="272C46FE" w14:textId="77777777" w:rsidTr="004C5EAB">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72887804" w14:textId="77777777" w:rsidR="00412C8B" w:rsidRDefault="00412C8B" w:rsidP="00412C8B">
            <w:pPr>
              <w:pStyle w:val="Heading2"/>
              <w:outlineLvl w:val="1"/>
            </w:pPr>
            <w:r w:rsidRPr="006B08B1">
              <w:t>Reference number:</w:t>
            </w:r>
          </w:p>
        </w:tc>
        <w:tc>
          <w:tcPr>
            <w:tcW w:w="6994" w:type="dxa"/>
            <w:shd w:val="clear" w:color="auto" w:fill="auto"/>
          </w:tcPr>
          <w:p w14:paraId="787121D8" w14:textId="77777777" w:rsidR="00412C8B" w:rsidRDefault="00412C8B" w:rsidP="00AF6F1F">
            <w:pPr>
              <w:pStyle w:val="ReferenceNumber"/>
              <w:cnfStyle w:val="000000000000" w:firstRow="0" w:lastRow="0" w:firstColumn="0" w:lastColumn="0" w:oddVBand="0" w:evenVBand="0" w:oddHBand="0" w:evenHBand="0" w:firstRowFirstColumn="0" w:firstRowLastColumn="0" w:lastRowFirstColumn="0" w:lastRowLastColumn="0"/>
            </w:pPr>
            <w:r w:rsidRPr="007A78D0">
              <w:t>[Invitation reference number]</w:t>
            </w:r>
          </w:p>
        </w:tc>
      </w:tr>
      <w:tr w:rsidR="00412C8B" w14:paraId="406D57E3" w14:textId="77777777" w:rsidTr="004C5EAB">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68AC4AEC" w14:textId="77777777" w:rsidR="00412C8B" w:rsidRDefault="00412C8B" w:rsidP="00412C8B">
            <w:pPr>
              <w:pStyle w:val="Heading2"/>
              <w:outlineLvl w:val="1"/>
            </w:pPr>
            <w:r w:rsidRPr="006B08B1">
              <w:t>Offer submitted by:</w:t>
            </w:r>
          </w:p>
        </w:tc>
        <w:tc>
          <w:tcPr>
            <w:tcW w:w="6994" w:type="dxa"/>
            <w:shd w:val="clear" w:color="auto" w:fill="auto"/>
          </w:tcPr>
          <w:p w14:paraId="34C338F8" w14:textId="77777777" w:rsidR="00412C8B" w:rsidRDefault="00412C8B" w:rsidP="00AF6F1F">
            <w:pPr>
              <w:pStyle w:val="InviteeName"/>
              <w:cnfStyle w:val="000000010000" w:firstRow="0" w:lastRow="0" w:firstColumn="0" w:lastColumn="0" w:oddVBand="0" w:evenVBand="0" w:oddHBand="0" w:evenHBand="1" w:firstRowFirstColumn="0" w:firstRowLastColumn="0" w:lastRowFirstColumn="0" w:lastRowLastColumn="0"/>
            </w:pPr>
            <w:r w:rsidRPr="007A78D0">
              <w:t>[Invitee name]</w:t>
            </w:r>
          </w:p>
        </w:tc>
      </w:tr>
    </w:tbl>
    <w:p w14:paraId="3DD1787B" w14:textId="77777777" w:rsidR="00C741C8" w:rsidRDefault="00C741C8" w:rsidP="00412C8B"/>
    <w:p w14:paraId="2807D86F" w14:textId="77777777" w:rsidR="00412C8B" w:rsidRDefault="00412C8B" w:rsidP="00412C8B">
      <w:r>
        <w:t>Instructions t</w:t>
      </w:r>
      <w:r w:rsidR="003103E9">
        <w:t>o Invitees for completing this o</w:t>
      </w:r>
      <w:r>
        <w:t>ffer template</w:t>
      </w:r>
    </w:p>
    <w:p w14:paraId="5006D451" w14:textId="77777777" w:rsidR="00412C8B" w:rsidRDefault="00412C8B" w:rsidP="00412C8B">
      <w:pPr>
        <w:pStyle w:val="Num1"/>
      </w:pPr>
      <w:r>
        <w:t xml:space="preserve">All responses must be provided within the specified fields of Part D and must respond to the </w:t>
      </w:r>
      <w:r w:rsidRPr="00412C8B">
        <w:rPr>
          <w:i/>
        </w:rPr>
        <w:t>Specification (Part A.2) and Proposed Contract (Part C)</w:t>
      </w:r>
      <w:r>
        <w:t xml:space="preserve"> in accordance with the </w:t>
      </w:r>
      <w:r w:rsidRPr="00412C8B">
        <w:rPr>
          <w:i/>
        </w:rPr>
        <w:t>Conditions of Participation (Part B)</w:t>
      </w:r>
      <w:r>
        <w:t xml:space="preserve"> in the Invitation to supply.</w:t>
      </w:r>
    </w:p>
    <w:p w14:paraId="310C17E5" w14:textId="77777777" w:rsidR="00412C8B" w:rsidRDefault="00412C8B" w:rsidP="00412C8B">
      <w:pPr>
        <w:pStyle w:val="Num1"/>
      </w:pPr>
      <w:r>
        <w:t>Invitees must respond to all sections of this template and include their trading name, the Invitation Title and Reference Number in the footer of the template.</w:t>
      </w:r>
    </w:p>
    <w:p w14:paraId="37FD7852" w14:textId="77777777" w:rsidR="00412C8B" w:rsidRDefault="00412C8B" w:rsidP="00412C8B">
      <w:pPr>
        <w:pStyle w:val="Num1"/>
      </w:pPr>
      <w:r>
        <w:t>Where necessary, any graphics or data should be placed at the end of this template and referred to in the relevant field.</w:t>
      </w:r>
    </w:p>
    <w:p w14:paraId="11FDAA3F" w14:textId="77777777" w:rsidR="00412C8B" w:rsidRDefault="00412C8B" w:rsidP="00412C8B">
      <w:pPr>
        <w:pStyle w:val="Num1"/>
      </w:pPr>
      <w:r>
        <w:t>Invitees may provide supplemen</w:t>
      </w:r>
      <w:r w:rsidR="003103E9">
        <w:t>tary material to support their o</w:t>
      </w:r>
      <w:r>
        <w:t>ffer. All supplementary material must be cross referenced to the relevant section of this template.</w:t>
      </w:r>
    </w:p>
    <w:p w14:paraId="4B78FF2A" w14:textId="77777777" w:rsidR="00F23173" w:rsidRDefault="00F23173" w:rsidP="00F23173"/>
    <w:p w14:paraId="7BE1C4A6" w14:textId="77777777" w:rsidR="00412C8B" w:rsidRDefault="00412C8B" w:rsidP="00412C8B"/>
    <w:p w14:paraId="1F41FEB5" w14:textId="77777777" w:rsidR="00F23173" w:rsidRDefault="00F23173" w:rsidP="004B534D">
      <w:pPr>
        <w:rPr>
          <w:lang w:eastAsia="en-US"/>
        </w:rPr>
        <w:sectPr w:rsidR="00F23173" w:rsidSect="00C41C46">
          <w:headerReference w:type="even" r:id="rId9"/>
          <w:headerReference w:type="default" r:id="rId10"/>
          <w:footerReference w:type="even" r:id="rId11"/>
          <w:footerReference w:type="default" r:id="rId12"/>
          <w:headerReference w:type="first" r:id="rId13"/>
          <w:footerReference w:type="first" r:id="rId14"/>
          <w:pgSz w:w="11901" w:h="16840" w:code="9"/>
          <w:pgMar w:top="907" w:right="1008" w:bottom="1138" w:left="1152" w:header="288" w:footer="330" w:gutter="0"/>
          <w:pgNumType w:start="1"/>
          <w:cols w:space="708"/>
          <w:titlePg/>
          <w:docGrid w:linePitch="360"/>
        </w:sectPr>
      </w:pPr>
    </w:p>
    <w:p w14:paraId="41D51688" w14:textId="77777777" w:rsidR="007D6194" w:rsidRDefault="00F23173" w:rsidP="00F23173">
      <w:pPr>
        <w:pStyle w:val="TOCHeading"/>
        <w:rPr>
          <w:lang w:eastAsia="en-US"/>
        </w:rPr>
      </w:pPr>
      <w:r>
        <w:rPr>
          <w:lang w:eastAsia="en-US"/>
        </w:rPr>
        <w:lastRenderedPageBreak/>
        <w:t>Table of contents</w:t>
      </w:r>
    </w:p>
    <w:p w14:paraId="26CE42C3" w14:textId="77777777" w:rsidR="00824F8B" w:rsidRDefault="001B14A8">
      <w:pPr>
        <w:pStyle w:val="TOC1"/>
        <w:rPr>
          <w:rFonts w:asciiTheme="minorHAnsi" w:eastAsiaTheme="minorEastAsia" w:hAnsiTheme="minorHAnsi" w:cstheme="minorBidi"/>
          <w:color w:val="auto"/>
          <w:sz w:val="22"/>
          <w:szCs w:val="22"/>
        </w:rPr>
      </w:pPr>
      <w:r>
        <w:rPr>
          <w:lang w:eastAsia="en-US"/>
        </w:rPr>
        <w:fldChar w:fldCharType="begin"/>
      </w:r>
      <w:r>
        <w:rPr>
          <w:lang w:eastAsia="en-US"/>
        </w:rPr>
        <w:instrText xml:space="preserve"> TOC \o "1-1" \h \z \u </w:instrText>
      </w:r>
      <w:r>
        <w:rPr>
          <w:lang w:eastAsia="en-US"/>
        </w:rPr>
        <w:fldChar w:fldCharType="separate"/>
      </w:r>
      <w:hyperlink w:anchor="_Toc405995311" w:history="1">
        <w:r w:rsidR="00824F8B" w:rsidRPr="006911F9">
          <w:rPr>
            <w:rStyle w:val="Hyperlink"/>
          </w:rPr>
          <w:t>Executive summary</w:t>
        </w:r>
        <w:r w:rsidR="00824F8B">
          <w:rPr>
            <w:webHidden/>
          </w:rPr>
          <w:tab/>
        </w:r>
        <w:r w:rsidR="00824F8B">
          <w:rPr>
            <w:webHidden/>
          </w:rPr>
          <w:fldChar w:fldCharType="begin"/>
        </w:r>
        <w:r w:rsidR="00824F8B">
          <w:rPr>
            <w:webHidden/>
          </w:rPr>
          <w:instrText xml:space="preserve"> PAGEREF _Toc405995311 \h </w:instrText>
        </w:r>
        <w:r w:rsidR="00824F8B">
          <w:rPr>
            <w:webHidden/>
          </w:rPr>
        </w:r>
        <w:r w:rsidR="00824F8B">
          <w:rPr>
            <w:webHidden/>
          </w:rPr>
          <w:fldChar w:fldCharType="separate"/>
        </w:r>
        <w:r w:rsidR="00824F8B">
          <w:rPr>
            <w:webHidden/>
          </w:rPr>
          <w:t>4</w:t>
        </w:r>
        <w:r w:rsidR="00824F8B">
          <w:rPr>
            <w:webHidden/>
          </w:rPr>
          <w:fldChar w:fldCharType="end"/>
        </w:r>
      </w:hyperlink>
    </w:p>
    <w:p w14:paraId="51E40722" w14:textId="77777777" w:rsidR="00824F8B" w:rsidRDefault="00B37215">
      <w:pPr>
        <w:pStyle w:val="TOC1"/>
        <w:rPr>
          <w:rFonts w:asciiTheme="minorHAnsi" w:eastAsiaTheme="minorEastAsia" w:hAnsiTheme="minorHAnsi" w:cstheme="minorBidi"/>
          <w:color w:val="auto"/>
          <w:sz w:val="22"/>
          <w:szCs w:val="22"/>
        </w:rPr>
      </w:pPr>
      <w:hyperlink w:anchor="_Toc405995312" w:history="1">
        <w:r w:rsidR="00824F8B" w:rsidRPr="006911F9">
          <w:rPr>
            <w:rStyle w:val="Hyperlink"/>
          </w:rPr>
          <w:t>Compliance with Part A.2 – Specifications</w:t>
        </w:r>
        <w:r w:rsidR="00824F8B">
          <w:rPr>
            <w:webHidden/>
          </w:rPr>
          <w:tab/>
        </w:r>
        <w:r w:rsidR="00824F8B">
          <w:rPr>
            <w:webHidden/>
          </w:rPr>
          <w:fldChar w:fldCharType="begin"/>
        </w:r>
        <w:r w:rsidR="00824F8B">
          <w:rPr>
            <w:webHidden/>
          </w:rPr>
          <w:instrText xml:space="preserve"> PAGEREF _Toc405995312 \h </w:instrText>
        </w:r>
        <w:r w:rsidR="00824F8B">
          <w:rPr>
            <w:webHidden/>
          </w:rPr>
        </w:r>
        <w:r w:rsidR="00824F8B">
          <w:rPr>
            <w:webHidden/>
          </w:rPr>
          <w:fldChar w:fldCharType="separate"/>
        </w:r>
        <w:r w:rsidR="00824F8B">
          <w:rPr>
            <w:webHidden/>
          </w:rPr>
          <w:t>4</w:t>
        </w:r>
        <w:r w:rsidR="00824F8B">
          <w:rPr>
            <w:webHidden/>
          </w:rPr>
          <w:fldChar w:fldCharType="end"/>
        </w:r>
      </w:hyperlink>
    </w:p>
    <w:p w14:paraId="33F28A74" w14:textId="77777777" w:rsidR="00824F8B" w:rsidRDefault="00B37215">
      <w:pPr>
        <w:pStyle w:val="TOC1"/>
        <w:rPr>
          <w:rFonts w:asciiTheme="minorHAnsi" w:eastAsiaTheme="minorEastAsia" w:hAnsiTheme="minorHAnsi" w:cstheme="minorBidi"/>
          <w:color w:val="auto"/>
          <w:sz w:val="22"/>
          <w:szCs w:val="22"/>
        </w:rPr>
      </w:pPr>
      <w:hyperlink w:anchor="_Toc405995313" w:history="1">
        <w:r w:rsidR="00824F8B" w:rsidRPr="006911F9">
          <w:rPr>
            <w:rStyle w:val="Hyperlink"/>
          </w:rPr>
          <w:t>Methodology</w:t>
        </w:r>
        <w:r w:rsidR="00824F8B">
          <w:rPr>
            <w:webHidden/>
          </w:rPr>
          <w:tab/>
        </w:r>
        <w:r w:rsidR="00824F8B">
          <w:rPr>
            <w:webHidden/>
          </w:rPr>
          <w:fldChar w:fldCharType="begin"/>
        </w:r>
        <w:r w:rsidR="00824F8B">
          <w:rPr>
            <w:webHidden/>
          </w:rPr>
          <w:instrText xml:space="preserve"> PAGEREF _Toc405995313 \h </w:instrText>
        </w:r>
        <w:r w:rsidR="00824F8B">
          <w:rPr>
            <w:webHidden/>
          </w:rPr>
        </w:r>
        <w:r w:rsidR="00824F8B">
          <w:rPr>
            <w:webHidden/>
          </w:rPr>
          <w:fldChar w:fldCharType="separate"/>
        </w:r>
        <w:r w:rsidR="00824F8B">
          <w:rPr>
            <w:webHidden/>
          </w:rPr>
          <w:t>4</w:t>
        </w:r>
        <w:r w:rsidR="00824F8B">
          <w:rPr>
            <w:webHidden/>
          </w:rPr>
          <w:fldChar w:fldCharType="end"/>
        </w:r>
      </w:hyperlink>
    </w:p>
    <w:p w14:paraId="7AB65B94" w14:textId="77777777" w:rsidR="00824F8B" w:rsidRDefault="00B37215">
      <w:pPr>
        <w:pStyle w:val="TOC1"/>
        <w:rPr>
          <w:rFonts w:asciiTheme="minorHAnsi" w:eastAsiaTheme="minorEastAsia" w:hAnsiTheme="minorHAnsi" w:cstheme="minorBidi"/>
          <w:color w:val="auto"/>
          <w:sz w:val="22"/>
          <w:szCs w:val="22"/>
        </w:rPr>
      </w:pPr>
      <w:hyperlink w:anchor="_Toc405995314" w:history="1">
        <w:r w:rsidR="00824F8B" w:rsidRPr="006911F9">
          <w:rPr>
            <w:rStyle w:val="Hyperlink"/>
          </w:rPr>
          <w:t>Capabilities</w:t>
        </w:r>
        <w:r w:rsidR="00824F8B">
          <w:rPr>
            <w:webHidden/>
          </w:rPr>
          <w:tab/>
        </w:r>
        <w:r w:rsidR="00824F8B">
          <w:rPr>
            <w:webHidden/>
          </w:rPr>
          <w:fldChar w:fldCharType="begin"/>
        </w:r>
        <w:r w:rsidR="00824F8B">
          <w:rPr>
            <w:webHidden/>
          </w:rPr>
          <w:instrText xml:space="preserve"> PAGEREF _Toc405995314 \h </w:instrText>
        </w:r>
        <w:r w:rsidR="00824F8B">
          <w:rPr>
            <w:webHidden/>
          </w:rPr>
        </w:r>
        <w:r w:rsidR="00824F8B">
          <w:rPr>
            <w:webHidden/>
          </w:rPr>
          <w:fldChar w:fldCharType="separate"/>
        </w:r>
        <w:r w:rsidR="00824F8B">
          <w:rPr>
            <w:webHidden/>
          </w:rPr>
          <w:t>5</w:t>
        </w:r>
        <w:r w:rsidR="00824F8B">
          <w:rPr>
            <w:webHidden/>
          </w:rPr>
          <w:fldChar w:fldCharType="end"/>
        </w:r>
      </w:hyperlink>
    </w:p>
    <w:p w14:paraId="40E43BFF" w14:textId="77777777" w:rsidR="00824F8B" w:rsidRDefault="00B37215">
      <w:pPr>
        <w:pStyle w:val="TOC1"/>
        <w:rPr>
          <w:rFonts w:asciiTheme="minorHAnsi" w:eastAsiaTheme="minorEastAsia" w:hAnsiTheme="minorHAnsi" w:cstheme="minorBidi"/>
          <w:color w:val="auto"/>
          <w:sz w:val="22"/>
          <w:szCs w:val="22"/>
        </w:rPr>
      </w:pPr>
      <w:hyperlink w:anchor="_Toc405995315" w:history="1">
        <w:r w:rsidR="00824F8B" w:rsidRPr="006911F9">
          <w:rPr>
            <w:rStyle w:val="Hyperlink"/>
          </w:rPr>
          <w:t>External resources</w:t>
        </w:r>
        <w:r w:rsidR="00824F8B">
          <w:rPr>
            <w:webHidden/>
          </w:rPr>
          <w:tab/>
        </w:r>
        <w:r w:rsidR="00824F8B">
          <w:rPr>
            <w:webHidden/>
          </w:rPr>
          <w:fldChar w:fldCharType="begin"/>
        </w:r>
        <w:r w:rsidR="00824F8B">
          <w:rPr>
            <w:webHidden/>
          </w:rPr>
          <w:instrText xml:space="preserve"> PAGEREF _Toc405995315 \h </w:instrText>
        </w:r>
        <w:r w:rsidR="00824F8B">
          <w:rPr>
            <w:webHidden/>
          </w:rPr>
        </w:r>
        <w:r w:rsidR="00824F8B">
          <w:rPr>
            <w:webHidden/>
          </w:rPr>
          <w:fldChar w:fldCharType="separate"/>
        </w:r>
        <w:r w:rsidR="00824F8B">
          <w:rPr>
            <w:webHidden/>
          </w:rPr>
          <w:t>5</w:t>
        </w:r>
        <w:r w:rsidR="00824F8B">
          <w:rPr>
            <w:webHidden/>
          </w:rPr>
          <w:fldChar w:fldCharType="end"/>
        </w:r>
      </w:hyperlink>
    </w:p>
    <w:p w14:paraId="0EDE699A" w14:textId="77777777" w:rsidR="00824F8B" w:rsidRDefault="00B37215">
      <w:pPr>
        <w:pStyle w:val="TOC1"/>
        <w:rPr>
          <w:rFonts w:asciiTheme="minorHAnsi" w:eastAsiaTheme="minorEastAsia" w:hAnsiTheme="minorHAnsi" w:cstheme="minorBidi"/>
          <w:color w:val="auto"/>
          <w:sz w:val="22"/>
          <w:szCs w:val="22"/>
        </w:rPr>
      </w:pPr>
      <w:hyperlink w:anchor="_Toc405995316" w:history="1">
        <w:r w:rsidR="00824F8B" w:rsidRPr="006911F9">
          <w:rPr>
            <w:rStyle w:val="Hyperlink"/>
          </w:rPr>
          <w:t>Customer service</w:t>
        </w:r>
        <w:r w:rsidR="00824F8B">
          <w:rPr>
            <w:webHidden/>
          </w:rPr>
          <w:tab/>
        </w:r>
        <w:r w:rsidR="00824F8B">
          <w:rPr>
            <w:webHidden/>
          </w:rPr>
          <w:fldChar w:fldCharType="begin"/>
        </w:r>
        <w:r w:rsidR="00824F8B">
          <w:rPr>
            <w:webHidden/>
          </w:rPr>
          <w:instrText xml:space="preserve"> PAGEREF _Toc405995316 \h </w:instrText>
        </w:r>
        <w:r w:rsidR="00824F8B">
          <w:rPr>
            <w:webHidden/>
          </w:rPr>
        </w:r>
        <w:r w:rsidR="00824F8B">
          <w:rPr>
            <w:webHidden/>
          </w:rPr>
          <w:fldChar w:fldCharType="separate"/>
        </w:r>
        <w:r w:rsidR="00824F8B">
          <w:rPr>
            <w:webHidden/>
          </w:rPr>
          <w:t>5</w:t>
        </w:r>
        <w:r w:rsidR="00824F8B">
          <w:rPr>
            <w:webHidden/>
          </w:rPr>
          <w:fldChar w:fldCharType="end"/>
        </w:r>
      </w:hyperlink>
    </w:p>
    <w:p w14:paraId="0585E2C2" w14:textId="77777777" w:rsidR="00824F8B" w:rsidRDefault="00B37215">
      <w:pPr>
        <w:pStyle w:val="TOC1"/>
        <w:rPr>
          <w:rFonts w:asciiTheme="minorHAnsi" w:eastAsiaTheme="minorEastAsia" w:hAnsiTheme="minorHAnsi" w:cstheme="minorBidi"/>
          <w:color w:val="auto"/>
          <w:sz w:val="22"/>
          <w:szCs w:val="22"/>
        </w:rPr>
      </w:pPr>
      <w:hyperlink w:anchor="_Toc405995317" w:history="1">
        <w:r w:rsidR="00824F8B" w:rsidRPr="006911F9">
          <w:rPr>
            <w:rStyle w:val="Hyperlink"/>
          </w:rPr>
          <w:t>Quality system for deliverables</w:t>
        </w:r>
        <w:r w:rsidR="00824F8B">
          <w:rPr>
            <w:webHidden/>
          </w:rPr>
          <w:tab/>
        </w:r>
        <w:r w:rsidR="00824F8B">
          <w:rPr>
            <w:webHidden/>
          </w:rPr>
          <w:fldChar w:fldCharType="begin"/>
        </w:r>
        <w:r w:rsidR="00824F8B">
          <w:rPr>
            <w:webHidden/>
          </w:rPr>
          <w:instrText xml:space="preserve"> PAGEREF _Toc405995317 \h </w:instrText>
        </w:r>
        <w:r w:rsidR="00824F8B">
          <w:rPr>
            <w:webHidden/>
          </w:rPr>
        </w:r>
        <w:r w:rsidR="00824F8B">
          <w:rPr>
            <w:webHidden/>
          </w:rPr>
          <w:fldChar w:fldCharType="separate"/>
        </w:r>
        <w:r w:rsidR="00824F8B">
          <w:rPr>
            <w:webHidden/>
          </w:rPr>
          <w:t>6</w:t>
        </w:r>
        <w:r w:rsidR="00824F8B">
          <w:rPr>
            <w:webHidden/>
          </w:rPr>
          <w:fldChar w:fldCharType="end"/>
        </w:r>
      </w:hyperlink>
    </w:p>
    <w:p w14:paraId="7C58ED96" w14:textId="77777777" w:rsidR="00824F8B" w:rsidRDefault="00B37215">
      <w:pPr>
        <w:pStyle w:val="TOC1"/>
        <w:rPr>
          <w:rFonts w:asciiTheme="minorHAnsi" w:eastAsiaTheme="minorEastAsia" w:hAnsiTheme="minorHAnsi" w:cstheme="minorBidi"/>
          <w:color w:val="auto"/>
          <w:sz w:val="22"/>
          <w:szCs w:val="22"/>
        </w:rPr>
      </w:pPr>
      <w:hyperlink w:anchor="_Toc405995318" w:history="1">
        <w:r w:rsidR="00824F8B" w:rsidRPr="006911F9">
          <w:rPr>
            <w:rStyle w:val="Hyperlink"/>
          </w:rPr>
          <w:t>Risk management</w:t>
        </w:r>
        <w:r w:rsidR="00824F8B">
          <w:rPr>
            <w:webHidden/>
          </w:rPr>
          <w:tab/>
        </w:r>
        <w:r w:rsidR="00824F8B">
          <w:rPr>
            <w:webHidden/>
          </w:rPr>
          <w:fldChar w:fldCharType="begin"/>
        </w:r>
        <w:r w:rsidR="00824F8B">
          <w:rPr>
            <w:webHidden/>
          </w:rPr>
          <w:instrText xml:space="preserve"> PAGEREF _Toc405995318 \h </w:instrText>
        </w:r>
        <w:r w:rsidR="00824F8B">
          <w:rPr>
            <w:webHidden/>
          </w:rPr>
        </w:r>
        <w:r w:rsidR="00824F8B">
          <w:rPr>
            <w:webHidden/>
          </w:rPr>
          <w:fldChar w:fldCharType="separate"/>
        </w:r>
        <w:r w:rsidR="00824F8B">
          <w:rPr>
            <w:webHidden/>
          </w:rPr>
          <w:t>6</w:t>
        </w:r>
        <w:r w:rsidR="00824F8B">
          <w:rPr>
            <w:webHidden/>
          </w:rPr>
          <w:fldChar w:fldCharType="end"/>
        </w:r>
      </w:hyperlink>
    </w:p>
    <w:p w14:paraId="7A9F8DC6" w14:textId="77777777" w:rsidR="00824F8B" w:rsidRDefault="00B37215">
      <w:pPr>
        <w:pStyle w:val="TOC1"/>
        <w:rPr>
          <w:rFonts w:asciiTheme="minorHAnsi" w:eastAsiaTheme="minorEastAsia" w:hAnsiTheme="minorHAnsi" w:cstheme="minorBidi"/>
          <w:color w:val="auto"/>
          <w:sz w:val="22"/>
          <w:szCs w:val="22"/>
        </w:rPr>
      </w:pPr>
      <w:hyperlink w:anchor="_Toc405995319" w:history="1">
        <w:r w:rsidR="00824F8B" w:rsidRPr="006911F9">
          <w:rPr>
            <w:rStyle w:val="Hyperlink"/>
          </w:rPr>
          <w:t>Innovation and value adding</w:t>
        </w:r>
        <w:r w:rsidR="00824F8B">
          <w:rPr>
            <w:webHidden/>
          </w:rPr>
          <w:tab/>
        </w:r>
        <w:r w:rsidR="00824F8B">
          <w:rPr>
            <w:webHidden/>
          </w:rPr>
          <w:fldChar w:fldCharType="begin"/>
        </w:r>
        <w:r w:rsidR="00824F8B">
          <w:rPr>
            <w:webHidden/>
          </w:rPr>
          <w:instrText xml:space="preserve"> PAGEREF _Toc405995319 \h </w:instrText>
        </w:r>
        <w:r w:rsidR="00824F8B">
          <w:rPr>
            <w:webHidden/>
          </w:rPr>
        </w:r>
        <w:r w:rsidR="00824F8B">
          <w:rPr>
            <w:webHidden/>
          </w:rPr>
          <w:fldChar w:fldCharType="separate"/>
        </w:r>
        <w:r w:rsidR="00824F8B">
          <w:rPr>
            <w:webHidden/>
          </w:rPr>
          <w:t>6</w:t>
        </w:r>
        <w:r w:rsidR="00824F8B">
          <w:rPr>
            <w:webHidden/>
          </w:rPr>
          <w:fldChar w:fldCharType="end"/>
        </w:r>
      </w:hyperlink>
    </w:p>
    <w:p w14:paraId="560ECF8D" w14:textId="77777777" w:rsidR="00824F8B" w:rsidRDefault="00B37215">
      <w:pPr>
        <w:pStyle w:val="TOC1"/>
        <w:rPr>
          <w:rFonts w:asciiTheme="minorHAnsi" w:eastAsiaTheme="minorEastAsia" w:hAnsiTheme="minorHAnsi" w:cstheme="minorBidi"/>
          <w:color w:val="auto"/>
          <w:sz w:val="22"/>
          <w:szCs w:val="22"/>
        </w:rPr>
      </w:pPr>
      <w:hyperlink w:anchor="_Toc405995320" w:history="1">
        <w:r w:rsidR="00824F8B" w:rsidRPr="006911F9">
          <w:rPr>
            <w:rStyle w:val="Hyperlink"/>
          </w:rPr>
          <w:t>Past performance and current work</w:t>
        </w:r>
        <w:r w:rsidR="00824F8B">
          <w:rPr>
            <w:webHidden/>
          </w:rPr>
          <w:tab/>
        </w:r>
        <w:r w:rsidR="00824F8B">
          <w:rPr>
            <w:webHidden/>
          </w:rPr>
          <w:fldChar w:fldCharType="begin"/>
        </w:r>
        <w:r w:rsidR="00824F8B">
          <w:rPr>
            <w:webHidden/>
          </w:rPr>
          <w:instrText xml:space="preserve"> PAGEREF _Toc405995320 \h </w:instrText>
        </w:r>
        <w:r w:rsidR="00824F8B">
          <w:rPr>
            <w:webHidden/>
          </w:rPr>
        </w:r>
        <w:r w:rsidR="00824F8B">
          <w:rPr>
            <w:webHidden/>
          </w:rPr>
          <w:fldChar w:fldCharType="separate"/>
        </w:r>
        <w:r w:rsidR="00824F8B">
          <w:rPr>
            <w:webHidden/>
          </w:rPr>
          <w:t>6</w:t>
        </w:r>
        <w:r w:rsidR="00824F8B">
          <w:rPr>
            <w:webHidden/>
          </w:rPr>
          <w:fldChar w:fldCharType="end"/>
        </w:r>
      </w:hyperlink>
    </w:p>
    <w:p w14:paraId="113D4059" w14:textId="77777777" w:rsidR="00824F8B" w:rsidRDefault="00B37215">
      <w:pPr>
        <w:pStyle w:val="TOC1"/>
        <w:rPr>
          <w:rFonts w:asciiTheme="minorHAnsi" w:eastAsiaTheme="minorEastAsia" w:hAnsiTheme="minorHAnsi" w:cstheme="minorBidi"/>
          <w:color w:val="auto"/>
          <w:sz w:val="22"/>
          <w:szCs w:val="22"/>
        </w:rPr>
      </w:pPr>
      <w:hyperlink w:anchor="_Toc405995321" w:history="1">
        <w:r w:rsidR="00824F8B" w:rsidRPr="006911F9">
          <w:rPr>
            <w:rStyle w:val="Hyperlink"/>
          </w:rPr>
          <w:t>Social benefits</w:t>
        </w:r>
        <w:r w:rsidR="00824F8B">
          <w:rPr>
            <w:webHidden/>
          </w:rPr>
          <w:tab/>
        </w:r>
        <w:r w:rsidR="00824F8B">
          <w:rPr>
            <w:webHidden/>
          </w:rPr>
          <w:fldChar w:fldCharType="begin"/>
        </w:r>
        <w:r w:rsidR="00824F8B">
          <w:rPr>
            <w:webHidden/>
          </w:rPr>
          <w:instrText xml:space="preserve"> PAGEREF _Toc405995321 \h </w:instrText>
        </w:r>
        <w:r w:rsidR="00824F8B">
          <w:rPr>
            <w:webHidden/>
          </w:rPr>
        </w:r>
        <w:r w:rsidR="00824F8B">
          <w:rPr>
            <w:webHidden/>
          </w:rPr>
          <w:fldChar w:fldCharType="separate"/>
        </w:r>
        <w:r w:rsidR="00824F8B">
          <w:rPr>
            <w:webHidden/>
          </w:rPr>
          <w:t>7</w:t>
        </w:r>
        <w:r w:rsidR="00824F8B">
          <w:rPr>
            <w:webHidden/>
          </w:rPr>
          <w:fldChar w:fldCharType="end"/>
        </w:r>
      </w:hyperlink>
    </w:p>
    <w:p w14:paraId="75DA4DED" w14:textId="77777777" w:rsidR="00824F8B" w:rsidRDefault="00B37215">
      <w:pPr>
        <w:pStyle w:val="TOC1"/>
        <w:rPr>
          <w:rFonts w:asciiTheme="minorHAnsi" w:eastAsiaTheme="minorEastAsia" w:hAnsiTheme="minorHAnsi" w:cstheme="minorBidi"/>
          <w:color w:val="auto"/>
          <w:sz w:val="22"/>
          <w:szCs w:val="22"/>
        </w:rPr>
      </w:pPr>
      <w:hyperlink w:anchor="_Toc405995322" w:history="1">
        <w:r w:rsidR="00824F8B" w:rsidRPr="006911F9">
          <w:rPr>
            <w:rStyle w:val="Hyperlink"/>
          </w:rPr>
          <w:t>Environmental management</w:t>
        </w:r>
        <w:r w:rsidR="00824F8B">
          <w:rPr>
            <w:webHidden/>
          </w:rPr>
          <w:tab/>
        </w:r>
        <w:r w:rsidR="00824F8B">
          <w:rPr>
            <w:webHidden/>
          </w:rPr>
          <w:fldChar w:fldCharType="begin"/>
        </w:r>
        <w:r w:rsidR="00824F8B">
          <w:rPr>
            <w:webHidden/>
          </w:rPr>
          <w:instrText xml:space="preserve"> PAGEREF _Toc405995322 \h </w:instrText>
        </w:r>
        <w:r w:rsidR="00824F8B">
          <w:rPr>
            <w:webHidden/>
          </w:rPr>
        </w:r>
        <w:r w:rsidR="00824F8B">
          <w:rPr>
            <w:webHidden/>
          </w:rPr>
          <w:fldChar w:fldCharType="separate"/>
        </w:r>
        <w:r w:rsidR="00824F8B">
          <w:rPr>
            <w:webHidden/>
          </w:rPr>
          <w:t>7</w:t>
        </w:r>
        <w:r w:rsidR="00824F8B">
          <w:rPr>
            <w:webHidden/>
          </w:rPr>
          <w:fldChar w:fldCharType="end"/>
        </w:r>
      </w:hyperlink>
    </w:p>
    <w:p w14:paraId="52EC74C2" w14:textId="77777777" w:rsidR="00824F8B" w:rsidRDefault="00B37215">
      <w:pPr>
        <w:pStyle w:val="TOC1"/>
        <w:rPr>
          <w:rFonts w:asciiTheme="minorHAnsi" w:eastAsiaTheme="minorEastAsia" w:hAnsiTheme="minorHAnsi" w:cstheme="minorBidi"/>
          <w:color w:val="auto"/>
          <w:sz w:val="22"/>
          <w:szCs w:val="22"/>
        </w:rPr>
      </w:pPr>
      <w:hyperlink w:anchor="_Toc405995323" w:history="1">
        <w:r w:rsidR="00824F8B" w:rsidRPr="006911F9">
          <w:rPr>
            <w:rStyle w:val="Hyperlink"/>
          </w:rPr>
          <w:t>Financial capability</w:t>
        </w:r>
        <w:r w:rsidR="00824F8B">
          <w:rPr>
            <w:webHidden/>
          </w:rPr>
          <w:tab/>
        </w:r>
        <w:r w:rsidR="00824F8B">
          <w:rPr>
            <w:webHidden/>
          </w:rPr>
          <w:fldChar w:fldCharType="begin"/>
        </w:r>
        <w:r w:rsidR="00824F8B">
          <w:rPr>
            <w:webHidden/>
          </w:rPr>
          <w:instrText xml:space="preserve"> PAGEREF _Toc405995323 \h </w:instrText>
        </w:r>
        <w:r w:rsidR="00824F8B">
          <w:rPr>
            <w:webHidden/>
          </w:rPr>
        </w:r>
        <w:r w:rsidR="00824F8B">
          <w:rPr>
            <w:webHidden/>
          </w:rPr>
          <w:fldChar w:fldCharType="separate"/>
        </w:r>
        <w:r w:rsidR="00824F8B">
          <w:rPr>
            <w:webHidden/>
          </w:rPr>
          <w:t>8</w:t>
        </w:r>
        <w:r w:rsidR="00824F8B">
          <w:rPr>
            <w:webHidden/>
          </w:rPr>
          <w:fldChar w:fldCharType="end"/>
        </w:r>
      </w:hyperlink>
    </w:p>
    <w:p w14:paraId="54481376" w14:textId="77777777" w:rsidR="00824F8B" w:rsidRDefault="00B37215">
      <w:pPr>
        <w:pStyle w:val="TOC1"/>
        <w:rPr>
          <w:rFonts w:asciiTheme="minorHAnsi" w:eastAsiaTheme="minorEastAsia" w:hAnsiTheme="minorHAnsi" w:cstheme="minorBidi"/>
          <w:color w:val="auto"/>
          <w:sz w:val="22"/>
          <w:szCs w:val="22"/>
        </w:rPr>
      </w:pPr>
      <w:hyperlink w:anchor="_Toc405995324" w:history="1">
        <w:r w:rsidR="00824F8B" w:rsidRPr="006911F9">
          <w:rPr>
            <w:rStyle w:val="Hyperlink"/>
          </w:rPr>
          <w:t>Insurance</w:t>
        </w:r>
        <w:r w:rsidR="00824F8B">
          <w:rPr>
            <w:webHidden/>
          </w:rPr>
          <w:tab/>
        </w:r>
        <w:r w:rsidR="00824F8B">
          <w:rPr>
            <w:webHidden/>
          </w:rPr>
          <w:fldChar w:fldCharType="begin"/>
        </w:r>
        <w:r w:rsidR="00824F8B">
          <w:rPr>
            <w:webHidden/>
          </w:rPr>
          <w:instrText xml:space="preserve"> PAGEREF _Toc405995324 \h </w:instrText>
        </w:r>
        <w:r w:rsidR="00824F8B">
          <w:rPr>
            <w:webHidden/>
          </w:rPr>
        </w:r>
        <w:r w:rsidR="00824F8B">
          <w:rPr>
            <w:webHidden/>
          </w:rPr>
          <w:fldChar w:fldCharType="separate"/>
        </w:r>
        <w:r w:rsidR="00824F8B">
          <w:rPr>
            <w:webHidden/>
          </w:rPr>
          <w:t>8</w:t>
        </w:r>
        <w:r w:rsidR="00824F8B">
          <w:rPr>
            <w:webHidden/>
          </w:rPr>
          <w:fldChar w:fldCharType="end"/>
        </w:r>
      </w:hyperlink>
    </w:p>
    <w:p w14:paraId="6C1F7FAA" w14:textId="77777777" w:rsidR="00824F8B" w:rsidRDefault="00B37215">
      <w:pPr>
        <w:pStyle w:val="TOC1"/>
        <w:rPr>
          <w:rFonts w:asciiTheme="minorHAnsi" w:eastAsiaTheme="minorEastAsia" w:hAnsiTheme="minorHAnsi" w:cstheme="minorBidi"/>
          <w:color w:val="auto"/>
          <w:sz w:val="22"/>
          <w:szCs w:val="22"/>
        </w:rPr>
      </w:pPr>
      <w:hyperlink w:anchor="_Toc405995325" w:history="1">
        <w:r w:rsidR="00824F8B" w:rsidRPr="006911F9">
          <w:rPr>
            <w:rStyle w:val="Hyperlink"/>
          </w:rPr>
          <w:t>Compliance with Part C – Proposed contract</w:t>
        </w:r>
        <w:r w:rsidR="00824F8B">
          <w:rPr>
            <w:webHidden/>
          </w:rPr>
          <w:tab/>
        </w:r>
        <w:r w:rsidR="00824F8B">
          <w:rPr>
            <w:webHidden/>
          </w:rPr>
          <w:fldChar w:fldCharType="begin"/>
        </w:r>
        <w:r w:rsidR="00824F8B">
          <w:rPr>
            <w:webHidden/>
          </w:rPr>
          <w:instrText xml:space="preserve"> PAGEREF _Toc405995325 \h </w:instrText>
        </w:r>
        <w:r w:rsidR="00824F8B">
          <w:rPr>
            <w:webHidden/>
          </w:rPr>
        </w:r>
        <w:r w:rsidR="00824F8B">
          <w:rPr>
            <w:webHidden/>
          </w:rPr>
          <w:fldChar w:fldCharType="separate"/>
        </w:r>
        <w:r w:rsidR="00824F8B">
          <w:rPr>
            <w:webHidden/>
          </w:rPr>
          <w:t>9</w:t>
        </w:r>
        <w:r w:rsidR="00824F8B">
          <w:rPr>
            <w:webHidden/>
          </w:rPr>
          <w:fldChar w:fldCharType="end"/>
        </w:r>
      </w:hyperlink>
    </w:p>
    <w:p w14:paraId="0F7188E2" w14:textId="77777777" w:rsidR="00824F8B" w:rsidRDefault="00B37215">
      <w:pPr>
        <w:pStyle w:val="TOC1"/>
        <w:rPr>
          <w:rFonts w:asciiTheme="minorHAnsi" w:eastAsiaTheme="minorEastAsia" w:hAnsiTheme="minorHAnsi" w:cstheme="minorBidi"/>
          <w:color w:val="auto"/>
          <w:sz w:val="22"/>
          <w:szCs w:val="22"/>
        </w:rPr>
      </w:pPr>
      <w:hyperlink w:anchor="_Toc405995326" w:history="1">
        <w:r w:rsidR="00824F8B" w:rsidRPr="006911F9">
          <w:rPr>
            <w:rStyle w:val="Hyperlink"/>
          </w:rPr>
          <w:t>Conflict of Interest</w:t>
        </w:r>
        <w:r w:rsidR="00824F8B">
          <w:rPr>
            <w:webHidden/>
          </w:rPr>
          <w:tab/>
        </w:r>
        <w:r w:rsidR="00824F8B">
          <w:rPr>
            <w:webHidden/>
          </w:rPr>
          <w:fldChar w:fldCharType="begin"/>
        </w:r>
        <w:r w:rsidR="00824F8B">
          <w:rPr>
            <w:webHidden/>
          </w:rPr>
          <w:instrText xml:space="preserve"> PAGEREF _Toc405995326 \h </w:instrText>
        </w:r>
        <w:r w:rsidR="00824F8B">
          <w:rPr>
            <w:webHidden/>
          </w:rPr>
        </w:r>
        <w:r w:rsidR="00824F8B">
          <w:rPr>
            <w:webHidden/>
          </w:rPr>
          <w:fldChar w:fldCharType="separate"/>
        </w:r>
        <w:r w:rsidR="00824F8B">
          <w:rPr>
            <w:webHidden/>
          </w:rPr>
          <w:t>9</w:t>
        </w:r>
        <w:r w:rsidR="00824F8B">
          <w:rPr>
            <w:webHidden/>
          </w:rPr>
          <w:fldChar w:fldCharType="end"/>
        </w:r>
      </w:hyperlink>
    </w:p>
    <w:p w14:paraId="119CFDC7" w14:textId="77777777" w:rsidR="00824F8B" w:rsidRDefault="00B37215">
      <w:pPr>
        <w:pStyle w:val="TOC1"/>
        <w:rPr>
          <w:rFonts w:asciiTheme="minorHAnsi" w:eastAsiaTheme="minorEastAsia" w:hAnsiTheme="minorHAnsi" w:cstheme="minorBidi"/>
          <w:color w:val="auto"/>
          <w:sz w:val="22"/>
          <w:szCs w:val="22"/>
        </w:rPr>
      </w:pPr>
      <w:hyperlink w:anchor="_Toc405995327" w:history="1">
        <w:r w:rsidR="00824F8B" w:rsidRPr="006911F9">
          <w:rPr>
            <w:rStyle w:val="Hyperlink"/>
          </w:rPr>
          <w:t>Pricing schedule</w:t>
        </w:r>
        <w:r w:rsidR="00824F8B">
          <w:rPr>
            <w:webHidden/>
          </w:rPr>
          <w:tab/>
        </w:r>
        <w:r w:rsidR="00824F8B">
          <w:rPr>
            <w:webHidden/>
          </w:rPr>
          <w:fldChar w:fldCharType="begin"/>
        </w:r>
        <w:r w:rsidR="00824F8B">
          <w:rPr>
            <w:webHidden/>
          </w:rPr>
          <w:instrText xml:space="preserve"> PAGEREF _Toc405995327 \h </w:instrText>
        </w:r>
        <w:r w:rsidR="00824F8B">
          <w:rPr>
            <w:webHidden/>
          </w:rPr>
        </w:r>
        <w:r w:rsidR="00824F8B">
          <w:rPr>
            <w:webHidden/>
          </w:rPr>
          <w:fldChar w:fldCharType="separate"/>
        </w:r>
        <w:r w:rsidR="00824F8B">
          <w:rPr>
            <w:webHidden/>
          </w:rPr>
          <w:t>10</w:t>
        </w:r>
        <w:r w:rsidR="00824F8B">
          <w:rPr>
            <w:webHidden/>
          </w:rPr>
          <w:fldChar w:fldCharType="end"/>
        </w:r>
      </w:hyperlink>
    </w:p>
    <w:p w14:paraId="4EC06D32" w14:textId="77777777" w:rsidR="00F23173" w:rsidRDefault="001B14A8" w:rsidP="00D40D3C">
      <w:pPr>
        <w:rPr>
          <w:lang w:eastAsia="en-US"/>
        </w:rPr>
      </w:pPr>
      <w:r>
        <w:rPr>
          <w:lang w:eastAsia="en-US"/>
        </w:rPr>
        <w:fldChar w:fldCharType="end"/>
      </w:r>
    </w:p>
    <w:p w14:paraId="4729EFF4" w14:textId="77777777" w:rsidR="001B14A8" w:rsidRDefault="001B14A8" w:rsidP="00D40D3C">
      <w:pPr>
        <w:rPr>
          <w:lang w:eastAsia="en-US"/>
        </w:rPr>
      </w:pPr>
    </w:p>
    <w:p w14:paraId="2EE746D9" w14:textId="77777777" w:rsidR="00F23173" w:rsidRDefault="00F23173">
      <w:pPr>
        <w:spacing w:before="0" w:after="0" w:line="240" w:lineRule="auto"/>
        <w:rPr>
          <w:lang w:eastAsia="en-US"/>
        </w:rPr>
      </w:pPr>
      <w:r>
        <w:rPr>
          <w:lang w:eastAsia="en-US"/>
        </w:rPr>
        <w:br w:type="page"/>
      </w:r>
    </w:p>
    <w:p w14:paraId="7995B930" w14:textId="77777777" w:rsidR="00F23173" w:rsidRDefault="00F23173" w:rsidP="00F23173">
      <w:pPr>
        <w:pStyle w:val="Space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2648E60F"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7FEE55C7" w14:textId="77777777" w:rsidR="00F23173" w:rsidRPr="000A3561" w:rsidRDefault="00F23173" w:rsidP="004C5EAB">
            <w:pPr>
              <w:pStyle w:val="TableHeader"/>
            </w:pPr>
            <w:r w:rsidRPr="000A3561">
              <w:t>Invitee information</w:t>
            </w:r>
          </w:p>
        </w:tc>
        <w:tc>
          <w:tcPr>
            <w:tcW w:w="3754" w:type="dxa"/>
            <w:gridSpan w:val="2"/>
          </w:tcPr>
          <w:p w14:paraId="755DB07F" w14:textId="77777777" w:rsidR="00F23173" w:rsidRPr="000A3561" w:rsidRDefault="00F23173" w:rsidP="004C5EAB">
            <w:pPr>
              <w:pStyle w:val="TableText"/>
              <w:cnfStyle w:val="100000000000" w:firstRow="1" w:lastRow="0" w:firstColumn="0" w:lastColumn="0" w:oddVBand="0" w:evenVBand="0" w:oddHBand="0" w:evenHBand="0" w:firstRowFirstColumn="0" w:firstRowLastColumn="0" w:lastRowFirstColumn="0" w:lastRowLastColumn="0"/>
            </w:pPr>
          </w:p>
        </w:tc>
      </w:tr>
      <w:tr w:rsidR="00F23173" w14:paraId="24DD05B8"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5AE92E8" w14:textId="77777777" w:rsidR="00F23173" w:rsidRDefault="00F23173" w:rsidP="004C5EAB">
            <w:pPr>
              <w:pStyle w:val="TableText"/>
            </w:pPr>
            <w:r>
              <w:t xml:space="preserve">Trading </w:t>
            </w:r>
            <w:r w:rsidRPr="004C5EAB">
              <w:t>name</w:t>
            </w:r>
            <w:r>
              <w:t>:</w:t>
            </w:r>
          </w:p>
        </w:tc>
        <w:tc>
          <w:tcPr>
            <w:tcW w:w="3754" w:type="dxa"/>
            <w:gridSpan w:val="2"/>
            <w:shd w:val="clear" w:color="auto" w:fill="auto"/>
          </w:tcPr>
          <w:p w14:paraId="2546B6BC"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48C15F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E3118E4" w14:textId="77777777" w:rsidR="00F23173" w:rsidRDefault="00F23173" w:rsidP="004C5EAB">
            <w:pPr>
              <w:pStyle w:val="TableText"/>
            </w:pPr>
            <w:r>
              <w:t>Registered name:</w:t>
            </w:r>
          </w:p>
        </w:tc>
        <w:tc>
          <w:tcPr>
            <w:tcW w:w="3754" w:type="dxa"/>
            <w:gridSpan w:val="2"/>
            <w:shd w:val="clear" w:color="auto" w:fill="auto"/>
          </w:tcPr>
          <w:p w14:paraId="4C94D3BF"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3FDEB27F"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D335477" w14:textId="77777777" w:rsidR="00F23173" w:rsidRDefault="00F23173" w:rsidP="00160A51">
            <w:pPr>
              <w:pStyle w:val="TableText"/>
            </w:pPr>
            <w:r>
              <w:t>Australian Company Number</w:t>
            </w:r>
            <w:r w:rsidR="00160A51" w:rsidRPr="00F82B59">
              <w:rPr>
                <w:sz w:val="18"/>
              </w:rPr>
              <w:t>*</w:t>
            </w:r>
            <w:r>
              <w:t>:</w:t>
            </w:r>
            <w:r w:rsidR="00160A51">
              <w:br/>
              <w:t>*</w:t>
            </w:r>
            <w:r w:rsidR="00160A51" w:rsidRPr="00F82B59">
              <w:rPr>
                <w:sz w:val="18"/>
              </w:rPr>
              <w:t>or international equivalent</w:t>
            </w:r>
          </w:p>
        </w:tc>
        <w:tc>
          <w:tcPr>
            <w:tcW w:w="1304" w:type="dxa"/>
            <w:shd w:val="clear" w:color="auto" w:fill="auto"/>
          </w:tcPr>
          <w:p w14:paraId="053C0165"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6A0E40F4"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35CEFE99"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D729484" w14:textId="77777777" w:rsidR="00F23173" w:rsidRDefault="00F23173" w:rsidP="004C5EAB">
            <w:pPr>
              <w:pStyle w:val="TableText"/>
            </w:pPr>
            <w:r>
              <w:t>Australian Business Number</w:t>
            </w:r>
            <w:r w:rsidR="00160A51" w:rsidRPr="00F82B59">
              <w:rPr>
                <w:sz w:val="18"/>
              </w:rPr>
              <w:t>*</w:t>
            </w:r>
            <w:r>
              <w:t>:</w:t>
            </w:r>
            <w:r w:rsidR="00160A51">
              <w:br/>
              <w:t>*</w:t>
            </w:r>
            <w:r w:rsidR="00160A51" w:rsidRPr="00A11B4A">
              <w:rPr>
                <w:sz w:val="18"/>
              </w:rPr>
              <w:t>or international equivalent</w:t>
            </w:r>
          </w:p>
        </w:tc>
        <w:tc>
          <w:tcPr>
            <w:tcW w:w="1304" w:type="dxa"/>
            <w:shd w:val="clear" w:color="auto" w:fill="auto"/>
          </w:tcPr>
          <w:p w14:paraId="0FB878C1"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32FD2DB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1DDD6545"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10A13DD" w14:textId="77777777" w:rsidR="00F23173" w:rsidRDefault="00F23173" w:rsidP="004C5EAB">
            <w:pPr>
              <w:pStyle w:val="TableText"/>
            </w:pPr>
            <w:r>
              <w:t>Address of registered office:</w:t>
            </w:r>
          </w:p>
        </w:tc>
        <w:tc>
          <w:tcPr>
            <w:tcW w:w="3754" w:type="dxa"/>
            <w:gridSpan w:val="2"/>
            <w:shd w:val="clear" w:color="auto" w:fill="auto"/>
          </w:tcPr>
          <w:p w14:paraId="5AA8EEC8"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3482BF1"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182D026" w14:textId="77777777" w:rsidR="00F23173" w:rsidRDefault="00F23173" w:rsidP="004C5EAB">
            <w:pPr>
              <w:pStyle w:val="TableText"/>
            </w:pPr>
            <w:r>
              <w:t>Principal office in Victoria</w:t>
            </w:r>
            <w:r w:rsidR="00057E1F">
              <w:br/>
            </w:r>
            <w:r w:rsidRPr="00046AAB">
              <w:t>(if applicable)</w:t>
            </w:r>
            <w:r w:rsidR="00057E1F">
              <w:t>:</w:t>
            </w:r>
          </w:p>
        </w:tc>
        <w:tc>
          <w:tcPr>
            <w:tcW w:w="3754" w:type="dxa"/>
            <w:gridSpan w:val="2"/>
            <w:shd w:val="clear" w:color="auto" w:fill="auto"/>
          </w:tcPr>
          <w:p w14:paraId="2278119B"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32CAA514" w14:textId="77777777" w:rsidR="00F23173" w:rsidRDefault="00F23173" w:rsidP="00F23173">
      <w:pP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32C01D30"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232BB2BB" w14:textId="77777777" w:rsidR="00F23173" w:rsidRPr="000A3561" w:rsidRDefault="00F23173" w:rsidP="004C5EAB">
            <w:pPr>
              <w:pStyle w:val="TableHeader"/>
            </w:pPr>
            <w:r w:rsidRPr="000A3561">
              <w:t>Contact details</w:t>
            </w:r>
          </w:p>
        </w:tc>
        <w:tc>
          <w:tcPr>
            <w:tcW w:w="3754" w:type="dxa"/>
            <w:gridSpan w:val="2"/>
          </w:tcPr>
          <w:p w14:paraId="5E7467D4" w14:textId="77777777" w:rsidR="00F23173" w:rsidRDefault="00F23173" w:rsidP="004C5EAB">
            <w:pPr>
              <w:pStyle w:val="TableText"/>
              <w:cnfStyle w:val="100000000000" w:firstRow="1" w:lastRow="0" w:firstColumn="0" w:lastColumn="0" w:oddVBand="0" w:evenVBand="0" w:oddHBand="0" w:evenHBand="0" w:firstRowFirstColumn="0" w:firstRowLastColumn="0" w:lastRowFirstColumn="0" w:lastRowLastColumn="0"/>
              <w:rPr>
                <w:lang w:eastAsia="en-US"/>
              </w:rPr>
            </w:pPr>
          </w:p>
        </w:tc>
      </w:tr>
      <w:tr w:rsidR="00F23173" w14:paraId="120A593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F2C86DE" w14:textId="77777777" w:rsidR="00F23173" w:rsidRDefault="00F23173" w:rsidP="004C5EAB">
            <w:pPr>
              <w:pStyle w:val="TableText"/>
            </w:pPr>
            <w:r>
              <w:t>Name of contact person</w:t>
            </w:r>
            <w:r w:rsidR="00057E1F">
              <w:t>:</w:t>
            </w:r>
          </w:p>
        </w:tc>
        <w:tc>
          <w:tcPr>
            <w:tcW w:w="3754" w:type="dxa"/>
            <w:gridSpan w:val="2"/>
            <w:shd w:val="clear" w:color="auto" w:fill="auto"/>
          </w:tcPr>
          <w:p w14:paraId="3A3EB09D"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5646967B"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320C84B1" w14:textId="77777777" w:rsidR="00F23173" w:rsidRDefault="00F23173" w:rsidP="004C5EAB">
            <w:pPr>
              <w:pStyle w:val="TableText"/>
            </w:pPr>
            <w:r>
              <w:t>Position title</w:t>
            </w:r>
            <w:r w:rsidR="00057E1F">
              <w:t>:</w:t>
            </w:r>
          </w:p>
        </w:tc>
        <w:tc>
          <w:tcPr>
            <w:tcW w:w="3754" w:type="dxa"/>
            <w:gridSpan w:val="2"/>
            <w:shd w:val="clear" w:color="auto" w:fill="auto"/>
          </w:tcPr>
          <w:p w14:paraId="254B569D"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32EA3F57"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D07D787" w14:textId="77777777" w:rsidR="00F23173" w:rsidRDefault="00F23173" w:rsidP="004C5EAB">
            <w:pPr>
              <w:pStyle w:val="TableText"/>
            </w:pPr>
            <w:r>
              <w:t>Address</w:t>
            </w:r>
            <w:r w:rsidR="00057E1F">
              <w:t>:</w:t>
            </w:r>
          </w:p>
        </w:tc>
        <w:tc>
          <w:tcPr>
            <w:tcW w:w="3754" w:type="dxa"/>
            <w:gridSpan w:val="2"/>
            <w:shd w:val="clear" w:color="auto" w:fill="auto"/>
          </w:tcPr>
          <w:p w14:paraId="60E456FE"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2E66CB0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F8CCA1D" w14:textId="77777777" w:rsidR="00F23173" w:rsidRDefault="00F23173" w:rsidP="004C5EAB">
            <w:pPr>
              <w:pStyle w:val="TableText"/>
            </w:pPr>
            <w:r>
              <w:t xml:space="preserve">Postal address </w:t>
            </w:r>
            <w:r>
              <w:br/>
            </w:r>
            <w:r w:rsidRPr="009A0578">
              <w:t>(if different to above)</w:t>
            </w:r>
            <w:r w:rsidR="00057E1F">
              <w:t>:</w:t>
            </w:r>
          </w:p>
        </w:tc>
        <w:tc>
          <w:tcPr>
            <w:tcW w:w="3754" w:type="dxa"/>
            <w:gridSpan w:val="2"/>
            <w:shd w:val="clear" w:color="auto" w:fill="auto"/>
          </w:tcPr>
          <w:p w14:paraId="3732AEC0"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637A32F5"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388785C3" w14:textId="77777777" w:rsidR="00F23173" w:rsidRDefault="00F23173" w:rsidP="004C5EAB">
            <w:pPr>
              <w:pStyle w:val="TableText"/>
            </w:pPr>
            <w:r>
              <w:t>Email</w:t>
            </w:r>
            <w:r w:rsidR="00057E1F">
              <w:t>:</w:t>
            </w:r>
          </w:p>
        </w:tc>
        <w:tc>
          <w:tcPr>
            <w:tcW w:w="3754" w:type="dxa"/>
            <w:gridSpan w:val="2"/>
            <w:shd w:val="clear" w:color="auto" w:fill="auto"/>
          </w:tcPr>
          <w:p w14:paraId="422368D9"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426DBE3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6201D0F2" w14:textId="77777777" w:rsidR="00F23173" w:rsidRDefault="00F23173" w:rsidP="004C5EAB">
            <w:pPr>
              <w:pStyle w:val="TableText"/>
            </w:pPr>
            <w:r>
              <w:t>Website</w:t>
            </w:r>
            <w:r w:rsidR="00057E1F">
              <w:t>:</w:t>
            </w:r>
          </w:p>
        </w:tc>
        <w:tc>
          <w:tcPr>
            <w:tcW w:w="3754" w:type="dxa"/>
            <w:gridSpan w:val="2"/>
            <w:shd w:val="clear" w:color="auto" w:fill="auto"/>
          </w:tcPr>
          <w:p w14:paraId="7AB9BBFC"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3172A4" w14:paraId="2CEF34E8"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7270DA4" w14:textId="77777777" w:rsidR="003172A4" w:rsidRDefault="003172A4" w:rsidP="004C5EAB">
            <w:pPr>
              <w:pStyle w:val="TableText"/>
            </w:pPr>
            <w:r>
              <w:t>Telephone number</w:t>
            </w:r>
            <w:r w:rsidR="00057E1F">
              <w:t>:</w:t>
            </w:r>
          </w:p>
        </w:tc>
        <w:tc>
          <w:tcPr>
            <w:tcW w:w="1304" w:type="dxa"/>
            <w:shd w:val="clear" w:color="auto" w:fill="auto"/>
          </w:tcPr>
          <w:p w14:paraId="0042EEE6"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Mobile:</w:t>
            </w:r>
          </w:p>
        </w:tc>
        <w:tc>
          <w:tcPr>
            <w:tcW w:w="2450" w:type="dxa"/>
            <w:shd w:val="clear" w:color="auto" w:fill="auto"/>
          </w:tcPr>
          <w:p w14:paraId="22D3A860"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6FCD7BD3" w14:textId="77777777" w:rsidR="00F23173" w:rsidRDefault="00F23173" w:rsidP="00F23173">
      <w:pPr>
        <w:rPr>
          <w:lang w:eastAsia="en-US"/>
        </w:rPr>
      </w:pPr>
    </w:p>
    <w:p w14:paraId="39143BCC" w14:textId="77777777" w:rsidR="003172A4" w:rsidRDefault="003172A4" w:rsidP="003172A4">
      <w:pPr>
        <w:spacing w:before="0" w:after="0" w:line="240" w:lineRule="auto"/>
        <w:rPr>
          <w:lang w:eastAsia="en-US"/>
        </w:rPr>
      </w:pPr>
      <w:r>
        <w:rPr>
          <w:lang w:eastAsia="en-US"/>
        </w:rPr>
        <w:t>The Invitee accepts the provisions contained in:</w:t>
      </w:r>
    </w:p>
    <w:p w14:paraId="5846DB8C" w14:textId="77777777" w:rsidR="003172A4" w:rsidRPr="00702805" w:rsidRDefault="003172A4" w:rsidP="00702805">
      <w:pPr>
        <w:pStyle w:val="Num1"/>
        <w:numPr>
          <w:ilvl w:val="0"/>
          <w:numId w:val="31"/>
        </w:numPr>
      </w:pPr>
      <w:r w:rsidRPr="00702805">
        <w:rPr>
          <w:lang w:eastAsia="en-US"/>
        </w:rPr>
        <w:t xml:space="preserve">Section A – Part 1 – </w:t>
      </w:r>
      <w:r w:rsidRPr="00702805">
        <w:t>About this invitation; and</w:t>
      </w:r>
    </w:p>
    <w:p w14:paraId="31616CEA" w14:textId="77777777" w:rsidR="003172A4" w:rsidRDefault="003172A4" w:rsidP="00702805">
      <w:pPr>
        <w:pStyle w:val="Num1"/>
        <w:rPr>
          <w:lang w:eastAsia="en-US"/>
        </w:rPr>
      </w:pPr>
      <w:r w:rsidRPr="00702805">
        <w:t>Part B – Conditions of</w:t>
      </w:r>
      <w:r w:rsidRPr="003172A4">
        <w:rPr>
          <w:lang w:eastAsia="en-US"/>
        </w:rPr>
        <w:t xml:space="preserve"> participation</w:t>
      </w:r>
      <w:r>
        <w:rPr>
          <w:lang w:eastAsia="en-US"/>
        </w:rPr>
        <w:t>,</w:t>
      </w:r>
    </w:p>
    <w:p w14:paraId="019C2BCC" w14:textId="77777777" w:rsidR="003172A4" w:rsidRDefault="003172A4" w:rsidP="00D76799">
      <w:pPr>
        <w:rPr>
          <w:lang w:eastAsia="en-US"/>
        </w:rPr>
      </w:pPr>
      <w:r>
        <w:rPr>
          <w:lang w:eastAsia="en-US"/>
        </w:rPr>
        <w:t xml:space="preserve">and offers to [supply the goods/provide the services] in accordance with </w:t>
      </w:r>
      <w:r w:rsidRPr="003172A4">
        <w:rPr>
          <w:i/>
          <w:lang w:eastAsia="en-US"/>
        </w:rPr>
        <w:t>Par</w:t>
      </w:r>
      <w:r w:rsidR="00E75753">
        <w:rPr>
          <w:i/>
          <w:lang w:eastAsia="en-US"/>
        </w:rPr>
        <w:t>t A.2 – Specifications and Part </w:t>
      </w:r>
      <w:r w:rsidRPr="003172A4">
        <w:rPr>
          <w:i/>
          <w:lang w:eastAsia="en-US"/>
        </w:rPr>
        <w:t>C</w:t>
      </w:r>
      <w:r w:rsidR="00E75753">
        <w:rPr>
          <w:lang w:eastAsia="en-US"/>
        </w:rPr>
        <w:t> </w:t>
      </w:r>
      <w:r w:rsidR="00E75753">
        <w:rPr>
          <w:i/>
          <w:lang w:eastAsia="en-US"/>
        </w:rPr>
        <w:t>– </w:t>
      </w:r>
      <w:r w:rsidRPr="003172A4">
        <w:rPr>
          <w:i/>
          <w:lang w:eastAsia="en-US"/>
        </w:rPr>
        <w:t xml:space="preserve">Proposed Contract </w:t>
      </w:r>
      <w:r>
        <w:rPr>
          <w:lang w:eastAsia="en-US"/>
        </w:rPr>
        <w:t>included in the Invitation for the amount set out in this offer.</w:t>
      </w:r>
    </w:p>
    <w:p w14:paraId="5F48DBF7" w14:textId="77777777" w:rsidR="003172A4" w:rsidRDefault="003172A4" w:rsidP="00D76799">
      <w:pPr>
        <w:rPr>
          <w:lang w:eastAsia="en-US"/>
        </w:rPr>
      </w:pPr>
      <w:r>
        <w:rPr>
          <w:lang w:eastAsia="en-US"/>
        </w:rPr>
        <w:t>The Invitee warrants that they have full understanding of the requirements set out in the Invitation and that no actual or potential conflicts of interest in connection with this Invitation exist.</w:t>
      </w:r>
    </w:p>
    <w:p w14:paraId="092B8F0B" w14:textId="77777777" w:rsidR="009074D9" w:rsidRDefault="003172A4" w:rsidP="00D76799">
      <w:pPr>
        <w:rPr>
          <w:lang w:eastAsia="en-US"/>
        </w:rPr>
      </w:pPr>
      <w:r>
        <w:rPr>
          <w:lang w:eastAsia="en-US"/>
        </w:rPr>
        <w:t>The Invitee warrants that they have checked any elect</w:t>
      </w:r>
      <w:r w:rsidR="003103E9">
        <w:rPr>
          <w:lang w:eastAsia="en-US"/>
        </w:rPr>
        <w:t>ronic files contained in their o</w:t>
      </w:r>
      <w:r>
        <w:rPr>
          <w:lang w:eastAsia="en-US"/>
        </w:rPr>
        <w:t>ffer for viruses and that any and a</w:t>
      </w:r>
      <w:r w:rsidR="003103E9">
        <w:rPr>
          <w:lang w:eastAsia="en-US"/>
        </w:rPr>
        <w:t>ll o</w:t>
      </w:r>
      <w:r>
        <w:rPr>
          <w:lang w:eastAsia="en-US"/>
        </w:rPr>
        <w:t>ffer files submitted are free from viruses. The Invitee undertakes to comply with any reasonable request of the Organisation for additional information to enable the Organisation to undertake a full assessment of the Invitee</w:t>
      </w:r>
      <w:r w:rsidR="00CC0A5E">
        <w:rPr>
          <w:lang w:eastAsia="en-US"/>
        </w:rPr>
        <w:t>’</w:t>
      </w:r>
      <w:r>
        <w:rPr>
          <w:lang w:eastAsia="en-US"/>
        </w:rPr>
        <w:t>s financial viability.</w:t>
      </w:r>
    </w:p>
    <w:p w14:paraId="671B3EAF" w14:textId="77777777" w:rsidR="003172A4" w:rsidRDefault="003172A4" w:rsidP="003172A4">
      <w:pPr>
        <w:spacing w:before="0" w:after="0" w:line="240" w:lineRule="auto"/>
        <w:rPr>
          <w:lang w:eastAsia="en-US"/>
        </w:rPr>
      </w:pPr>
    </w:p>
    <w:p w14:paraId="1B40A76D" w14:textId="77777777" w:rsidR="003172A4" w:rsidRDefault="003172A4">
      <w:pPr>
        <w:spacing w:before="0" w:after="0" w:line="240" w:lineRule="auto"/>
        <w:rPr>
          <w:lang w:eastAsia="en-US"/>
        </w:rPr>
      </w:pPr>
      <w:r>
        <w:rPr>
          <w:lang w:eastAsia="en-US"/>
        </w:rPr>
        <w:br w:type="page"/>
      </w:r>
    </w:p>
    <w:p w14:paraId="1A63D100" w14:textId="77777777" w:rsidR="003172A4" w:rsidRDefault="003172A4" w:rsidP="00702805">
      <w:pPr>
        <w:pStyle w:val="Heading2"/>
      </w:pPr>
      <w:r w:rsidRPr="003172A4">
        <w:lastRenderedPageBreak/>
        <w:t>S</w:t>
      </w:r>
      <w:r>
        <w:t>igned for and on behalf of the i</w:t>
      </w:r>
      <w:r w:rsidRPr="003172A4">
        <w:t>nvitee</w:t>
      </w:r>
    </w:p>
    <w:p w14:paraId="02559CA9" w14:textId="77777777" w:rsidR="003172A4" w:rsidRDefault="003172A4" w:rsidP="003172A4">
      <w:pPr>
        <w:spacing w:before="0" w:after="0" w:line="240" w:lineRule="auto"/>
        <w:rPr>
          <w:lang w:eastAsia="en-US"/>
        </w:rPr>
      </w:pPr>
    </w:p>
    <w:tbl>
      <w:tblPr>
        <w:tblStyle w:val="Signaturetable"/>
        <w:tblW w:w="0" w:type="auto"/>
        <w:tblLook w:val="04A0" w:firstRow="1" w:lastRow="0" w:firstColumn="1" w:lastColumn="0" w:noHBand="0" w:noVBand="1"/>
      </w:tblPr>
      <w:tblGrid>
        <w:gridCol w:w="2808"/>
        <w:gridCol w:w="7110"/>
      </w:tblGrid>
      <w:tr w:rsidR="00595E5D" w:rsidRPr="001465F1" w14:paraId="1B92CAA6"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967A097" w14:textId="77777777" w:rsidR="00595E5D" w:rsidRPr="00C517A1" w:rsidRDefault="00595E5D" w:rsidP="00C517A1">
            <w:pPr>
              <w:pStyle w:val="TableHeadingcolumn"/>
            </w:pPr>
            <w:r w:rsidRPr="00C517A1">
              <w:t>Invitee</w:t>
            </w:r>
            <w:r w:rsidR="00146309" w:rsidRPr="00C517A1">
              <w:t>:</w:t>
            </w:r>
          </w:p>
        </w:tc>
        <w:tc>
          <w:tcPr>
            <w:tcW w:w="7110" w:type="dxa"/>
            <w:vAlign w:val="bottom"/>
          </w:tcPr>
          <w:p w14:paraId="0788863F"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pPr>
          </w:p>
        </w:tc>
      </w:tr>
      <w:tr w:rsidR="00D76799" w:rsidRPr="00104685" w14:paraId="7F56BA87" w14:textId="77777777" w:rsidTr="004C5EAB">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6974F8C6" w14:textId="77777777" w:rsidR="00595E5D" w:rsidRPr="004C5EAB" w:rsidRDefault="00595E5D" w:rsidP="00C517A1">
            <w:pPr>
              <w:pStyle w:val="TableHeadingcolumn"/>
            </w:pPr>
            <w:r w:rsidRPr="004C5EAB">
              <w:t>Name</w:t>
            </w:r>
            <w:r w:rsidR="00146309" w:rsidRPr="004C5EAB">
              <w:t>:</w:t>
            </w:r>
          </w:p>
        </w:tc>
        <w:tc>
          <w:tcPr>
            <w:tcW w:w="7110" w:type="dxa"/>
            <w:vAlign w:val="bottom"/>
          </w:tcPr>
          <w:p w14:paraId="4778C628"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76799" w:rsidRPr="00104685" w14:paraId="090CD36C"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3D3ED09E" w14:textId="77777777" w:rsidR="00595E5D" w:rsidRPr="004C5EAB" w:rsidRDefault="00595E5D" w:rsidP="00C517A1">
            <w:pPr>
              <w:pStyle w:val="TableHeadingcolumn"/>
            </w:pPr>
            <w:r w:rsidRPr="004C5EAB">
              <w:t>Position</w:t>
            </w:r>
            <w:r w:rsidR="00146309" w:rsidRPr="004C5EAB">
              <w:t>:</w:t>
            </w:r>
          </w:p>
        </w:tc>
        <w:tc>
          <w:tcPr>
            <w:tcW w:w="7110" w:type="dxa"/>
            <w:vAlign w:val="bottom"/>
          </w:tcPr>
          <w:p w14:paraId="2DD615BE"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r w:rsidR="00D76799" w:rsidRPr="00104685" w14:paraId="6905FF1E" w14:textId="77777777" w:rsidTr="004C5EAB">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4C178EF4" w14:textId="77777777" w:rsidR="00595E5D" w:rsidRPr="004C5EAB" w:rsidRDefault="00595E5D" w:rsidP="00C517A1">
            <w:pPr>
              <w:pStyle w:val="TableHeadingcolumn"/>
            </w:pPr>
            <w:r w:rsidRPr="004C5EAB">
              <w:t>Address</w:t>
            </w:r>
            <w:r w:rsidR="00146309" w:rsidRPr="004C5EAB">
              <w:t>:</w:t>
            </w:r>
          </w:p>
        </w:tc>
        <w:tc>
          <w:tcPr>
            <w:tcW w:w="7110" w:type="dxa"/>
            <w:vAlign w:val="bottom"/>
          </w:tcPr>
          <w:p w14:paraId="3ED413BD"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76799" w:rsidRPr="00104685" w14:paraId="33F265F3"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6190A5A" w14:textId="77777777" w:rsidR="00595E5D" w:rsidRPr="004C5EAB" w:rsidRDefault="00595E5D" w:rsidP="00C517A1">
            <w:pPr>
              <w:pStyle w:val="TableHeadingcolumn"/>
            </w:pPr>
            <w:r w:rsidRPr="004C5EAB">
              <w:t>Email</w:t>
            </w:r>
            <w:r w:rsidR="00146309" w:rsidRPr="004C5EAB">
              <w:t>:</w:t>
            </w:r>
          </w:p>
        </w:tc>
        <w:tc>
          <w:tcPr>
            <w:tcW w:w="7110" w:type="dxa"/>
            <w:vAlign w:val="bottom"/>
          </w:tcPr>
          <w:p w14:paraId="29AEDA1D"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r w:rsidR="00D76799" w:rsidRPr="00104685" w14:paraId="38B6C5E2" w14:textId="77777777" w:rsidTr="004C5EAB">
        <w:trPr>
          <w:cnfStyle w:val="000000010000" w:firstRow="0" w:lastRow="0" w:firstColumn="0" w:lastColumn="0" w:oddVBand="0" w:evenVBand="0" w:oddHBand="0" w:evenHBand="1"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53DE5D4" w14:textId="77777777" w:rsidR="00595E5D" w:rsidRPr="004C5EAB" w:rsidRDefault="00595E5D" w:rsidP="00C517A1">
            <w:pPr>
              <w:pStyle w:val="TableHeadingcolumn"/>
            </w:pPr>
            <w:r w:rsidRPr="004C5EAB">
              <w:t xml:space="preserve">Signature of </w:t>
            </w:r>
            <w:r w:rsidR="00964D04" w:rsidRPr="004C5EAB">
              <w:t xml:space="preserve">Invitee’s </w:t>
            </w:r>
            <w:r w:rsidRPr="004C5EAB">
              <w:t>authorised officer</w:t>
            </w:r>
            <w:r w:rsidR="00146309" w:rsidRPr="004C5EAB">
              <w:t>:</w:t>
            </w:r>
          </w:p>
        </w:tc>
        <w:tc>
          <w:tcPr>
            <w:tcW w:w="7110" w:type="dxa"/>
            <w:vAlign w:val="bottom"/>
          </w:tcPr>
          <w:p w14:paraId="62A6EBF3" w14:textId="77777777" w:rsidR="00595E5D" w:rsidRPr="00104685" w:rsidRDefault="00595E5D"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DF0CCF" w:rsidRPr="00104685" w14:paraId="75393944" w14:textId="77777777" w:rsidTr="004C5EAB">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56D24B90" w14:textId="77777777" w:rsidR="00595E5D" w:rsidRPr="004C5EAB" w:rsidRDefault="00595E5D" w:rsidP="00C517A1">
            <w:pPr>
              <w:pStyle w:val="TableHeadingcolumn"/>
            </w:pPr>
            <w:r w:rsidRPr="004C5EAB">
              <w:t>Date of signing</w:t>
            </w:r>
            <w:r w:rsidR="00146309" w:rsidRPr="004C5EAB">
              <w:t>:</w:t>
            </w:r>
          </w:p>
        </w:tc>
        <w:tc>
          <w:tcPr>
            <w:tcW w:w="7110" w:type="dxa"/>
            <w:vAlign w:val="bottom"/>
          </w:tcPr>
          <w:p w14:paraId="5CA9B2B2"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bl>
    <w:p w14:paraId="2F56E768" w14:textId="77777777" w:rsidR="003172A4" w:rsidRDefault="003172A4" w:rsidP="003172A4">
      <w:pPr>
        <w:spacing w:before="0" w:after="0" w:line="240" w:lineRule="auto"/>
        <w:rPr>
          <w:lang w:eastAsia="en-US"/>
        </w:rPr>
      </w:pPr>
    </w:p>
    <w:p w14:paraId="33F84471" w14:textId="77777777" w:rsidR="00146309" w:rsidRDefault="00146309">
      <w:pPr>
        <w:spacing w:before="0" w:after="0" w:line="240" w:lineRule="auto"/>
        <w:rPr>
          <w:lang w:eastAsia="en-US"/>
        </w:rPr>
      </w:pPr>
      <w:r>
        <w:rPr>
          <w:lang w:eastAsia="en-US"/>
        </w:rPr>
        <w:br w:type="page"/>
      </w:r>
    </w:p>
    <w:p w14:paraId="56667DB7" w14:textId="77777777" w:rsidR="009944A9" w:rsidRDefault="009944A9" w:rsidP="009944A9">
      <w:pPr>
        <w:pStyle w:val="Heading1"/>
      </w:pPr>
      <w:bookmarkStart w:id="0" w:name="_Toc405995311"/>
      <w:r>
        <w:lastRenderedPageBreak/>
        <w:t>Executive summary</w:t>
      </w:r>
      <w:bookmarkEnd w:id="0"/>
    </w:p>
    <w:p w14:paraId="34F1A714" w14:textId="77777777" w:rsidR="003172A4" w:rsidRDefault="003103E9" w:rsidP="00DF0CCF">
      <w:pPr>
        <w:rPr>
          <w:lang w:eastAsia="en-US"/>
        </w:rPr>
      </w:pPr>
      <w:r>
        <w:rPr>
          <w:lang w:eastAsia="en-US"/>
        </w:rPr>
        <w:t>Provide an overview of the o</w:t>
      </w:r>
      <w:r w:rsidR="009944A9">
        <w:rPr>
          <w:lang w:eastAsia="en-US"/>
        </w:rPr>
        <w:t>ffer.</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071632" w14:paraId="1DA941E6" w14:textId="77777777" w:rsidTr="008F0CF4">
        <w:tc>
          <w:tcPr>
            <w:cnfStyle w:val="001000000000" w:firstRow="0" w:lastRow="0" w:firstColumn="1" w:lastColumn="0" w:oddVBand="0" w:evenVBand="0" w:oddHBand="0" w:evenHBand="0" w:firstRowFirstColumn="0" w:firstRowLastColumn="0" w:lastRowFirstColumn="0" w:lastRowLastColumn="0"/>
            <w:tcW w:w="9720" w:type="dxa"/>
          </w:tcPr>
          <w:p w14:paraId="35A37CB0" w14:textId="77777777" w:rsidR="00071632" w:rsidRDefault="00071632" w:rsidP="00071632">
            <w:pPr>
              <w:rPr>
                <w:noProof/>
              </w:rPr>
            </w:pPr>
          </w:p>
        </w:tc>
        <w:tc>
          <w:tcPr>
            <w:tcW w:w="146" w:type="dxa"/>
            <w:shd w:val="clear" w:color="00B299" w:fill="660B68"/>
          </w:tcPr>
          <w:p w14:paraId="5BF33E48" w14:textId="77777777" w:rsidR="00071632" w:rsidRDefault="00071632" w:rsidP="00071632">
            <w:pPr>
              <w:cnfStyle w:val="000000000000" w:firstRow="0" w:lastRow="0" w:firstColumn="0" w:lastColumn="0" w:oddVBand="0" w:evenVBand="0" w:oddHBand="0" w:evenHBand="0" w:firstRowFirstColumn="0" w:firstRowLastColumn="0" w:lastRowFirstColumn="0" w:lastRowLastColumn="0"/>
              <w:rPr>
                <w:noProof/>
              </w:rPr>
            </w:pPr>
          </w:p>
        </w:tc>
      </w:tr>
    </w:tbl>
    <w:p w14:paraId="0151E40F" w14:textId="77777777" w:rsidR="00071632" w:rsidRDefault="00071632" w:rsidP="00B46715">
      <w:pPr>
        <w:pStyle w:val="Responsetext"/>
      </w:pPr>
    </w:p>
    <w:p w14:paraId="3DA6BC36" w14:textId="77777777" w:rsidR="009C10A2" w:rsidRDefault="009C10A2" w:rsidP="009C10A2">
      <w:pPr>
        <w:pStyle w:val="Heading1"/>
      </w:pPr>
      <w:bookmarkStart w:id="1" w:name="_Toc405995312"/>
      <w:r>
        <w:t>Compliance with Part A.2 – Specifications</w:t>
      </w:r>
      <w:bookmarkEnd w:id="1"/>
    </w:p>
    <w:p w14:paraId="408F3644" w14:textId="77777777" w:rsidR="009C10A2" w:rsidRDefault="009C10A2" w:rsidP="009C10A2">
      <w:pPr>
        <w:pStyle w:val="Heading3"/>
      </w:pPr>
      <w:r>
        <w:t>Option 1</w:t>
      </w:r>
    </w:p>
    <w:p w14:paraId="51219B0E" w14:textId="77777777" w:rsidR="009C10A2" w:rsidRDefault="003103E9" w:rsidP="009C10A2">
      <w:pPr>
        <w:rPr>
          <w:lang w:eastAsia="en-US"/>
        </w:rPr>
      </w:pPr>
      <w:r>
        <w:rPr>
          <w:lang w:eastAsia="en-US"/>
        </w:rPr>
        <w:t>If the o</w:t>
      </w:r>
      <w:r w:rsidR="009C10A2">
        <w:rPr>
          <w:lang w:eastAsia="en-US"/>
        </w:rPr>
        <w:t xml:space="preserve">ffer complies with all requirements of </w:t>
      </w:r>
      <w:r w:rsidR="009C10A2" w:rsidRPr="009C10A2">
        <w:rPr>
          <w:i/>
          <w:lang w:eastAsia="en-US"/>
        </w:rPr>
        <w:t>Part A.2 – Specifications</w:t>
      </w:r>
      <w:r w:rsidR="009C10A2">
        <w:rPr>
          <w:lang w:eastAsia="en-US"/>
        </w:rPr>
        <w:t xml:space="preserve">, the Invitee is to provide a statement affirming that they understand and comply with </w:t>
      </w:r>
      <w:r w:rsidR="009C10A2" w:rsidRPr="009C10A2">
        <w:rPr>
          <w:i/>
          <w:lang w:eastAsia="en-US"/>
        </w:rPr>
        <w:t>Part A.2</w:t>
      </w:r>
      <w:r w:rsidR="00CC0A5E">
        <w:rPr>
          <w:i/>
          <w:lang w:eastAsia="en-US"/>
        </w:rPr>
        <w:t xml:space="preserve"> – </w:t>
      </w:r>
      <w:r w:rsidR="009C10A2" w:rsidRPr="009C10A2">
        <w:rPr>
          <w:i/>
          <w:lang w:eastAsia="en-US"/>
        </w:rPr>
        <w:t>Specifications</w:t>
      </w:r>
      <w:r w:rsidR="009C10A2">
        <w:rPr>
          <w:lang w:eastAsia="en-US"/>
        </w:rPr>
        <w:t xml:space="preserve"> in full.</w:t>
      </w:r>
    </w:p>
    <w:p w14:paraId="11464573" w14:textId="77777777" w:rsidR="009C10A2" w:rsidRDefault="009C10A2" w:rsidP="009C10A2">
      <w:pPr>
        <w:rPr>
          <w:lang w:eastAsia="en-US"/>
        </w:rPr>
      </w:pPr>
      <w:r>
        <w:rPr>
          <w:lang w:eastAsia="en-US"/>
        </w:rPr>
        <w:t xml:space="preserve">Otherwise, the Invitee must provide a tabulated statement showing clearly and in order of the relevant clauses, where </w:t>
      </w:r>
      <w:r w:rsidRPr="009C10A2">
        <w:rPr>
          <w:lang w:eastAsia="en-US"/>
        </w:rPr>
        <w:t xml:space="preserve">it </w:t>
      </w:r>
      <w:r w:rsidR="00CC0A5E">
        <w:rPr>
          <w:lang w:eastAsia="en-US"/>
        </w:rPr>
        <w:t>‘</w:t>
      </w:r>
      <w:r w:rsidRPr="009C10A2">
        <w:rPr>
          <w:lang w:eastAsia="en-US"/>
        </w:rPr>
        <w:t>will not comply</w:t>
      </w:r>
      <w:r w:rsidR="00CC0A5E">
        <w:rPr>
          <w:lang w:eastAsia="en-US"/>
        </w:rPr>
        <w:t>’</w:t>
      </w:r>
      <w:r w:rsidRPr="009C10A2">
        <w:rPr>
          <w:lang w:eastAsia="en-US"/>
        </w:rPr>
        <w:t xml:space="preserve"> or </w:t>
      </w:r>
      <w:r w:rsidR="00CC0A5E">
        <w:rPr>
          <w:lang w:eastAsia="en-US"/>
        </w:rPr>
        <w:t>‘</w:t>
      </w:r>
      <w:r w:rsidRPr="009C10A2">
        <w:rPr>
          <w:lang w:eastAsia="en-US"/>
        </w:rPr>
        <w:t>will</w:t>
      </w:r>
      <w:r>
        <w:rPr>
          <w:lang w:eastAsia="en-US"/>
        </w:rPr>
        <w:t xml:space="preserve"> comply subject to conditions</w:t>
      </w:r>
      <w:r w:rsidR="00CC0A5E">
        <w:rPr>
          <w:lang w:eastAsia="en-US"/>
        </w:rPr>
        <w:t>’</w:t>
      </w:r>
      <w:r>
        <w:rPr>
          <w:lang w:eastAsia="en-US"/>
        </w:rPr>
        <w:t xml:space="preserve"> with </w:t>
      </w:r>
      <w:r w:rsidRPr="004C4E1B">
        <w:rPr>
          <w:i/>
          <w:lang w:eastAsia="en-US"/>
        </w:rPr>
        <w:t>Part A.2 – Specifications</w:t>
      </w:r>
      <w:r>
        <w:rPr>
          <w:lang w:eastAsia="en-US"/>
        </w:rPr>
        <w:t>. The Invitee must provide information relating t</w:t>
      </w:r>
      <w:r w:rsidR="004C4E1B">
        <w:rPr>
          <w:lang w:eastAsia="en-US"/>
        </w:rPr>
        <w:t>o the reason for partial or non</w:t>
      </w:r>
      <w:r w:rsidR="00CC0A5E">
        <w:rPr>
          <w:lang w:eastAsia="en-US"/>
        </w:rPr>
        <w:noBreakHyphen/>
      </w:r>
      <w:r>
        <w:rPr>
          <w:lang w:eastAsia="en-US"/>
        </w:rPr>
        <w:t>compliance.</w:t>
      </w:r>
    </w:p>
    <w:p w14:paraId="4FE30CB1" w14:textId="77777777" w:rsidR="009C10A2" w:rsidRDefault="009C10A2" w:rsidP="004C4E1B">
      <w:pPr>
        <w:pStyle w:val="Heading3"/>
      </w:pPr>
      <w:r>
        <w:t>Option 2</w:t>
      </w:r>
    </w:p>
    <w:p w14:paraId="546AB9D1" w14:textId="77777777" w:rsidR="009C10A2" w:rsidRPr="007D5679" w:rsidRDefault="009C10A2" w:rsidP="009C10A2">
      <w:pPr>
        <w:rPr>
          <w:color w:val="660B68"/>
          <w:lang w:eastAsia="en-US"/>
        </w:rPr>
      </w:pPr>
      <w:r w:rsidRPr="007D5679">
        <w:rPr>
          <w:color w:val="660B68"/>
          <w:lang w:eastAsia="en-US"/>
        </w:rPr>
        <w:t>[Procurement practitioners may wish to fill out the table below in order of the relevant sections to prompt a response from the Invitee.]</w:t>
      </w:r>
    </w:p>
    <w:p w14:paraId="1D6766C3" w14:textId="77777777" w:rsidR="009C10A2" w:rsidRDefault="009C10A2" w:rsidP="009C10A2">
      <w:pPr>
        <w:rPr>
          <w:lang w:eastAsia="en-US"/>
        </w:rPr>
      </w:pPr>
      <w:r>
        <w:rPr>
          <w:lang w:eastAsia="en-US"/>
        </w:rPr>
        <w:t xml:space="preserve">The Invitee must provide a compliance statement against each clause number stating either </w:t>
      </w:r>
      <w:r w:rsidR="00CC0A5E">
        <w:rPr>
          <w:lang w:eastAsia="en-US"/>
        </w:rPr>
        <w:t>‘</w:t>
      </w:r>
      <w:r>
        <w:rPr>
          <w:lang w:eastAsia="en-US"/>
        </w:rPr>
        <w:t>comply</w:t>
      </w:r>
      <w:r w:rsidR="00CC0A5E">
        <w:rPr>
          <w:lang w:eastAsia="en-US"/>
        </w:rPr>
        <w:t>’</w:t>
      </w:r>
      <w:r>
        <w:rPr>
          <w:lang w:eastAsia="en-US"/>
        </w:rPr>
        <w:t xml:space="preserve">, </w:t>
      </w:r>
      <w:r w:rsidR="00CC0A5E">
        <w:rPr>
          <w:lang w:eastAsia="en-US"/>
        </w:rPr>
        <w:t>‘</w:t>
      </w:r>
      <w:r>
        <w:rPr>
          <w:lang w:eastAsia="en-US"/>
        </w:rPr>
        <w:t>not comply</w:t>
      </w:r>
      <w:r w:rsidR="00CC0A5E">
        <w:rPr>
          <w:lang w:eastAsia="en-US"/>
        </w:rPr>
        <w:t>’</w:t>
      </w:r>
      <w:r>
        <w:rPr>
          <w:lang w:eastAsia="en-US"/>
        </w:rPr>
        <w:t xml:space="preserve"> or </w:t>
      </w:r>
      <w:r w:rsidR="00CC0A5E">
        <w:rPr>
          <w:lang w:eastAsia="en-US"/>
        </w:rPr>
        <w:t>‘</w:t>
      </w:r>
      <w:r>
        <w:rPr>
          <w:lang w:eastAsia="en-US"/>
        </w:rPr>
        <w:t>will comply subject to conditions</w:t>
      </w:r>
      <w:r w:rsidR="00CC0A5E">
        <w:rPr>
          <w:lang w:eastAsia="en-US"/>
        </w:rPr>
        <w:t>’</w:t>
      </w:r>
      <w:r>
        <w:rPr>
          <w:lang w:eastAsia="en-US"/>
        </w:rPr>
        <w:t>.</w:t>
      </w:r>
    </w:p>
    <w:p w14:paraId="22DE0688" w14:textId="77777777" w:rsidR="009C10A2" w:rsidRDefault="009C10A2" w:rsidP="009C10A2">
      <w:pPr>
        <w:rPr>
          <w:lang w:eastAsia="en-US"/>
        </w:rPr>
      </w:pPr>
      <w:r>
        <w:rPr>
          <w:lang w:eastAsia="en-US"/>
        </w:rPr>
        <w:t>The Invitee must provide information relating to the reason for partial or non</w:t>
      </w:r>
      <w:r w:rsidR="00CC0A5E">
        <w:rPr>
          <w:lang w:eastAsia="en-US"/>
        </w:rPr>
        <w:noBreakHyphen/>
      </w:r>
      <w:r>
        <w:rPr>
          <w:lang w:eastAsia="en-US"/>
        </w:rPr>
        <w:t>compliance.</w:t>
      </w:r>
    </w:p>
    <w:tbl>
      <w:tblPr>
        <w:tblStyle w:val="TableGrid"/>
        <w:tblW w:w="0" w:type="auto"/>
        <w:tblLook w:val="04A0" w:firstRow="1" w:lastRow="0" w:firstColumn="1" w:lastColumn="0" w:noHBand="0" w:noVBand="1"/>
      </w:tblPr>
      <w:tblGrid>
        <w:gridCol w:w="3249"/>
        <w:gridCol w:w="3260"/>
        <w:gridCol w:w="3289"/>
      </w:tblGrid>
      <w:tr w:rsidR="004C4E1B" w14:paraId="2A4D62FA" w14:textId="77777777" w:rsidTr="004C4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3AAD5205" w14:textId="77777777" w:rsidR="004C4E1B" w:rsidRDefault="004C4E1B" w:rsidP="004C5EAB">
            <w:pPr>
              <w:pStyle w:val="TableHeader"/>
              <w:rPr>
                <w:lang w:eastAsia="en-US"/>
              </w:rPr>
            </w:pPr>
            <w:r w:rsidRPr="004C4E1B">
              <w:rPr>
                <w:lang w:eastAsia="en-US"/>
              </w:rPr>
              <w:t>Section</w:t>
            </w:r>
            <w:r w:rsidRPr="004C4E1B">
              <w:rPr>
                <w:lang w:eastAsia="en-US"/>
              </w:rPr>
              <w:tab/>
            </w:r>
          </w:p>
        </w:tc>
        <w:tc>
          <w:tcPr>
            <w:tcW w:w="3260" w:type="dxa"/>
          </w:tcPr>
          <w:p w14:paraId="26304FA7" w14:textId="77777777" w:rsidR="004C4E1B" w:rsidRDefault="004C4E1B" w:rsidP="004C5EAB">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4C4E1B">
              <w:rPr>
                <w:lang w:eastAsia="en-US"/>
              </w:rPr>
              <w:t>Compliance statement</w:t>
            </w:r>
          </w:p>
        </w:tc>
        <w:tc>
          <w:tcPr>
            <w:tcW w:w="3289" w:type="dxa"/>
          </w:tcPr>
          <w:p w14:paraId="266C783C" w14:textId="77777777" w:rsidR="004C4E1B" w:rsidRDefault="004C4E1B" w:rsidP="004C5EAB">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4C4E1B">
              <w:rPr>
                <w:lang w:eastAsia="en-US"/>
              </w:rPr>
              <w:t>Explanation/comment</w:t>
            </w:r>
          </w:p>
        </w:tc>
      </w:tr>
      <w:tr w:rsidR="004C4E1B" w14:paraId="7F28DA69" w14:textId="77777777" w:rsidTr="004C5EAB">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75DAC7BD" w14:textId="77777777" w:rsidR="004C4E1B" w:rsidRDefault="004C4E1B" w:rsidP="004C5EAB">
            <w:pPr>
              <w:pStyle w:val="TableText"/>
              <w:rPr>
                <w:lang w:eastAsia="en-US"/>
              </w:rPr>
            </w:pPr>
          </w:p>
        </w:tc>
        <w:tc>
          <w:tcPr>
            <w:tcW w:w="3260" w:type="dxa"/>
            <w:shd w:val="clear" w:color="auto" w:fill="auto"/>
          </w:tcPr>
          <w:p w14:paraId="652DA355" w14:textId="77777777" w:rsidR="004C4E1B" w:rsidRDefault="004C4E1B"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89" w:type="dxa"/>
            <w:shd w:val="clear" w:color="auto" w:fill="auto"/>
          </w:tcPr>
          <w:p w14:paraId="22DFCF85" w14:textId="77777777" w:rsidR="004C4E1B" w:rsidRDefault="004C4E1B"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C4E1B" w14:paraId="448D37FE"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5D4FD7B8" w14:textId="77777777" w:rsidR="004C4E1B" w:rsidRDefault="004C4E1B" w:rsidP="004C5EAB">
            <w:pPr>
              <w:pStyle w:val="TableText"/>
              <w:rPr>
                <w:lang w:eastAsia="en-US"/>
              </w:rPr>
            </w:pPr>
          </w:p>
        </w:tc>
        <w:tc>
          <w:tcPr>
            <w:tcW w:w="3260" w:type="dxa"/>
            <w:shd w:val="clear" w:color="auto" w:fill="auto"/>
          </w:tcPr>
          <w:p w14:paraId="5B138522" w14:textId="77777777" w:rsidR="004C4E1B" w:rsidRDefault="004C4E1B"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89" w:type="dxa"/>
            <w:shd w:val="clear" w:color="auto" w:fill="auto"/>
          </w:tcPr>
          <w:p w14:paraId="16E75AA5" w14:textId="77777777" w:rsidR="004C4E1B" w:rsidRDefault="004C4E1B"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C4E1B" w14:paraId="0825D2F5" w14:textId="77777777" w:rsidTr="004C5EAB">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78A9F31F" w14:textId="77777777" w:rsidR="004C4E1B" w:rsidRDefault="004C4E1B" w:rsidP="004C5EAB">
            <w:pPr>
              <w:pStyle w:val="TableText"/>
              <w:rPr>
                <w:lang w:eastAsia="en-US"/>
              </w:rPr>
            </w:pPr>
          </w:p>
        </w:tc>
        <w:tc>
          <w:tcPr>
            <w:tcW w:w="3260" w:type="dxa"/>
            <w:shd w:val="clear" w:color="auto" w:fill="auto"/>
          </w:tcPr>
          <w:p w14:paraId="2AE0E306" w14:textId="77777777" w:rsidR="004C4E1B" w:rsidRDefault="004C4E1B"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89" w:type="dxa"/>
            <w:shd w:val="clear" w:color="auto" w:fill="auto"/>
          </w:tcPr>
          <w:p w14:paraId="10723347" w14:textId="77777777" w:rsidR="004C4E1B" w:rsidRDefault="004C4E1B"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E1AC245" w14:textId="77777777" w:rsidR="004C4E1B" w:rsidRDefault="004C4E1B" w:rsidP="004C4E1B">
      <w:pPr>
        <w:pStyle w:val="Spacer"/>
        <w:rPr>
          <w:lang w:eastAsia="en-US"/>
        </w:rPr>
      </w:pPr>
    </w:p>
    <w:p w14:paraId="539B8C8F" w14:textId="77777777" w:rsidR="004C4E1B" w:rsidRDefault="004C4E1B" w:rsidP="004C4E1B">
      <w:pPr>
        <w:pStyle w:val="Heading3"/>
      </w:pPr>
      <w:r>
        <w:t>Alternative offer</w:t>
      </w:r>
    </w:p>
    <w:p w14:paraId="116C2C55" w14:textId="77777777" w:rsidR="009C10A2" w:rsidRPr="007D5679" w:rsidRDefault="004C4E1B" w:rsidP="004C4E1B">
      <w:r>
        <w:t>Where an Invit</w:t>
      </w:r>
      <w:r w:rsidR="003103E9">
        <w:t>ee also submits an alternative o</w:t>
      </w:r>
      <w:r>
        <w:t xml:space="preserve">ffer, it must include any supplementary material which demonstrates how the </w:t>
      </w:r>
      <w:r w:rsidR="003103E9">
        <w:t xml:space="preserve">alternative offer will </w:t>
      </w:r>
      <w:r>
        <w:t xml:space="preserve">fully achieve and/or exceed all the specified outputs or functional and performance requirements. Invitees should also detail why the additional features are beneficial and cross reference to the appropriate clause number in </w:t>
      </w:r>
      <w:r w:rsidRPr="004C4E1B">
        <w:rPr>
          <w:i/>
        </w:rPr>
        <w:t>Part A.2 – Specification</w:t>
      </w:r>
      <w:r>
        <w:t xml:space="preserve">. </w:t>
      </w:r>
      <w:r w:rsidRPr="007D5679">
        <w:rPr>
          <w:color w:val="660B68"/>
        </w:rPr>
        <w:t>[word limit</w:t>
      </w:r>
      <w:r w:rsidR="00CC0A5E">
        <w:rPr>
          <w:color w:val="660B68"/>
        </w:rPr>
        <w:t> – </w:t>
      </w:r>
      <w:r w:rsidRPr="007D5679">
        <w:rPr>
          <w:color w:val="660B68"/>
        </w:rPr>
        <w:t>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071632" w14:paraId="18B975BD" w14:textId="77777777" w:rsidTr="008F0CF4">
        <w:tc>
          <w:tcPr>
            <w:cnfStyle w:val="001000000000" w:firstRow="0" w:lastRow="0" w:firstColumn="1" w:lastColumn="0" w:oddVBand="0" w:evenVBand="0" w:oddHBand="0" w:evenHBand="0" w:firstRowFirstColumn="0" w:firstRowLastColumn="0" w:lastRowFirstColumn="0" w:lastRowLastColumn="0"/>
            <w:tcW w:w="9720" w:type="dxa"/>
          </w:tcPr>
          <w:p w14:paraId="7DED7F4F" w14:textId="77777777" w:rsidR="00071632" w:rsidRDefault="00071632" w:rsidP="00071632">
            <w:pPr>
              <w:rPr>
                <w:noProof/>
              </w:rPr>
            </w:pPr>
          </w:p>
        </w:tc>
        <w:tc>
          <w:tcPr>
            <w:tcW w:w="146" w:type="dxa"/>
            <w:shd w:val="clear" w:color="00B299" w:fill="660B68"/>
          </w:tcPr>
          <w:p w14:paraId="1B39F003" w14:textId="77777777" w:rsidR="00071632" w:rsidRDefault="00071632" w:rsidP="00071632">
            <w:pPr>
              <w:cnfStyle w:val="000000000000" w:firstRow="0" w:lastRow="0" w:firstColumn="0" w:lastColumn="0" w:oddVBand="0" w:evenVBand="0" w:oddHBand="0" w:evenHBand="0" w:firstRowFirstColumn="0" w:firstRowLastColumn="0" w:lastRowFirstColumn="0" w:lastRowLastColumn="0"/>
              <w:rPr>
                <w:noProof/>
              </w:rPr>
            </w:pPr>
          </w:p>
        </w:tc>
      </w:tr>
    </w:tbl>
    <w:p w14:paraId="1DE6948D" w14:textId="77777777" w:rsidR="004C4E1B" w:rsidRDefault="004C4E1B" w:rsidP="004C4E1B">
      <w:pPr>
        <w:pStyle w:val="Responsetext"/>
      </w:pPr>
    </w:p>
    <w:p w14:paraId="31DDA43D" w14:textId="77777777" w:rsidR="004C4E1B" w:rsidRDefault="004C4E1B" w:rsidP="004C4E1B">
      <w:pPr>
        <w:pStyle w:val="Heading1"/>
      </w:pPr>
      <w:bookmarkStart w:id="2" w:name="_Toc405995313"/>
      <w:r>
        <w:t>Methodology</w:t>
      </w:r>
      <w:bookmarkEnd w:id="2"/>
    </w:p>
    <w:p w14:paraId="1EF288C9" w14:textId="77777777" w:rsidR="004C4E1B" w:rsidRDefault="004C4E1B" w:rsidP="004C4E1B">
      <w:pPr>
        <w:rPr>
          <w:lang w:eastAsia="en-US"/>
        </w:rPr>
      </w:pPr>
      <w:r>
        <w:rPr>
          <w:lang w:eastAsia="en-US"/>
        </w:rPr>
        <w:t xml:space="preserve">Provide details of the methodology proposed to be used in the provision of the goods and/or services. Detail timelines, methodology, resources etc. </w:t>
      </w:r>
      <w:r w:rsidRPr="007D5679">
        <w:rPr>
          <w:color w:val="660B68"/>
          <w:lang w:eastAsia="en-US"/>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334F8CA9"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59764B94" w14:textId="77777777" w:rsidR="008F0CF4" w:rsidRDefault="008F0CF4" w:rsidP="00241501">
            <w:pPr>
              <w:rPr>
                <w:noProof/>
              </w:rPr>
            </w:pPr>
          </w:p>
        </w:tc>
        <w:tc>
          <w:tcPr>
            <w:tcW w:w="146" w:type="dxa"/>
            <w:shd w:val="clear" w:color="00B299" w:fill="660B68"/>
          </w:tcPr>
          <w:p w14:paraId="2A3E4E53"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0DD40651" w14:textId="77777777" w:rsidR="004C4E1B" w:rsidRDefault="004C4E1B" w:rsidP="004C4E1B">
      <w:pPr>
        <w:pStyle w:val="Responsetext"/>
      </w:pPr>
    </w:p>
    <w:p w14:paraId="1A02F984" w14:textId="77777777" w:rsidR="004161E9" w:rsidRDefault="004161E9">
      <w:pPr>
        <w:spacing w:before="0" w:after="0" w:line="240" w:lineRule="auto"/>
        <w:rPr>
          <w:color w:val="4D4D4D"/>
          <w:sz w:val="34"/>
          <w:lang w:eastAsia="en-US"/>
        </w:rPr>
      </w:pPr>
      <w:r>
        <w:br w:type="page"/>
      </w:r>
    </w:p>
    <w:p w14:paraId="7F2AF73E" w14:textId="77777777" w:rsidR="004161E9" w:rsidRDefault="004161E9" w:rsidP="004161E9">
      <w:pPr>
        <w:pStyle w:val="Heading1"/>
      </w:pPr>
      <w:bookmarkStart w:id="3" w:name="_Toc405995314"/>
      <w:r>
        <w:lastRenderedPageBreak/>
        <w:t>Capabilities</w:t>
      </w:r>
      <w:bookmarkEnd w:id="3"/>
    </w:p>
    <w:p w14:paraId="2E5C11DE" w14:textId="77777777" w:rsidR="004161E9" w:rsidRDefault="004161E9" w:rsidP="004161E9">
      <w:pPr>
        <w:pStyle w:val="Heading3"/>
      </w:pPr>
      <w:r>
        <w:t>Business structure</w:t>
      </w:r>
    </w:p>
    <w:p w14:paraId="1D262D5E" w14:textId="77777777" w:rsidR="009C10A2" w:rsidRDefault="004161E9" w:rsidP="004161E9">
      <w:pPr>
        <w:spacing w:before="0" w:after="0" w:line="240" w:lineRule="auto"/>
        <w:rPr>
          <w:lang w:eastAsia="en-US"/>
        </w:rPr>
      </w:pPr>
      <w:r>
        <w:rPr>
          <w:lang w:eastAsia="en-US"/>
        </w:rPr>
        <w:t>Attach a diagram of your business structure.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071632" w14:paraId="39176B88" w14:textId="77777777" w:rsidTr="008F0CF4">
        <w:tc>
          <w:tcPr>
            <w:cnfStyle w:val="001000000000" w:firstRow="0" w:lastRow="0" w:firstColumn="1" w:lastColumn="0" w:oddVBand="0" w:evenVBand="0" w:oddHBand="0" w:evenHBand="0" w:firstRowFirstColumn="0" w:firstRowLastColumn="0" w:lastRowFirstColumn="0" w:lastRowLastColumn="0"/>
            <w:tcW w:w="9720" w:type="dxa"/>
          </w:tcPr>
          <w:p w14:paraId="5CA74012" w14:textId="77777777" w:rsidR="00071632" w:rsidRDefault="00071632" w:rsidP="00071632">
            <w:pPr>
              <w:rPr>
                <w:noProof/>
              </w:rPr>
            </w:pPr>
            <w:r w:rsidRPr="007D5679">
              <w:rPr>
                <w:color w:val="660B68"/>
              </w:rPr>
              <w:t>[cross reference and attach at the end of the document]</w:t>
            </w:r>
          </w:p>
        </w:tc>
        <w:tc>
          <w:tcPr>
            <w:tcW w:w="146" w:type="dxa"/>
            <w:shd w:val="clear" w:color="00B299" w:fill="660B68"/>
          </w:tcPr>
          <w:p w14:paraId="1751D2F9" w14:textId="77777777" w:rsidR="00071632" w:rsidRDefault="00071632" w:rsidP="00071632">
            <w:pPr>
              <w:cnfStyle w:val="000000000000" w:firstRow="0" w:lastRow="0" w:firstColumn="0" w:lastColumn="0" w:oddVBand="0" w:evenVBand="0" w:oddHBand="0" w:evenHBand="0" w:firstRowFirstColumn="0" w:firstRowLastColumn="0" w:lastRowFirstColumn="0" w:lastRowLastColumn="0"/>
              <w:rPr>
                <w:noProof/>
              </w:rPr>
            </w:pPr>
          </w:p>
        </w:tc>
      </w:tr>
    </w:tbl>
    <w:p w14:paraId="52850869" w14:textId="77777777" w:rsidR="00071632" w:rsidRDefault="00071632" w:rsidP="004161E9">
      <w:pPr>
        <w:pStyle w:val="Responsetext"/>
      </w:pPr>
    </w:p>
    <w:p w14:paraId="54A09356" w14:textId="77777777" w:rsidR="004161E9" w:rsidRDefault="004161E9" w:rsidP="004161E9">
      <w:pPr>
        <w:pStyle w:val="Heading3"/>
      </w:pPr>
      <w:r>
        <w:t>Infrastructure and other support</w:t>
      </w:r>
    </w:p>
    <w:p w14:paraId="2F41395D" w14:textId="77777777" w:rsidR="004161E9" w:rsidRDefault="004161E9" w:rsidP="004161E9">
      <w:r>
        <w:t xml:space="preserve">Provide details of your business structure and the business units relevant to the delivery of the procurement.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089B51AD"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74426692" w14:textId="77777777" w:rsidR="008F0CF4" w:rsidRDefault="008F0CF4" w:rsidP="00241501">
            <w:pPr>
              <w:rPr>
                <w:noProof/>
              </w:rPr>
            </w:pPr>
          </w:p>
        </w:tc>
        <w:tc>
          <w:tcPr>
            <w:tcW w:w="146" w:type="dxa"/>
            <w:shd w:val="clear" w:color="00B299" w:fill="660B68"/>
          </w:tcPr>
          <w:p w14:paraId="3265DB50"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49990382" w14:textId="77777777" w:rsidR="004161E9" w:rsidRDefault="004161E9" w:rsidP="004161E9">
      <w:pPr>
        <w:pStyle w:val="Responsetext"/>
      </w:pPr>
    </w:p>
    <w:p w14:paraId="0E286BC5" w14:textId="77777777" w:rsidR="004161E9" w:rsidRDefault="004161E9" w:rsidP="004161E9">
      <w:pPr>
        <w:pStyle w:val="Heading3"/>
      </w:pPr>
      <w:r>
        <w:t>Staff resources</w:t>
      </w:r>
    </w:p>
    <w:p w14:paraId="3FBB1A5E" w14:textId="77777777" w:rsidR="004161E9" w:rsidRDefault="004161E9" w:rsidP="004161E9">
      <w:r>
        <w:t xml:space="preserve">Detail the experience and expertise of each key staff member and their role in the delivery of the procurement.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7AEC0219"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7EF4BAA" w14:textId="77777777" w:rsidR="008F0CF4" w:rsidRDefault="008F0CF4" w:rsidP="00241501">
            <w:pPr>
              <w:rPr>
                <w:noProof/>
              </w:rPr>
            </w:pPr>
          </w:p>
        </w:tc>
        <w:tc>
          <w:tcPr>
            <w:tcW w:w="146" w:type="dxa"/>
            <w:shd w:val="clear" w:color="00B299" w:fill="660B68"/>
          </w:tcPr>
          <w:p w14:paraId="02365F20"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4B19711F" w14:textId="77777777" w:rsidR="004161E9" w:rsidRDefault="004161E9" w:rsidP="004161E9">
      <w:pPr>
        <w:pStyle w:val="Responsetext"/>
      </w:pPr>
    </w:p>
    <w:p w14:paraId="2A157C5E" w14:textId="77777777" w:rsidR="004161E9" w:rsidRDefault="004161E9" w:rsidP="004161E9">
      <w:pPr>
        <w:pStyle w:val="Heading1"/>
      </w:pPr>
      <w:bookmarkStart w:id="4" w:name="_Toc405995315"/>
      <w:r>
        <w:t>External resources</w:t>
      </w:r>
      <w:bookmarkEnd w:id="4"/>
    </w:p>
    <w:p w14:paraId="1550EE47" w14:textId="77777777" w:rsidR="004161E9" w:rsidRDefault="004161E9" w:rsidP="004161E9">
      <w:r>
        <w:t>Provide details of external resources (other businesses/suppliers/sub</w:t>
      </w:r>
      <w:r w:rsidR="00CC0A5E">
        <w:noBreakHyphen/>
      </w:r>
      <w:r>
        <w:t>contractors) to be engaged in connection with the provision of the procurement. Detail the relationship and the period of time in which the relationship has been established.</w:t>
      </w:r>
    </w:p>
    <w:tbl>
      <w:tblPr>
        <w:tblStyle w:val="TableGrid"/>
        <w:tblW w:w="9798" w:type="dxa"/>
        <w:tblLook w:val="04A0" w:firstRow="1" w:lastRow="0" w:firstColumn="1" w:lastColumn="0" w:noHBand="0" w:noVBand="1"/>
      </w:tblPr>
      <w:tblGrid>
        <w:gridCol w:w="2867"/>
        <w:gridCol w:w="630"/>
        <w:gridCol w:w="6301"/>
      </w:tblGrid>
      <w:tr w:rsidR="00B53E58" w14:paraId="37997A70" w14:textId="77777777" w:rsidTr="00B53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7" w:type="dxa"/>
            <w:gridSpan w:val="2"/>
          </w:tcPr>
          <w:p w14:paraId="5CD1E23F" w14:textId="77777777" w:rsidR="004161E9" w:rsidRPr="008839DE" w:rsidRDefault="00B53E58" w:rsidP="004C5EAB">
            <w:pPr>
              <w:pStyle w:val="TableHeader"/>
            </w:pPr>
            <w:r>
              <w:t>Business/</w:t>
            </w:r>
            <w:r w:rsidR="004161E9" w:rsidRPr="008839DE">
              <w:t>supplier/sub</w:t>
            </w:r>
            <w:r w:rsidR="00CC0A5E">
              <w:noBreakHyphen/>
            </w:r>
            <w:r w:rsidR="004161E9" w:rsidRPr="008839DE">
              <w:t>contractor</w:t>
            </w:r>
          </w:p>
        </w:tc>
        <w:tc>
          <w:tcPr>
            <w:tcW w:w="6301" w:type="dxa"/>
          </w:tcPr>
          <w:p w14:paraId="7AE17D86" w14:textId="77777777" w:rsidR="004161E9" w:rsidRPr="000A3561" w:rsidRDefault="004161E9" w:rsidP="004C5EAB">
            <w:pPr>
              <w:pStyle w:val="TableHeader"/>
              <w:cnfStyle w:val="100000000000" w:firstRow="1" w:lastRow="0" w:firstColumn="0" w:lastColumn="0" w:oddVBand="0" w:evenVBand="0" w:oddHBand="0" w:evenHBand="0" w:firstRowFirstColumn="0" w:firstRowLastColumn="0" w:lastRowFirstColumn="0" w:lastRowLastColumn="0"/>
            </w:pPr>
          </w:p>
        </w:tc>
      </w:tr>
      <w:tr w:rsidR="004161E9" w14:paraId="065B4195" w14:textId="77777777" w:rsidTr="004C5EAB">
        <w:tc>
          <w:tcPr>
            <w:cnfStyle w:val="001000000000" w:firstRow="0" w:lastRow="0" w:firstColumn="1" w:lastColumn="0" w:oddVBand="0" w:evenVBand="0" w:oddHBand="0" w:evenHBand="0" w:firstRowFirstColumn="0" w:firstRowLastColumn="0" w:lastRowFirstColumn="0" w:lastRowLastColumn="0"/>
            <w:tcW w:w="2867" w:type="dxa"/>
            <w:shd w:val="clear" w:color="auto" w:fill="auto"/>
          </w:tcPr>
          <w:p w14:paraId="15FADECD" w14:textId="77777777" w:rsidR="004161E9" w:rsidRPr="008839DE" w:rsidRDefault="004161E9" w:rsidP="004C5EAB">
            <w:pPr>
              <w:pStyle w:val="TableText"/>
            </w:pPr>
            <w:r w:rsidRPr="008839DE">
              <w:t>Name</w:t>
            </w:r>
            <w:r>
              <w:t>:</w:t>
            </w:r>
          </w:p>
        </w:tc>
        <w:tc>
          <w:tcPr>
            <w:tcW w:w="6931" w:type="dxa"/>
            <w:gridSpan w:val="2"/>
            <w:shd w:val="clear" w:color="auto" w:fill="auto"/>
          </w:tcPr>
          <w:p w14:paraId="54421638" w14:textId="77777777" w:rsidR="004161E9" w:rsidRDefault="004161E9"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161E9" w14:paraId="792DAF30"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shd w:val="clear" w:color="auto" w:fill="auto"/>
          </w:tcPr>
          <w:p w14:paraId="75EF9F6E" w14:textId="77777777" w:rsidR="004161E9" w:rsidRPr="008839DE" w:rsidRDefault="004161E9" w:rsidP="004C5EAB">
            <w:pPr>
              <w:pStyle w:val="TableText"/>
            </w:pPr>
            <w:r w:rsidRPr="008839DE">
              <w:t>Contact details</w:t>
            </w:r>
            <w:r>
              <w:t>:</w:t>
            </w:r>
          </w:p>
        </w:tc>
        <w:tc>
          <w:tcPr>
            <w:tcW w:w="6931" w:type="dxa"/>
            <w:gridSpan w:val="2"/>
            <w:shd w:val="clear" w:color="auto" w:fill="auto"/>
          </w:tcPr>
          <w:p w14:paraId="04C448E8" w14:textId="77777777" w:rsidR="004161E9" w:rsidRDefault="004161E9"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161E9" w14:paraId="452F7429" w14:textId="77777777" w:rsidTr="004C5EAB">
        <w:tc>
          <w:tcPr>
            <w:cnfStyle w:val="001000000000" w:firstRow="0" w:lastRow="0" w:firstColumn="1" w:lastColumn="0" w:oddVBand="0" w:evenVBand="0" w:oddHBand="0" w:evenHBand="0" w:firstRowFirstColumn="0" w:firstRowLastColumn="0" w:lastRowFirstColumn="0" w:lastRowLastColumn="0"/>
            <w:tcW w:w="2867" w:type="dxa"/>
            <w:shd w:val="clear" w:color="auto" w:fill="auto"/>
          </w:tcPr>
          <w:p w14:paraId="68A6CC81" w14:textId="77777777" w:rsidR="004161E9" w:rsidRDefault="004161E9" w:rsidP="004C5EAB">
            <w:pPr>
              <w:pStyle w:val="TableText"/>
            </w:pPr>
            <w:r w:rsidRPr="008839DE">
              <w:t xml:space="preserve">Scope and extent of </w:t>
            </w:r>
            <w:r w:rsidR="00B53E58">
              <w:br/>
            </w:r>
            <w:r w:rsidRPr="008839DE">
              <w:t>services to be provided</w:t>
            </w:r>
            <w:r>
              <w:t>:</w:t>
            </w:r>
          </w:p>
        </w:tc>
        <w:tc>
          <w:tcPr>
            <w:tcW w:w="6931" w:type="dxa"/>
            <w:gridSpan w:val="2"/>
            <w:shd w:val="clear" w:color="auto" w:fill="auto"/>
          </w:tcPr>
          <w:p w14:paraId="62006BAB" w14:textId="77777777" w:rsidR="004161E9" w:rsidRDefault="004161E9"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48881818" w14:textId="77777777" w:rsidR="004161E9" w:rsidRDefault="004161E9" w:rsidP="00B53E58">
      <w:pPr>
        <w:pStyle w:val="Responsetext"/>
      </w:pPr>
    </w:p>
    <w:p w14:paraId="28112A56" w14:textId="77777777" w:rsidR="00DC36E3" w:rsidRDefault="00DC36E3" w:rsidP="00DC36E3">
      <w:pPr>
        <w:pStyle w:val="Heading1"/>
      </w:pPr>
      <w:bookmarkStart w:id="5" w:name="_Toc405995316"/>
      <w:r>
        <w:t>Customer service</w:t>
      </w:r>
      <w:bookmarkEnd w:id="5"/>
    </w:p>
    <w:p w14:paraId="3591E203" w14:textId="77777777" w:rsidR="00DC36E3" w:rsidRDefault="00DC36E3" w:rsidP="00DC36E3">
      <w:pPr>
        <w:pStyle w:val="Heading3"/>
      </w:pPr>
      <w:r>
        <w:t>Customer Service Plan</w:t>
      </w:r>
    </w:p>
    <w:p w14:paraId="38984C7B" w14:textId="77777777" w:rsidR="004161E9" w:rsidRDefault="00DC36E3" w:rsidP="00DC36E3">
      <w:r>
        <w:t xml:space="preserve">Provide details of the Customer Service Plan you intend to implement for the provision of this procurement. Include methodology, timing of feedback and scope of reports.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738096AB"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5BAD7C9" w14:textId="77777777" w:rsidR="008F0CF4" w:rsidRDefault="008F0CF4" w:rsidP="00241501">
            <w:pPr>
              <w:rPr>
                <w:noProof/>
              </w:rPr>
            </w:pPr>
          </w:p>
        </w:tc>
        <w:tc>
          <w:tcPr>
            <w:tcW w:w="146" w:type="dxa"/>
            <w:shd w:val="clear" w:color="00B299" w:fill="660B68"/>
          </w:tcPr>
          <w:p w14:paraId="2BF51057"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27211FC0" w14:textId="77777777" w:rsidR="004161E9" w:rsidRDefault="004161E9" w:rsidP="00DC36E3">
      <w:pPr>
        <w:pStyle w:val="Responsetext"/>
      </w:pPr>
    </w:p>
    <w:p w14:paraId="3CCBC584" w14:textId="77777777" w:rsidR="009A5218" w:rsidRDefault="009A5218">
      <w:pPr>
        <w:spacing w:before="0" w:after="0" w:line="240" w:lineRule="auto"/>
        <w:rPr>
          <w:color w:val="4D4D4D"/>
          <w:sz w:val="34"/>
          <w:lang w:eastAsia="en-US"/>
        </w:rPr>
      </w:pPr>
      <w:r>
        <w:br w:type="page"/>
      </w:r>
    </w:p>
    <w:p w14:paraId="70653EB4" w14:textId="77777777" w:rsidR="00DC36E3" w:rsidRDefault="00DC36E3" w:rsidP="007D5679">
      <w:pPr>
        <w:pStyle w:val="Heading3"/>
      </w:pPr>
      <w:r>
        <w:lastRenderedPageBreak/>
        <w:t>Benchmarking</w:t>
      </w:r>
    </w:p>
    <w:p w14:paraId="772372DA" w14:textId="77777777" w:rsidR="00DC36E3" w:rsidRDefault="00DC36E3" w:rsidP="00DC36E3">
      <w:r>
        <w:t>Provide details of what you consider to be appropriate performance measures and benchmarks. [word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6D7180DC"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25FA11F4" w14:textId="77777777" w:rsidR="008F0CF4" w:rsidRDefault="008F0CF4" w:rsidP="00241501">
            <w:pPr>
              <w:rPr>
                <w:noProof/>
              </w:rPr>
            </w:pPr>
          </w:p>
        </w:tc>
        <w:tc>
          <w:tcPr>
            <w:tcW w:w="146" w:type="dxa"/>
            <w:shd w:val="clear" w:color="00B299" w:fill="660B68"/>
          </w:tcPr>
          <w:p w14:paraId="058F81C1"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36695728" w14:textId="77777777" w:rsidR="00DC36E3" w:rsidRDefault="00DC36E3" w:rsidP="00DC36E3">
      <w:pPr>
        <w:pStyle w:val="Responsetext"/>
      </w:pPr>
    </w:p>
    <w:p w14:paraId="02416E47" w14:textId="77777777" w:rsidR="00DC36E3" w:rsidRDefault="00DC36E3" w:rsidP="00DC36E3">
      <w:pPr>
        <w:pStyle w:val="Heading1"/>
      </w:pPr>
      <w:bookmarkStart w:id="6" w:name="_Toc405995317"/>
      <w:r>
        <w:t xml:space="preserve">Quality </w:t>
      </w:r>
      <w:r w:rsidR="003103E9">
        <w:t>system for deliverables</w:t>
      </w:r>
      <w:bookmarkEnd w:id="6"/>
    </w:p>
    <w:p w14:paraId="23305DFB" w14:textId="77777777" w:rsidR="00DC36E3" w:rsidRDefault="00DC36E3" w:rsidP="00DC36E3">
      <w:r>
        <w:t>Describe how you propose to monitor the quality of your performance under the Proposed Contract and whether you are accredited for any Quality Assurance certification.</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1147FB77"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119224E7" w14:textId="77777777" w:rsidR="008F0CF4" w:rsidRDefault="008F0CF4" w:rsidP="00241501">
            <w:pPr>
              <w:rPr>
                <w:noProof/>
              </w:rPr>
            </w:pPr>
          </w:p>
        </w:tc>
        <w:tc>
          <w:tcPr>
            <w:tcW w:w="146" w:type="dxa"/>
            <w:shd w:val="clear" w:color="00B299" w:fill="660B68"/>
          </w:tcPr>
          <w:p w14:paraId="2E9E7DAC"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1186BEC1" w14:textId="77777777" w:rsidR="00DC36E3" w:rsidRDefault="00DC36E3" w:rsidP="00DC36E3">
      <w:pPr>
        <w:pStyle w:val="Responsetext"/>
      </w:pPr>
    </w:p>
    <w:p w14:paraId="7950A044" w14:textId="77777777" w:rsidR="00DC36E3" w:rsidRDefault="00DE5357" w:rsidP="00DE5357">
      <w:pPr>
        <w:pStyle w:val="Heading1"/>
      </w:pPr>
      <w:bookmarkStart w:id="7" w:name="_Toc405995318"/>
      <w:r>
        <w:t>Risk m</w:t>
      </w:r>
      <w:r w:rsidR="00DC36E3">
        <w:t>anagement</w:t>
      </w:r>
      <w:bookmarkEnd w:id="7"/>
    </w:p>
    <w:p w14:paraId="25214CB6" w14:textId="77777777" w:rsidR="00DC36E3" w:rsidRDefault="00DC36E3" w:rsidP="00DC36E3">
      <w:r>
        <w:t xml:space="preserve">Provide details of your project delivery risk management strategies and practices that would be applicable in the context of this procurement.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5BD5EEAA"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988AD46" w14:textId="77777777" w:rsidR="008F0CF4" w:rsidRDefault="008F0CF4" w:rsidP="00241501">
            <w:pPr>
              <w:rPr>
                <w:noProof/>
              </w:rPr>
            </w:pPr>
          </w:p>
        </w:tc>
        <w:tc>
          <w:tcPr>
            <w:tcW w:w="146" w:type="dxa"/>
            <w:shd w:val="clear" w:color="00B299" w:fill="660B68"/>
          </w:tcPr>
          <w:p w14:paraId="5B6C1106"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3931E7A5" w14:textId="77777777" w:rsidR="00DC36E3" w:rsidRDefault="00DC36E3" w:rsidP="00DE5357">
      <w:pPr>
        <w:pStyle w:val="Responsetext"/>
      </w:pPr>
    </w:p>
    <w:p w14:paraId="4A907065" w14:textId="77777777" w:rsidR="00DE5357" w:rsidRDefault="00DE5357" w:rsidP="00DE5357">
      <w:pPr>
        <w:pStyle w:val="Heading1"/>
      </w:pPr>
      <w:bookmarkStart w:id="8" w:name="_Toc405995319"/>
      <w:r>
        <w:t xml:space="preserve">Innovation and </w:t>
      </w:r>
      <w:r w:rsidR="003103E9">
        <w:t>value adding</w:t>
      </w:r>
      <w:bookmarkEnd w:id="8"/>
    </w:p>
    <w:p w14:paraId="2234A929" w14:textId="77777777" w:rsidR="00DC36E3" w:rsidRDefault="00DE5357" w:rsidP="00DE5357">
      <w:r>
        <w:t xml:space="preserve">Provide details of any innovative solutions, systems or processes that may add value to the delivery of the procurement outcomes.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27ACC122"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594A54E6" w14:textId="77777777" w:rsidR="008F0CF4" w:rsidRDefault="008F0CF4" w:rsidP="00241501">
            <w:pPr>
              <w:rPr>
                <w:noProof/>
              </w:rPr>
            </w:pPr>
          </w:p>
        </w:tc>
        <w:tc>
          <w:tcPr>
            <w:tcW w:w="146" w:type="dxa"/>
            <w:shd w:val="clear" w:color="00B299" w:fill="660B68"/>
          </w:tcPr>
          <w:p w14:paraId="13A7CE94"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297A0620" w14:textId="77777777" w:rsidR="00DC36E3" w:rsidRDefault="00DC36E3" w:rsidP="00DE5357">
      <w:pPr>
        <w:pStyle w:val="Responsetext"/>
      </w:pPr>
    </w:p>
    <w:p w14:paraId="4949CC1F" w14:textId="77777777" w:rsidR="00DE5357" w:rsidRDefault="00DE5357" w:rsidP="00DE5357">
      <w:pPr>
        <w:pStyle w:val="Heading1"/>
      </w:pPr>
      <w:bookmarkStart w:id="9" w:name="_Toc405995320"/>
      <w:r>
        <w:t>Past performance and current work</w:t>
      </w:r>
      <w:bookmarkEnd w:id="9"/>
    </w:p>
    <w:p w14:paraId="2F289A94" w14:textId="77777777" w:rsidR="00DC36E3" w:rsidRDefault="00DE5357" w:rsidP="00DE5357">
      <w:r>
        <w:t>Detail previous work, including work with the public sector</w:t>
      </w:r>
      <w:r w:rsidR="00160A51">
        <w:t xml:space="preserve"> (if any)</w:t>
      </w:r>
      <w:r>
        <w:t xml:space="preserve">, related to meeting the requirements of this procurement. Also where applicable include the scope and value of the work undertaken. </w:t>
      </w:r>
      <w:r w:rsidRPr="007D5679">
        <w:rPr>
          <w:color w:val="660B68"/>
        </w:rPr>
        <w:t>[word limit</w:t>
      </w:r>
      <w:r w:rsidR="00CC0A5E">
        <w:rPr>
          <w:color w:val="660B68"/>
        </w:rPr>
        <w:t> – </w:t>
      </w:r>
      <w:r w:rsidRPr="007D5679">
        <w:rPr>
          <w:color w:val="660B68"/>
        </w:rPr>
        <w:t>[xx]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727C61B0"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3BEE706" w14:textId="77777777" w:rsidR="008F0CF4" w:rsidRDefault="008F0CF4" w:rsidP="00241501">
            <w:pPr>
              <w:rPr>
                <w:noProof/>
              </w:rPr>
            </w:pPr>
          </w:p>
        </w:tc>
        <w:tc>
          <w:tcPr>
            <w:tcW w:w="146" w:type="dxa"/>
            <w:shd w:val="clear" w:color="00B299" w:fill="660B68"/>
          </w:tcPr>
          <w:p w14:paraId="0DB1A10F"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28BC8158" w14:textId="77777777" w:rsidR="00DE5357" w:rsidRDefault="00DE5357" w:rsidP="00DE5357">
      <w:pPr>
        <w:pStyle w:val="Responsetext"/>
      </w:pPr>
    </w:p>
    <w:p w14:paraId="62BACFBA" w14:textId="77777777" w:rsidR="00DC36E3" w:rsidRDefault="00DE5357" w:rsidP="00DC36E3">
      <w:r w:rsidRPr="00DE5357">
        <w:t xml:space="preserve">Detail current work related to the requirements detailed in </w:t>
      </w:r>
      <w:r w:rsidRPr="007D5679">
        <w:rPr>
          <w:i/>
        </w:rPr>
        <w:t>Part A.2 – Specification</w:t>
      </w:r>
      <w:r w:rsidRPr="00DE5357">
        <w:t xml:space="preserve">. </w:t>
      </w:r>
      <w:r w:rsidRPr="007D5679">
        <w:rPr>
          <w:color w:val="660B68"/>
        </w:rPr>
        <w:t>[word limit</w:t>
      </w:r>
      <w:r w:rsidR="00CC0A5E">
        <w:rPr>
          <w:color w:val="660B68"/>
        </w:rPr>
        <w:t> – </w:t>
      </w:r>
      <w:r w:rsidRPr="007D5679">
        <w:rPr>
          <w:color w:val="660B68"/>
        </w:rPr>
        <w:t>[xx]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40F1F731"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33C00CB4" w14:textId="77777777" w:rsidR="008F0CF4" w:rsidRDefault="008F0CF4" w:rsidP="00241501">
            <w:pPr>
              <w:rPr>
                <w:noProof/>
              </w:rPr>
            </w:pPr>
          </w:p>
        </w:tc>
        <w:tc>
          <w:tcPr>
            <w:tcW w:w="146" w:type="dxa"/>
            <w:shd w:val="clear" w:color="00B299" w:fill="660B68"/>
          </w:tcPr>
          <w:p w14:paraId="69B43213"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1DA4E90C" w14:textId="77777777" w:rsidR="00DC36E3" w:rsidRDefault="00DC36E3" w:rsidP="00DE5357">
      <w:pPr>
        <w:pStyle w:val="Responsetext"/>
      </w:pPr>
    </w:p>
    <w:p w14:paraId="5A8D2775" w14:textId="77777777" w:rsidR="009A5218" w:rsidRDefault="009A5218">
      <w:pPr>
        <w:spacing w:before="0" w:after="0" w:line="240" w:lineRule="auto"/>
      </w:pPr>
      <w:r>
        <w:br w:type="page"/>
      </w:r>
    </w:p>
    <w:p w14:paraId="742F92E2" w14:textId="77777777" w:rsidR="00DE5357" w:rsidRDefault="00DE5357" w:rsidP="00DE5357">
      <w:r w:rsidRPr="00DE5357">
        <w:lastRenderedPageBreak/>
        <w:t xml:space="preserve">Provide three referees to support your ability to provide to the procurement. Note: </w:t>
      </w:r>
      <w:r w:rsidR="00702805">
        <w:t>T</w:t>
      </w:r>
      <w:r w:rsidRPr="00DE5357">
        <w:t xml:space="preserve">he </w:t>
      </w:r>
      <w:r w:rsidR="00702805" w:rsidRPr="00DE5357">
        <w:t xml:space="preserve">organisation </w:t>
      </w:r>
      <w:r w:rsidRPr="00DE5357">
        <w:t xml:space="preserve">reserves the right to contact any of the </w:t>
      </w:r>
      <w:r w:rsidR="00702805" w:rsidRPr="00DE5357">
        <w:t>invitee</w:t>
      </w:r>
      <w:r w:rsidR="00702805">
        <w:t>’</w:t>
      </w:r>
      <w:r w:rsidR="00702805" w:rsidRPr="00DE5357">
        <w:t xml:space="preserve">s </w:t>
      </w:r>
      <w:r w:rsidRPr="00DE5357">
        <w:t>previous customers.</w:t>
      </w:r>
    </w:p>
    <w:tbl>
      <w:tblPr>
        <w:tblStyle w:val="TableGrid"/>
        <w:tblW w:w="0" w:type="auto"/>
        <w:tblLook w:val="04A0" w:firstRow="1" w:lastRow="0" w:firstColumn="1" w:lastColumn="0" w:noHBand="0" w:noVBand="1"/>
      </w:tblPr>
      <w:tblGrid>
        <w:gridCol w:w="4908"/>
        <w:gridCol w:w="4890"/>
      </w:tblGrid>
      <w:tr w:rsidR="00DE5357" w14:paraId="551EED53" w14:textId="77777777" w:rsidTr="009A52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08" w:type="dxa"/>
          </w:tcPr>
          <w:p w14:paraId="6022F112" w14:textId="77777777" w:rsidR="00DE5357" w:rsidRDefault="00DE5357" w:rsidP="004C5EAB">
            <w:pPr>
              <w:pStyle w:val="TableHeader"/>
            </w:pPr>
            <w:r>
              <w:t>References</w:t>
            </w:r>
          </w:p>
        </w:tc>
        <w:tc>
          <w:tcPr>
            <w:tcW w:w="4890" w:type="dxa"/>
          </w:tcPr>
          <w:p w14:paraId="37871AE1" w14:textId="77777777" w:rsidR="00DE5357" w:rsidRDefault="00DE5357" w:rsidP="004C5EAB">
            <w:pPr>
              <w:pStyle w:val="TableHeader"/>
              <w:cnfStyle w:val="100000000000" w:firstRow="1" w:lastRow="0" w:firstColumn="0" w:lastColumn="0" w:oddVBand="0" w:evenVBand="0" w:oddHBand="0" w:evenHBand="0" w:firstRowFirstColumn="0" w:firstRowLastColumn="0" w:lastRowFirstColumn="0" w:lastRowLastColumn="0"/>
            </w:pPr>
          </w:p>
        </w:tc>
      </w:tr>
      <w:tr w:rsidR="00DE5357" w14:paraId="4A06E145"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1E835CDA" w14:textId="77777777" w:rsidR="00DE5357" w:rsidRPr="00C517A1" w:rsidRDefault="00DE5357" w:rsidP="004C5EAB">
            <w:pPr>
              <w:pStyle w:val="TableText"/>
              <w:rPr>
                <w:b/>
              </w:rPr>
            </w:pPr>
            <w:r w:rsidRPr="00C517A1">
              <w:rPr>
                <w:b/>
              </w:rPr>
              <w:t>Referee name 1</w:t>
            </w:r>
            <w:r w:rsidR="00057E1F" w:rsidRPr="00C517A1">
              <w:rPr>
                <w:b/>
              </w:rPr>
              <w:t>:</w:t>
            </w:r>
          </w:p>
        </w:tc>
        <w:tc>
          <w:tcPr>
            <w:tcW w:w="4890" w:type="dxa"/>
            <w:shd w:val="clear" w:color="auto" w:fill="auto"/>
          </w:tcPr>
          <w:p w14:paraId="308DC68D"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2F93B3D4"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04FCE9F0" w14:textId="77777777" w:rsidR="00DE5357" w:rsidRDefault="00DE5357" w:rsidP="004C5EAB">
            <w:pPr>
              <w:pStyle w:val="TableText"/>
            </w:pPr>
            <w:r>
              <w:t>Contact details</w:t>
            </w:r>
            <w:r w:rsidR="00057E1F">
              <w:t>:</w:t>
            </w:r>
          </w:p>
        </w:tc>
        <w:tc>
          <w:tcPr>
            <w:tcW w:w="4890" w:type="dxa"/>
            <w:shd w:val="clear" w:color="auto" w:fill="auto"/>
          </w:tcPr>
          <w:p w14:paraId="75A755CE"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58BEBABE"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50668662" w14:textId="77777777" w:rsidR="00DE5357" w:rsidRDefault="00DE5357" w:rsidP="004C5EAB">
            <w:pPr>
              <w:pStyle w:val="TableText"/>
            </w:pPr>
            <w:r>
              <w:t>Description of services</w:t>
            </w:r>
            <w:r w:rsidR="00057E1F">
              <w:t>:</w:t>
            </w:r>
          </w:p>
        </w:tc>
        <w:tc>
          <w:tcPr>
            <w:tcW w:w="4890" w:type="dxa"/>
            <w:shd w:val="clear" w:color="auto" w:fill="auto"/>
          </w:tcPr>
          <w:p w14:paraId="083E4A8D"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3C44900C"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280EFBB8" w14:textId="77777777" w:rsidR="00DE5357" w:rsidRDefault="00DE5357" w:rsidP="004C5EAB">
            <w:pPr>
              <w:pStyle w:val="TableText"/>
            </w:pPr>
            <w:r>
              <w:t>Time</w:t>
            </w:r>
            <w:r w:rsidR="00057E1F">
              <w:t>:</w:t>
            </w:r>
          </w:p>
        </w:tc>
        <w:tc>
          <w:tcPr>
            <w:tcW w:w="4890" w:type="dxa"/>
            <w:shd w:val="clear" w:color="auto" w:fill="auto"/>
          </w:tcPr>
          <w:p w14:paraId="61DB7C83"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5043D811"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2D56E9C3" w14:textId="77777777" w:rsidR="00DE5357" w:rsidRPr="00C517A1" w:rsidRDefault="00DE5357" w:rsidP="004C5EAB">
            <w:pPr>
              <w:pStyle w:val="TableText"/>
              <w:rPr>
                <w:b/>
              </w:rPr>
            </w:pPr>
            <w:r w:rsidRPr="00C517A1">
              <w:rPr>
                <w:b/>
              </w:rPr>
              <w:t>Referee name 2</w:t>
            </w:r>
            <w:r w:rsidR="00057E1F" w:rsidRPr="00C517A1">
              <w:rPr>
                <w:b/>
              </w:rPr>
              <w:t>:</w:t>
            </w:r>
          </w:p>
        </w:tc>
        <w:tc>
          <w:tcPr>
            <w:tcW w:w="4890" w:type="dxa"/>
            <w:shd w:val="clear" w:color="auto" w:fill="auto"/>
          </w:tcPr>
          <w:p w14:paraId="7A52A9AA"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794C5DA3"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55C4E103" w14:textId="77777777" w:rsidR="00DE5357" w:rsidRDefault="00DE5357" w:rsidP="004C5EAB">
            <w:pPr>
              <w:pStyle w:val="TableText"/>
            </w:pPr>
            <w:r>
              <w:t>Contact details</w:t>
            </w:r>
            <w:r w:rsidR="00057E1F">
              <w:t>:</w:t>
            </w:r>
          </w:p>
        </w:tc>
        <w:tc>
          <w:tcPr>
            <w:tcW w:w="4890" w:type="dxa"/>
            <w:shd w:val="clear" w:color="auto" w:fill="auto"/>
          </w:tcPr>
          <w:p w14:paraId="7CF90BF3"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00A42CBC"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01B139DE" w14:textId="77777777" w:rsidR="00DE5357" w:rsidRDefault="00DE5357" w:rsidP="004C5EAB">
            <w:pPr>
              <w:pStyle w:val="TableText"/>
            </w:pPr>
            <w:r>
              <w:t>Description of services</w:t>
            </w:r>
            <w:r w:rsidR="00057E1F">
              <w:t>:</w:t>
            </w:r>
          </w:p>
        </w:tc>
        <w:tc>
          <w:tcPr>
            <w:tcW w:w="4890" w:type="dxa"/>
            <w:shd w:val="clear" w:color="auto" w:fill="auto"/>
          </w:tcPr>
          <w:p w14:paraId="0705B2AC"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73C501D5"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3554CDE7" w14:textId="77777777" w:rsidR="00DE5357" w:rsidRDefault="00DE5357" w:rsidP="004C5EAB">
            <w:pPr>
              <w:pStyle w:val="TableText"/>
            </w:pPr>
            <w:r>
              <w:t>Time</w:t>
            </w:r>
            <w:r w:rsidR="00057E1F">
              <w:t>:</w:t>
            </w:r>
          </w:p>
        </w:tc>
        <w:tc>
          <w:tcPr>
            <w:tcW w:w="4890" w:type="dxa"/>
            <w:shd w:val="clear" w:color="auto" w:fill="auto"/>
          </w:tcPr>
          <w:p w14:paraId="116BE88C"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449EC257"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67E44F0F" w14:textId="77777777" w:rsidR="00DE5357" w:rsidRPr="00C517A1" w:rsidRDefault="00DE5357" w:rsidP="004C5EAB">
            <w:pPr>
              <w:pStyle w:val="TableText"/>
              <w:rPr>
                <w:b/>
              </w:rPr>
            </w:pPr>
            <w:r w:rsidRPr="00C517A1">
              <w:rPr>
                <w:b/>
              </w:rPr>
              <w:t>Referee name 3</w:t>
            </w:r>
            <w:r w:rsidR="00057E1F" w:rsidRPr="00C517A1">
              <w:rPr>
                <w:b/>
              </w:rPr>
              <w:t>:</w:t>
            </w:r>
          </w:p>
        </w:tc>
        <w:tc>
          <w:tcPr>
            <w:tcW w:w="4890" w:type="dxa"/>
            <w:shd w:val="clear" w:color="auto" w:fill="auto"/>
          </w:tcPr>
          <w:p w14:paraId="3CB9F2A7"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55249A09"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19925CFF" w14:textId="77777777" w:rsidR="00DE5357" w:rsidRDefault="00DE5357" w:rsidP="004C5EAB">
            <w:pPr>
              <w:pStyle w:val="TableText"/>
            </w:pPr>
            <w:r>
              <w:t>Contact details</w:t>
            </w:r>
            <w:r w:rsidR="00057E1F">
              <w:t>:</w:t>
            </w:r>
          </w:p>
        </w:tc>
        <w:tc>
          <w:tcPr>
            <w:tcW w:w="4890" w:type="dxa"/>
            <w:shd w:val="clear" w:color="auto" w:fill="auto"/>
          </w:tcPr>
          <w:p w14:paraId="1F0670DD"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r w:rsidR="00DE5357" w14:paraId="49929E2E" w14:textId="77777777" w:rsidTr="004C5EAB">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78363D9B" w14:textId="77777777" w:rsidR="00DE5357" w:rsidRDefault="00DE5357" w:rsidP="004C5EAB">
            <w:pPr>
              <w:pStyle w:val="TableText"/>
            </w:pPr>
            <w:r>
              <w:t>Description of services</w:t>
            </w:r>
            <w:r w:rsidR="00057E1F">
              <w:t>:</w:t>
            </w:r>
          </w:p>
        </w:tc>
        <w:tc>
          <w:tcPr>
            <w:tcW w:w="4890" w:type="dxa"/>
            <w:shd w:val="clear" w:color="auto" w:fill="auto"/>
          </w:tcPr>
          <w:p w14:paraId="53E66A8E" w14:textId="77777777" w:rsidR="00DE5357" w:rsidRDefault="00DE5357" w:rsidP="004C5EAB">
            <w:pPr>
              <w:pStyle w:val="TableText"/>
              <w:cnfStyle w:val="000000000000" w:firstRow="0" w:lastRow="0" w:firstColumn="0" w:lastColumn="0" w:oddVBand="0" w:evenVBand="0" w:oddHBand="0" w:evenHBand="0" w:firstRowFirstColumn="0" w:firstRowLastColumn="0" w:lastRowFirstColumn="0" w:lastRowLastColumn="0"/>
            </w:pPr>
          </w:p>
        </w:tc>
      </w:tr>
      <w:tr w:rsidR="00DE5357" w14:paraId="3DB0A689"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8" w:type="dxa"/>
            <w:shd w:val="clear" w:color="auto" w:fill="auto"/>
          </w:tcPr>
          <w:p w14:paraId="18CB2753" w14:textId="77777777" w:rsidR="00DE5357" w:rsidRDefault="00DE5357" w:rsidP="004C5EAB">
            <w:pPr>
              <w:pStyle w:val="TableText"/>
            </w:pPr>
            <w:r>
              <w:t>Time</w:t>
            </w:r>
            <w:r w:rsidR="00057E1F">
              <w:t>:</w:t>
            </w:r>
          </w:p>
        </w:tc>
        <w:tc>
          <w:tcPr>
            <w:tcW w:w="4890" w:type="dxa"/>
            <w:shd w:val="clear" w:color="auto" w:fill="auto"/>
          </w:tcPr>
          <w:p w14:paraId="44B0621C" w14:textId="77777777" w:rsidR="00DE5357" w:rsidRDefault="00DE5357" w:rsidP="004C5EAB">
            <w:pPr>
              <w:pStyle w:val="TableText"/>
              <w:cnfStyle w:val="000000010000" w:firstRow="0" w:lastRow="0" w:firstColumn="0" w:lastColumn="0" w:oddVBand="0" w:evenVBand="0" w:oddHBand="0" w:evenHBand="1" w:firstRowFirstColumn="0" w:firstRowLastColumn="0" w:lastRowFirstColumn="0" w:lastRowLastColumn="0"/>
            </w:pPr>
          </w:p>
        </w:tc>
      </w:tr>
    </w:tbl>
    <w:p w14:paraId="3CF1B1DB" w14:textId="77777777" w:rsidR="00DE5357" w:rsidRDefault="00DE5357" w:rsidP="00DE5357"/>
    <w:p w14:paraId="1F410177" w14:textId="77777777" w:rsidR="00057E1F" w:rsidRDefault="00057E1F" w:rsidP="00057E1F">
      <w:pPr>
        <w:pStyle w:val="Heading1"/>
      </w:pPr>
      <w:bookmarkStart w:id="10" w:name="_Toc405995321"/>
      <w:r>
        <w:t>Social benefits</w:t>
      </w:r>
      <w:bookmarkEnd w:id="10"/>
    </w:p>
    <w:p w14:paraId="1BE20315" w14:textId="77777777" w:rsidR="00DE5357" w:rsidRDefault="00057E1F" w:rsidP="00057E1F">
      <w:r>
        <w:t xml:space="preserve">It is an objective of the Victorian government to facilitate the employment of disadvantaged community members through government procurement. Invitees are requested to address or demonstrate their commitment to undertaking work to create social benefit for local communities and disadvantaged community members.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3A15EF9F"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89CEFBB" w14:textId="77777777" w:rsidR="008F0CF4" w:rsidRDefault="008F0CF4" w:rsidP="00241501">
            <w:pPr>
              <w:rPr>
                <w:noProof/>
              </w:rPr>
            </w:pPr>
          </w:p>
        </w:tc>
        <w:tc>
          <w:tcPr>
            <w:tcW w:w="146" w:type="dxa"/>
            <w:shd w:val="clear" w:color="00B299" w:fill="660B68"/>
          </w:tcPr>
          <w:p w14:paraId="47A5AE20"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7696731C" w14:textId="77777777" w:rsidR="00DE5357" w:rsidRDefault="00DE5357" w:rsidP="00057E1F">
      <w:pPr>
        <w:pStyle w:val="Responsetext"/>
      </w:pPr>
    </w:p>
    <w:p w14:paraId="04CAFCE6" w14:textId="77777777" w:rsidR="00057E1F" w:rsidRDefault="00057E1F" w:rsidP="00057E1F">
      <w:pPr>
        <w:pStyle w:val="Heading1"/>
      </w:pPr>
      <w:bookmarkStart w:id="11" w:name="_Toc405995322"/>
      <w:r>
        <w:t>Environmental management</w:t>
      </w:r>
      <w:bookmarkEnd w:id="11"/>
    </w:p>
    <w:p w14:paraId="7A54C39D" w14:textId="77777777" w:rsidR="00057E1F" w:rsidRDefault="00057E1F" w:rsidP="00057E1F">
      <w:r>
        <w:t xml:space="preserve">All procurement has some level of impact on the environment. The level of impact should be minimised to ensure sustainable procurement practices. Detail the environmental management practices and processes of your organisation. </w:t>
      </w:r>
      <w:r w:rsidRPr="007D5679">
        <w:rPr>
          <w:color w:val="660B68"/>
        </w:rPr>
        <w:t>[word limit – [xx] words]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4E857090"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20E169DB" w14:textId="77777777" w:rsidR="008F0CF4" w:rsidRDefault="008F0CF4" w:rsidP="00241501">
            <w:pPr>
              <w:rPr>
                <w:noProof/>
              </w:rPr>
            </w:pPr>
          </w:p>
        </w:tc>
        <w:tc>
          <w:tcPr>
            <w:tcW w:w="146" w:type="dxa"/>
            <w:shd w:val="clear" w:color="00B299" w:fill="660B68"/>
          </w:tcPr>
          <w:p w14:paraId="02A6A7F1"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703C1E00" w14:textId="77777777" w:rsidR="00057E1F" w:rsidRDefault="00057E1F" w:rsidP="00057E1F">
      <w:pPr>
        <w:pStyle w:val="Responsetext"/>
      </w:pPr>
    </w:p>
    <w:p w14:paraId="4D57E71A" w14:textId="77777777" w:rsidR="009A5218" w:rsidRDefault="009A5218">
      <w:pPr>
        <w:spacing w:before="0" w:after="0" w:line="240" w:lineRule="auto"/>
        <w:rPr>
          <w:color w:val="4D4D4D"/>
          <w:sz w:val="34"/>
          <w:lang w:eastAsia="en-US"/>
        </w:rPr>
      </w:pPr>
      <w:r>
        <w:br w:type="page"/>
      </w:r>
    </w:p>
    <w:p w14:paraId="4049A916" w14:textId="77777777" w:rsidR="00057E1F" w:rsidRDefault="00057E1F" w:rsidP="00057E1F">
      <w:pPr>
        <w:pStyle w:val="Heading1"/>
      </w:pPr>
      <w:bookmarkStart w:id="12" w:name="_Toc405995323"/>
      <w:r>
        <w:lastRenderedPageBreak/>
        <w:t>Financial capability</w:t>
      </w:r>
      <w:bookmarkEnd w:id="12"/>
    </w:p>
    <w:p w14:paraId="64E88642" w14:textId="77777777" w:rsidR="00057E1F" w:rsidRDefault="00057E1F" w:rsidP="00057E1F">
      <w:r>
        <w:t xml:space="preserve">Invitees are required to demonstrate that they have the financial capability to provide, over the term of the contract, all the requirements specified in this Invitation to Supply. In the following table, the term </w:t>
      </w:r>
      <w:r w:rsidR="00CC0A5E">
        <w:t>‘</w:t>
      </w:r>
      <w:r>
        <w:t>Invitee</w:t>
      </w:r>
      <w:r w:rsidR="00CC0A5E">
        <w:t>’</w:t>
      </w:r>
      <w:r>
        <w:t xml:space="preserve"> applies to the business itself, its parent or any associated entities or any director(s).</w:t>
      </w:r>
    </w:p>
    <w:p w14:paraId="477386F1" w14:textId="77777777" w:rsidR="00057E1F" w:rsidRDefault="00057E1F" w:rsidP="00057E1F">
      <w:r>
        <w:t xml:space="preserve">If the answer to any of the following questions is </w:t>
      </w:r>
      <w:r w:rsidR="00CC0A5E">
        <w:t>‘</w:t>
      </w:r>
      <w:r>
        <w:t>yes</w:t>
      </w:r>
      <w:r w:rsidR="00CC0A5E">
        <w:t>’</w:t>
      </w:r>
      <w:r>
        <w:t>, provide an explanation.</w:t>
      </w:r>
    </w:p>
    <w:p w14:paraId="360C93C8" w14:textId="77777777" w:rsidR="009A5218" w:rsidRDefault="009A5218" w:rsidP="009A5218">
      <w:pPr>
        <w:pStyle w:val="Spacer"/>
      </w:pPr>
    </w:p>
    <w:tbl>
      <w:tblPr>
        <w:tblStyle w:val="Response"/>
        <w:tblW w:w="0" w:type="auto"/>
        <w:tblLook w:val="04A0" w:firstRow="1" w:lastRow="0" w:firstColumn="1" w:lastColumn="0" w:noHBand="0" w:noVBand="1"/>
      </w:tblPr>
      <w:tblGrid>
        <w:gridCol w:w="3884"/>
        <w:gridCol w:w="5914"/>
      </w:tblGrid>
      <w:tr w:rsidR="00057E1F" w14:paraId="4000F6E7"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B8E3D65" w14:textId="77777777" w:rsidR="00057E1F" w:rsidRPr="0068147D" w:rsidRDefault="0068147D" w:rsidP="004C5EAB">
            <w:pPr>
              <w:pStyle w:val="TableText"/>
            </w:pPr>
            <w:r w:rsidRPr="0068147D">
              <w:t>Are there any significant events, matters or circumstances which have arisen within the past 12 months that could significantly affect the operations of the Invitee?</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D60816" w14:textId="77777777" w:rsidR="00057E1F" w:rsidRDefault="00057E1F" w:rsidP="004C5EAB">
            <w:pPr>
              <w:pStyle w:val="TableText"/>
              <w:cnfStyle w:val="100000000000" w:firstRow="1" w:lastRow="0" w:firstColumn="0" w:lastColumn="0" w:oddVBand="0" w:evenVBand="0" w:oddHBand="0" w:evenHBand="0" w:firstRowFirstColumn="0" w:firstRowLastColumn="0" w:lastRowFirstColumn="0" w:lastRowLastColumn="0"/>
            </w:pPr>
          </w:p>
        </w:tc>
      </w:tr>
      <w:tr w:rsidR="00057E1F" w14:paraId="15A5ED77" w14:textId="77777777" w:rsidTr="004C5EAB">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000CDDA1" w14:textId="77777777" w:rsidR="0068147D" w:rsidRDefault="0068147D" w:rsidP="004C5EAB">
            <w:pPr>
              <w:pStyle w:val="TableText"/>
            </w:pPr>
            <w:r>
              <w:t>Are there or have there been any:</w:t>
            </w:r>
          </w:p>
          <w:p w14:paraId="089F1793" w14:textId="77777777" w:rsidR="0068147D" w:rsidRDefault="0068147D" w:rsidP="004C5EAB">
            <w:pPr>
              <w:pStyle w:val="TableBullet"/>
            </w:pPr>
            <w:r>
              <w:t>bankruptcy and/or de registration actions; or</w:t>
            </w:r>
          </w:p>
          <w:p w14:paraId="5A580AB7" w14:textId="77777777" w:rsidR="0068147D" w:rsidRDefault="0068147D" w:rsidP="004C5EAB">
            <w:pPr>
              <w:pStyle w:val="TableBullet"/>
            </w:pPr>
            <w:r>
              <w:t>insolvency proceedings (including voluntary administration, application to wind up, or other like action)</w:t>
            </w:r>
          </w:p>
          <w:p w14:paraId="7E9FEB55" w14:textId="77777777" w:rsidR="00057E1F" w:rsidRDefault="0068147D" w:rsidP="004C5EAB">
            <w:pPr>
              <w:pStyle w:val="TableText"/>
            </w:pPr>
            <w:r>
              <w:t>either actual or threatened, against the Invitee in the past three years? If so, what (if any) remedial action has been taken?</w:t>
            </w:r>
          </w:p>
        </w:tc>
        <w:tc>
          <w:tcPr>
            <w:tcW w:w="5914" w:type="dxa"/>
          </w:tcPr>
          <w:p w14:paraId="5814163C" w14:textId="77777777" w:rsidR="00057E1F" w:rsidRDefault="00057E1F" w:rsidP="004C5EAB">
            <w:pPr>
              <w:pStyle w:val="TableText"/>
              <w:cnfStyle w:val="000000000000" w:firstRow="0" w:lastRow="0" w:firstColumn="0" w:lastColumn="0" w:oddVBand="0" w:evenVBand="0" w:oddHBand="0" w:evenHBand="0" w:firstRowFirstColumn="0" w:firstRowLastColumn="0" w:lastRowFirstColumn="0" w:lastRowLastColumn="0"/>
            </w:pPr>
          </w:p>
        </w:tc>
      </w:tr>
      <w:tr w:rsidR="00057E1F" w14:paraId="23766044"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1993B6C4" w14:textId="77777777" w:rsidR="00057E1F" w:rsidRDefault="0068147D" w:rsidP="004C5EAB">
            <w:pPr>
              <w:pStyle w:val="TableText"/>
            </w:pPr>
            <w:r w:rsidRPr="0068147D">
              <w:t>Is the Invitee currently in default of any agreement, contract, order or award that would or would be likely to adversely affect the financial capacity of the Invitee to meet the requirements of this Invitation to Supply?</w:t>
            </w:r>
          </w:p>
        </w:tc>
        <w:tc>
          <w:tcPr>
            <w:tcW w:w="5914" w:type="dxa"/>
            <w:shd w:val="clear" w:color="auto" w:fill="auto"/>
          </w:tcPr>
          <w:p w14:paraId="52D72A16" w14:textId="77777777" w:rsidR="00057E1F" w:rsidRDefault="00057E1F" w:rsidP="004C5EAB">
            <w:pPr>
              <w:pStyle w:val="TableText"/>
              <w:cnfStyle w:val="000000010000" w:firstRow="0" w:lastRow="0" w:firstColumn="0" w:lastColumn="0" w:oddVBand="0" w:evenVBand="0" w:oddHBand="0" w:evenHBand="1" w:firstRowFirstColumn="0" w:firstRowLastColumn="0" w:lastRowFirstColumn="0" w:lastRowLastColumn="0"/>
            </w:pPr>
          </w:p>
        </w:tc>
      </w:tr>
      <w:tr w:rsidR="00057E1F" w14:paraId="4C0F0648" w14:textId="77777777" w:rsidTr="004C5EAB">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0F57D51E" w14:textId="77777777" w:rsidR="00057E1F" w:rsidRDefault="0068147D" w:rsidP="004C5EAB">
            <w:pPr>
              <w:pStyle w:val="TableText"/>
            </w:pPr>
            <w:r w:rsidRPr="0068147D">
              <w:t>Are there any other factors which could adversely impact on the financial ability of the Invitee to successfully perform the obligations contemplated by this Invitation?</w:t>
            </w:r>
          </w:p>
        </w:tc>
        <w:tc>
          <w:tcPr>
            <w:tcW w:w="5914" w:type="dxa"/>
          </w:tcPr>
          <w:p w14:paraId="37978D28" w14:textId="77777777" w:rsidR="00057E1F" w:rsidRDefault="00057E1F" w:rsidP="004C5EAB">
            <w:pPr>
              <w:pStyle w:val="TableText"/>
              <w:cnfStyle w:val="000000000000" w:firstRow="0" w:lastRow="0" w:firstColumn="0" w:lastColumn="0" w:oddVBand="0" w:evenVBand="0" w:oddHBand="0" w:evenHBand="0" w:firstRowFirstColumn="0" w:firstRowLastColumn="0" w:lastRowFirstColumn="0" w:lastRowLastColumn="0"/>
            </w:pPr>
          </w:p>
        </w:tc>
      </w:tr>
    </w:tbl>
    <w:p w14:paraId="7770CE52" w14:textId="77777777" w:rsidR="00057E1F" w:rsidRDefault="00057E1F" w:rsidP="00057E1F">
      <w:pPr>
        <w:pStyle w:val="Responsetext"/>
      </w:pPr>
    </w:p>
    <w:p w14:paraId="3DA81BA5" w14:textId="77777777" w:rsidR="003B5A0D" w:rsidRDefault="003B5A0D" w:rsidP="003B5A0D">
      <w:pPr>
        <w:pStyle w:val="Heading1"/>
      </w:pPr>
      <w:bookmarkStart w:id="13" w:name="_Toc405995324"/>
      <w:r>
        <w:t>Insurance</w:t>
      </w:r>
      <w:bookmarkEnd w:id="13"/>
    </w:p>
    <w:p w14:paraId="75396C85" w14:textId="77777777" w:rsidR="00057E1F" w:rsidRDefault="003B5A0D" w:rsidP="003B5A0D">
      <w:r w:rsidRPr="007D5679">
        <w:rPr>
          <w:color w:val="660B68"/>
        </w:rPr>
        <w:t>[delete the forms of insurance that are not applicable]</w:t>
      </w:r>
    </w:p>
    <w:tbl>
      <w:tblPr>
        <w:tblStyle w:val="TableGrid"/>
        <w:tblW w:w="9798" w:type="dxa"/>
        <w:tblLook w:val="04A0" w:firstRow="1" w:lastRow="0" w:firstColumn="1" w:lastColumn="0" w:noHBand="0" w:noVBand="1"/>
      </w:tblPr>
      <w:tblGrid>
        <w:gridCol w:w="2219"/>
        <w:gridCol w:w="4005"/>
        <w:gridCol w:w="1440"/>
        <w:gridCol w:w="2134"/>
      </w:tblGrid>
      <w:tr w:rsidR="004B5693" w14:paraId="4599C9F3" w14:textId="77777777" w:rsidTr="008C3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7051384" w14:textId="77777777" w:rsidR="004B5693" w:rsidRPr="000A3561" w:rsidRDefault="004B5693" w:rsidP="004C5EAB">
            <w:pPr>
              <w:pStyle w:val="TableHeader"/>
            </w:pPr>
            <w:r w:rsidRPr="004B5693">
              <w:t>Public liability</w:t>
            </w:r>
          </w:p>
        </w:tc>
        <w:tc>
          <w:tcPr>
            <w:tcW w:w="4005" w:type="dxa"/>
          </w:tcPr>
          <w:p w14:paraId="58CA89B1" w14:textId="77777777" w:rsidR="004B5693" w:rsidRPr="000A3561" w:rsidRDefault="004B5693" w:rsidP="004C5EAB">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6D1123DD" w14:textId="77777777" w:rsidR="004B5693" w:rsidRPr="000A3561" w:rsidRDefault="004B5693" w:rsidP="004C5EAB">
            <w:pPr>
              <w:pStyle w:val="TableText"/>
              <w:cnfStyle w:val="100000000000" w:firstRow="1" w:lastRow="0" w:firstColumn="0" w:lastColumn="0" w:oddVBand="0" w:evenVBand="0" w:oddHBand="0" w:evenHBand="0" w:firstRowFirstColumn="0" w:firstRowLastColumn="0" w:lastRowFirstColumn="0" w:lastRowLastColumn="0"/>
            </w:pPr>
          </w:p>
        </w:tc>
      </w:tr>
      <w:tr w:rsidR="004B5693" w14:paraId="16A3DD61"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7E54213" w14:textId="77777777" w:rsidR="004B5693" w:rsidRDefault="004B5693" w:rsidP="004C5EAB">
            <w:pPr>
              <w:pStyle w:val="TableText"/>
            </w:pPr>
            <w:r>
              <w:t>Insurance company:</w:t>
            </w:r>
          </w:p>
        </w:tc>
        <w:tc>
          <w:tcPr>
            <w:tcW w:w="4005" w:type="dxa"/>
            <w:shd w:val="clear" w:color="auto" w:fill="auto"/>
          </w:tcPr>
          <w:p w14:paraId="7124A1B9"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255D39B5"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047BA634"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B5693" w14:paraId="15A683CB"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7708677" w14:textId="77777777" w:rsidR="004B5693" w:rsidRDefault="004B5693" w:rsidP="004C5EAB">
            <w:pPr>
              <w:pStyle w:val="TableText"/>
            </w:pPr>
            <w:r>
              <w:t>Amount $:</w:t>
            </w:r>
          </w:p>
        </w:tc>
        <w:tc>
          <w:tcPr>
            <w:tcW w:w="4005" w:type="dxa"/>
            <w:shd w:val="clear" w:color="auto" w:fill="auto"/>
          </w:tcPr>
          <w:p w14:paraId="22E34DDC"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052EC778"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6EA6F233"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B5693" w14:paraId="492D8EB2"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01AC090" w14:textId="77777777" w:rsidR="004B5693" w:rsidRDefault="004B5693" w:rsidP="004C5EAB">
            <w:pPr>
              <w:pStyle w:val="TableText"/>
            </w:pPr>
            <w:r>
              <w:t>Exclusions, deductibles:</w:t>
            </w:r>
          </w:p>
        </w:tc>
        <w:tc>
          <w:tcPr>
            <w:tcW w:w="4005" w:type="dxa"/>
            <w:shd w:val="clear" w:color="auto" w:fill="auto"/>
          </w:tcPr>
          <w:p w14:paraId="0D5A2889"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pPr>
          </w:p>
        </w:tc>
        <w:tc>
          <w:tcPr>
            <w:tcW w:w="3574" w:type="dxa"/>
            <w:gridSpan w:val="2"/>
            <w:shd w:val="clear" w:color="auto" w:fill="auto"/>
          </w:tcPr>
          <w:p w14:paraId="56D1C98A" w14:textId="77777777" w:rsidR="004B5693" w:rsidRDefault="004B569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B5693" w14:paraId="3E4FEE78"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3C81B27" w14:textId="77777777" w:rsidR="004B5693" w:rsidRDefault="00824F8B" w:rsidP="004C5EAB">
            <w:pPr>
              <w:pStyle w:val="TableText"/>
            </w:pPr>
            <w:r>
              <w:t>And</w:t>
            </w:r>
            <w:r w:rsidR="004B5693">
              <w:t>/or excesses:</w:t>
            </w:r>
          </w:p>
        </w:tc>
        <w:tc>
          <w:tcPr>
            <w:tcW w:w="4005" w:type="dxa"/>
            <w:shd w:val="clear" w:color="auto" w:fill="auto"/>
          </w:tcPr>
          <w:p w14:paraId="5EC694DD"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pPr>
          </w:p>
        </w:tc>
        <w:tc>
          <w:tcPr>
            <w:tcW w:w="3574" w:type="dxa"/>
            <w:gridSpan w:val="2"/>
            <w:shd w:val="clear" w:color="auto" w:fill="auto"/>
          </w:tcPr>
          <w:p w14:paraId="0349B922" w14:textId="77777777" w:rsidR="004B5693" w:rsidRDefault="004B569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1B7C5661" w14:textId="77777777" w:rsidR="00057E1F" w:rsidRDefault="00057E1F" w:rsidP="004B5693">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961C11" w14:paraId="5CC68F71" w14:textId="77777777" w:rsidTr="008C3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0C0A771F" w14:textId="77777777" w:rsidR="00961C11" w:rsidRDefault="00961C11">
            <w:r w:rsidRPr="008E73E7">
              <w:t>Product liability</w:t>
            </w:r>
          </w:p>
        </w:tc>
        <w:tc>
          <w:tcPr>
            <w:tcW w:w="4005" w:type="dxa"/>
          </w:tcPr>
          <w:p w14:paraId="0888965D" w14:textId="77777777" w:rsidR="00961C11" w:rsidRDefault="00961C11">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7AFD26CD" w14:textId="77777777" w:rsidR="00961C11" w:rsidRPr="000A3561" w:rsidRDefault="00961C11" w:rsidP="004C5EAB">
            <w:pPr>
              <w:pStyle w:val="TableText"/>
              <w:cnfStyle w:val="100000000000" w:firstRow="1" w:lastRow="0" w:firstColumn="0" w:lastColumn="0" w:oddVBand="0" w:evenVBand="0" w:oddHBand="0" w:evenHBand="0" w:firstRowFirstColumn="0" w:firstRowLastColumn="0" w:lastRowFirstColumn="0" w:lastRowLastColumn="0"/>
            </w:pPr>
          </w:p>
        </w:tc>
      </w:tr>
      <w:tr w:rsidR="00961C11" w14:paraId="19604EAF"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4879BD63" w14:textId="77777777" w:rsidR="00961C11" w:rsidRDefault="00961C11" w:rsidP="004C5EAB">
            <w:pPr>
              <w:pStyle w:val="TableText"/>
            </w:pPr>
            <w:r>
              <w:t>Insurance company:</w:t>
            </w:r>
          </w:p>
        </w:tc>
        <w:tc>
          <w:tcPr>
            <w:tcW w:w="4005" w:type="dxa"/>
            <w:shd w:val="clear" w:color="auto" w:fill="auto"/>
          </w:tcPr>
          <w:p w14:paraId="016368EB"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5DBCACB4"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2A3A4B1D"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2D374912"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1EB75D6D" w14:textId="77777777" w:rsidR="00961C11" w:rsidRDefault="00961C11" w:rsidP="004C5EAB">
            <w:pPr>
              <w:pStyle w:val="TableText"/>
            </w:pPr>
            <w:r>
              <w:t>Amount $:</w:t>
            </w:r>
          </w:p>
        </w:tc>
        <w:tc>
          <w:tcPr>
            <w:tcW w:w="4005" w:type="dxa"/>
            <w:shd w:val="clear" w:color="auto" w:fill="auto"/>
          </w:tcPr>
          <w:p w14:paraId="7B87EDDE"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28BD6499"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04C8FA4F"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961C11" w14:paraId="0A862359"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CFAFD00" w14:textId="77777777" w:rsidR="00961C11" w:rsidRDefault="00961C11" w:rsidP="004C5EAB">
            <w:pPr>
              <w:pStyle w:val="TableText"/>
            </w:pPr>
            <w:r>
              <w:t>Exclusions, deductibles:</w:t>
            </w:r>
          </w:p>
        </w:tc>
        <w:tc>
          <w:tcPr>
            <w:tcW w:w="4005" w:type="dxa"/>
            <w:shd w:val="clear" w:color="auto" w:fill="auto"/>
          </w:tcPr>
          <w:p w14:paraId="03C8AB17"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3574" w:type="dxa"/>
            <w:gridSpan w:val="2"/>
            <w:shd w:val="clear" w:color="auto" w:fill="auto"/>
          </w:tcPr>
          <w:p w14:paraId="44584CC6"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4DBDCE47"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706B185" w14:textId="77777777" w:rsidR="00961C11" w:rsidRDefault="00824F8B" w:rsidP="004C5EAB">
            <w:pPr>
              <w:pStyle w:val="TableText"/>
            </w:pPr>
            <w:r>
              <w:t>And</w:t>
            </w:r>
            <w:r w:rsidR="00961C11">
              <w:t>/or excesses:</w:t>
            </w:r>
          </w:p>
        </w:tc>
        <w:tc>
          <w:tcPr>
            <w:tcW w:w="4005" w:type="dxa"/>
            <w:shd w:val="clear" w:color="auto" w:fill="auto"/>
          </w:tcPr>
          <w:p w14:paraId="36D53141"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3574" w:type="dxa"/>
            <w:gridSpan w:val="2"/>
            <w:shd w:val="clear" w:color="auto" w:fill="auto"/>
          </w:tcPr>
          <w:p w14:paraId="2BCF60B5"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059F616C" w14:textId="77777777" w:rsidR="00057E1F" w:rsidRDefault="00057E1F" w:rsidP="00961C11">
      <w:pPr>
        <w:pStyle w:val="Responsetext"/>
      </w:pPr>
    </w:p>
    <w:p w14:paraId="4E6927BA" w14:textId="77777777" w:rsidR="009A5218" w:rsidRDefault="009A5218">
      <w:pPr>
        <w:spacing w:before="0" w:after="0" w:line="240" w:lineRule="auto"/>
        <w:rPr>
          <w:sz w:val="20"/>
          <w:szCs w:val="20"/>
          <w:lang w:eastAsia="en-US"/>
        </w:rPr>
      </w:pPr>
    </w:p>
    <w:tbl>
      <w:tblPr>
        <w:tblStyle w:val="TableGrid"/>
        <w:tblW w:w="9798" w:type="dxa"/>
        <w:tblLook w:val="04A0" w:firstRow="1" w:lastRow="0" w:firstColumn="1" w:lastColumn="0" w:noHBand="0" w:noVBand="1"/>
      </w:tblPr>
      <w:tblGrid>
        <w:gridCol w:w="2219"/>
        <w:gridCol w:w="4005"/>
        <w:gridCol w:w="1440"/>
        <w:gridCol w:w="2134"/>
      </w:tblGrid>
      <w:tr w:rsidR="00961C11" w14:paraId="16E370C5" w14:textId="77777777" w:rsidTr="008C3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325ECF4" w14:textId="77777777" w:rsidR="00961C11" w:rsidRDefault="00961C11">
            <w:r w:rsidRPr="007F6FE2">
              <w:t>Professional indemnity</w:t>
            </w:r>
          </w:p>
        </w:tc>
        <w:tc>
          <w:tcPr>
            <w:tcW w:w="4005" w:type="dxa"/>
          </w:tcPr>
          <w:p w14:paraId="51001313" w14:textId="77777777" w:rsidR="00961C11" w:rsidRDefault="00961C11">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AE88FDB" w14:textId="77777777" w:rsidR="00961C11" w:rsidRPr="000A3561" w:rsidRDefault="00961C11" w:rsidP="004C5EAB">
            <w:pPr>
              <w:pStyle w:val="TableText"/>
              <w:cnfStyle w:val="100000000000" w:firstRow="1" w:lastRow="0" w:firstColumn="0" w:lastColumn="0" w:oddVBand="0" w:evenVBand="0" w:oddHBand="0" w:evenHBand="0" w:firstRowFirstColumn="0" w:firstRowLastColumn="0" w:lastRowFirstColumn="0" w:lastRowLastColumn="0"/>
            </w:pPr>
          </w:p>
        </w:tc>
      </w:tr>
      <w:tr w:rsidR="00961C11" w14:paraId="0A77576A"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E69EF7D" w14:textId="77777777" w:rsidR="00961C11" w:rsidRDefault="00961C11" w:rsidP="004C5EAB">
            <w:pPr>
              <w:pStyle w:val="TableText"/>
            </w:pPr>
            <w:r>
              <w:t>Insurance company:</w:t>
            </w:r>
          </w:p>
        </w:tc>
        <w:tc>
          <w:tcPr>
            <w:tcW w:w="4005" w:type="dxa"/>
            <w:shd w:val="clear" w:color="auto" w:fill="auto"/>
          </w:tcPr>
          <w:p w14:paraId="3115518C"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19E6381C"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30035241"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04C917AD"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1F614225" w14:textId="77777777" w:rsidR="00961C11" w:rsidRDefault="00961C11" w:rsidP="004C5EAB">
            <w:pPr>
              <w:pStyle w:val="TableText"/>
            </w:pPr>
            <w:r>
              <w:t>Amount $:</w:t>
            </w:r>
          </w:p>
        </w:tc>
        <w:tc>
          <w:tcPr>
            <w:tcW w:w="4005" w:type="dxa"/>
            <w:shd w:val="clear" w:color="auto" w:fill="auto"/>
          </w:tcPr>
          <w:p w14:paraId="7133479A"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574EC7B2"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044FCF1C"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961C11" w14:paraId="1301486D"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19E0BA9" w14:textId="77777777" w:rsidR="00961C11" w:rsidRDefault="00961C11" w:rsidP="004C5EAB">
            <w:pPr>
              <w:pStyle w:val="TableText"/>
            </w:pPr>
            <w:r>
              <w:t>Exclusions, deductibles:</w:t>
            </w:r>
          </w:p>
        </w:tc>
        <w:tc>
          <w:tcPr>
            <w:tcW w:w="4005" w:type="dxa"/>
            <w:shd w:val="clear" w:color="auto" w:fill="auto"/>
          </w:tcPr>
          <w:p w14:paraId="173214A2"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3574" w:type="dxa"/>
            <w:gridSpan w:val="2"/>
            <w:shd w:val="clear" w:color="auto" w:fill="auto"/>
          </w:tcPr>
          <w:p w14:paraId="774E5434"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12E649DC"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344490D" w14:textId="77777777" w:rsidR="00961C11" w:rsidRDefault="00824F8B" w:rsidP="004C5EAB">
            <w:pPr>
              <w:pStyle w:val="TableText"/>
            </w:pPr>
            <w:r>
              <w:t>And</w:t>
            </w:r>
            <w:r w:rsidR="00961C11">
              <w:t>/or excesses:</w:t>
            </w:r>
          </w:p>
        </w:tc>
        <w:tc>
          <w:tcPr>
            <w:tcW w:w="4005" w:type="dxa"/>
            <w:shd w:val="clear" w:color="auto" w:fill="auto"/>
          </w:tcPr>
          <w:p w14:paraId="5DB34E30"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3574" w:type="dxa"/>
            <w:gridSpan w:val="2"/>
            <w:shd w:val="clear" w:color="auto" w:fill="auto"/>
          </w:tcPr>
          <w:p w14:paraId="42CB78CE"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7AC3A4A" w14:textId="77777777" w:rsidR="00057E1F" w:rsidRDefault="00057E1F" w:rsidP="00961C11">
      <w:pPr>
        <w:pStyle w:val="Responsetext"/>
      </w:pPr>
    </w:p>
    <w:p w14:paraId="1544F9A9" w14:textId="77777777" w:rsidR="00961C11" w:rsidRDefault="00961C11" w:rsidP="00961C11">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961C11" w14:paraId="2B5E2B17" w14:textId="77777777" w:rsidTr="008C3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122A7488" w14:textId="77777777" w:rsidR="00961C11" w:rsidRPr="000A3561" w:rsidRDefault="00961C11" w:rsidP="004C5EAB">
            <w:pPr>
              <w:pStyle w:val="TableHeader"/>
            </w:pPr>
            <w:r w:rsidRPr="00961C11">
              <w:t>Work cover</w:t>
            </w:r>
          </w:p>
        </w:tc>
        <w:tc>
          <w:tcPr>
            <w:tcW w:w="4005" w:type="dxa"/>
          </w:tcPr>
          <w:p w14:paraId="01C5385D" w14:textId="77777777" w:rsidR="00961C11" w:rsidRPr="000A3561" w:rsidRDefault="00961C11" w:rsidP="004C5EAB">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60FE8AF" w14:textId="77777777" w:rsidR="00961C11" w:rsidRPr="000A3561" w:rsidRDefault="00961C11" w:rsidP="004C5EAB">
            <w:pPr>
              <w:pStyle w:val="TableText"/>
              <w:cnfStyle w:val="100000000000" w:firstRow="1" w:lastRow="0" w:firstColumn="0" w:lastColumn="0" w:oddVBand="0" w:evenVBand="0" w:oddHBand="0" w:evenHBand="0" w:firstRowFirstColumn="0" w:firstRowLastColumn="0" w:lastRowFirstColumn="0" w:lastRowLastColumn="0"/>
            </w:pPr>
          </w:p>
        </w:tc>
      </w:tr>
      <w:tr w:rsidR="00961C11" w14:paraId="1C925BED"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6A7CD96" w14:textId="77777777" w:rsidR="00961C11" w:rsidRDefault="00961C11" w:rsidP="004C5EAB">
            <w:pPr>
              <w:pStyle w:val="TableText"/>
            </w:pPr>
            <w:r>
              <w:t>Insurance company:</w:t>
            </w:r>
          </w:p>
        </w:tc>
        <w:tc>
          <w:tcPr>
            <w:tcW w:w="4005" w:type="dxa"/>
            <w:shd w:val="clear" w:color="auto" w:fill="auto"/>
          </w:tcPr>
          <w:p w14:paraId="7E86E5F1"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18304D08"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1007F6C3"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494BA902"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35DD58B5" w14:textId="77777777" w:rsidR="00961C11" w:rsidRDefault="00961C11" w:rsidP="004C5EAB">
            <w:pPr>
              <w:pStyle w:val="TableText"/>
            </w:pPr>
            <w:r>
              <w:t>Amount $:</w:t>
            </w:r>
          </w:p>
        </w:tc>
        <w:tc>
          <w:tcPr>
            <w:tcW w:w="4005" w:type="dxa"/>
            <w:shd w:val="clear" w:color="auto" w:fill="auto"/>
          </w:tcPr>
          <w:p w14:paraId="07A0E7C8"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42E896D5"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6FEF458A"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961C11" w14:paraId="62F8BA26" w14:textId="77777777" w:rsidTr="004C5EAB">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69F7E86" w14:textId="77777777" w:rsidR="00961C11" w:rsidRDefault="00961C11" w:rsidP="004C5EAB">
            <w:pPr>
              <w:pStyle w:val="TableText"/>
            </w:pPr>
            <w:r>
              <w:t>Exclusions, deductibles:</w:t>
            </w:r>
          </w:p>
        </w:tc>
        <w:tc>
          <w:tcPr>
            <w:tcW w:w="4005" w:type="dxa"/>
            <w:shd w:val="clear" w:color="auto" w:fill="auto"/>
          </w:tcPr>
          <w:p w14:paraId="5FC5E1D9"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pPr>
          </w:p>
        </w:tc>
        <w:tc>
          <w:tcPr>
            <w:tcW w:w="3574" w:type="dxa"/>
            <w:gridSpan w:val="2"/>
            <w:shd w:val="clear" w:color="auto" w:fill="auto"/>
          </w:tcPr>
          <w:p w14:paraId="457635BF" w14:textId="77777777" w:rsidR="00961C11" w:rsidRDefault="00961C11"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961C11" w14:paraId="4DF0D6AE"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B0A34DE" w14:textId="77777777" w:rsidR="00961C11" w:rsidRDefault="00824F8B" w:rsidP="004C5EAB">
            <w:pPr>
              <w:pStyle w:val="TableText"/>
            </w:pPr>
            <w:r>
              <w:t>And</w:t>
            </w:r>
            <w:r w:rsidR="00961C11">
              <w:t>/or excesses:</w:t>
            </w:r>
          </w:p>
        </w:tc>
        <w:tc>
          <w:tcPr>
            <w:tcW w:w="4005" w:type="dxa"/>
            <w:shd w:val="clear" w:color="auto" w:fill="auto"/>
          </w:tcPr>
          <w:p w14:paraId="519B2C85"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pPr>
          </w:p>
        </w:tc>
        <w:tc>
          <w:tcPr>
            <w:tcW w:w="3574" w:type="dxa"/>
            <w:gridSpan w:val="2"/>
            <w:shd w:val="clear" w:color="auto" w:fill="auto"/>
          </w:tcPr>
          <w:p w14:paraId="4907DE88" w14:textId="77777777" w:rsidR="00961C11" w:rsidRDefault="00961C11"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B68B1CC" w14:textId="77777777" w:rsidR="00961C11" w:rsidRDefault="00961C11" w:rsidP="00961C11">
      <w:pPr>
        <w:pStyle w:val="Responsetext"/>
      </w:pPr>
    </w:p>
    <w:p w14:paraId="6A7997C1" w14:textId="77777777" w:rsidR="00315936" w:rsidRDefault="00315936" w:rsidP="00315936">
      <w:pPr>
        <w:pStyle w:val="Heading1"/>
      </w:pPr>
      <w:bookmarkStart w:id="14" w:name="_Toc405995325"/>
      <w:r>
        <w:t>Compliance with Part C – Proposed contract</w:t>
      </w:r>
      <w:bookmarkEnd w:id="14"/>
    </w:p>
    <w:p w14:paraId="55BFAD3D" w14:textId="77777777" w:rsidR="00315936" w:rsidRDefault="00315936" w:rsidP="00315936">
      <w:pPr>
        <w:pStyle w:val="Heading3"/>
      </w:pPr>
      <w:r>
        <w:t>Option 1</w:t>
      </w:r>
    </w:p>
    <w:p w14:paraId="3565ED1B" w14:textId="77777777" w:rsidR="00315936" w:rsidRDefault="00315936" w:rsidP="00315936">
      <w:r>
        <w:t xml:space="preserve">If the Invitee complies with all requirements of </w:t>
      </w:r>
      <w:r w:rsidRPr="00315936">
        <w:rPr>
          <w:i/>
        </w:rPr>
        <w:t>Part C – Proposed contract</w:t>
      </w:r>
      <w:r>
        <w:t>,</w:t>
      </w:r>
      <w:r w:rsidR="00CC0A5E">
        <w:t xml:space="preserve"> </w:t>
      </w:r>
      <w:r>
        <w:t xml:space="preserve">the Invitee is to provide a statement affirming that they understand and comply with </w:t>
      </w:r>
      <w:r w:rsidRPr="00315936">
        <w:rPr>
          <w:i/>
        </w:rPr>
        <w:t>Part C</w:t>
      </w:r>
      <w:r w:rsidR="00CC0A5E">
        <w:rPr>
          <w:i/>
        </w:rPr>
        <w:noBreakHyphen/>
      </w:r>
      <w:r w:rsidRPr="00315936">
        <w:rPr>
          <w:i/>
        </w:rPr>
        <w:t xml:space="preserve"> Proposed contract</w:t>
      </w:r>
      <w:r>
        <w:t xml:space="preserve"> in full. Otherwise, the Invitee must provide a tabulated statement showing clearly, and in order of the relevant clauses, where it </w:t>
      </w:r>
      <w:r w:rsidR="00CC0A5E">
        <w:t>‘</w:t>
      </w:r>
      <w:r>
        <w:t>will not comply</w:t>
      </w:r>
      <w:r w:rsidR="00CC0A5E">
        <w:t>’</w:t>
      </w:r>
      <w:r>
        <w:t xml:space="preserve"> or </w:t>
      </w:r>
      <w:r w:rsidR="00CC0A5E">
        <w:t>‘</w:t>
      </w:r>
      <w:r>
        <w:t>will comply subject to conditions</w:t>
      </w:r>
      <w:r w:rsidR="00CC0A5E">
        <w:t>’</w:t>
      </w:r>
      <w:r>
        <w:t xml:space="preserve"> with </w:t>
      </w:r>
      <w:r w:rsidRPr="00315936">
        <w:rPr>
          <w:i/>
        </w:rPr>
        <w:t>Part C – Proposed contract</w:t>
      </w:r>
      <w:r>
        <w:t>.</w:t>
      </w:r>
    </w:p>
    <w:p w14:paraId="2245E686" w14:textId="77777777" w:rsidR="00315936" w:rsidRDefault="00315936" w:rsidP="00315936">
      <w:pPr>
        <w:pStyle w:val="Heading3"/>
      </w:pPr>
      <w:r>
        <w:t>Option 2</w:t>
      </w:r>
    </w:p>
    <w:p w14:paraId="6EA9619E" w14:textId="77777777" w:rsidR="00315936" w:rsidRDefault="00315936" w:rsidP="00315936">
      <w:r w:rsidRPr="007D5679">
        <w:rPr>
          <w:color w:val="660B68"/>
        </w:rPr>
        <w:t xml:space="preserve">[Procurement practitioners may wish to fill out the table below in order of the relevant sections to prompt a response from the Invitee.] </w:t>
      </w:r>
      <w:r>
        <w:t xml:space="preserve">The Invitee must provide a compliance statement against each clause number stating either </w:t>
      </w:r>
      <w:r w:rsidR="00CC0A5E">
        <w:t>‘</w:t>
      </w:r>
      <w:r>
        <w:t>comply</w:t>
      </w:r>
      <w:r w:rsidR="00CC0A5E">
        <w:t>’</w:t>
      </w:r>
      <w:r>
        <w:t xml:space="preserve">, </w:t>
      </w:r>
      <w:r w:rsidR="00CC0A5E">
        <w:t>‘</w:t>
      </w:r>
      <w:r>
        <w:t>not comply</w:t>
      </w:r>
      <w:r w:rsidR="00CC0A5E">
        <w:t>’</w:t>
      </w:r>
      <w:r>
        <w:t xml:space="preserve"> or </w:t>
      </w:r>
      <w:r w:rsidR="00CC0A5E">
        <w:t>‘</w:t>
      </w:r>
      <w:r>
        <w:t>will comply subject to conditions</w:t>
      </w:r>
      <w:r w:rsidR="00CC0A5E">
        <w:t>’</w:t>
      </w:r>
      <w:r>
        <w:t>.</w:t>
      </w:r>
    </w:p>
    <w:p w14:paraId="7312DA6A" w14:textId="77777777" w:rsidR="00961C11" w:rsidRDefault="00315936" w:rsidP="00315936">
      <w:r>
        <w:t>The Invitee must provide information relating to the reason for partial or non</w:t>
      </w:r>
      <w:r w:rsidR="00CC0A5E">
        <w:noBreakHyphen/>
      </w:r>
      <w:r>
        <w:t>compliance.</w:t>
      </w:r>
    </w:p>
    <w:tbl>
      <w:tblPr>
        <w:tblStyle w:val="TableGrid"/>
        <w:tblW w:w="0" w:type="auto"/>
        <w:tblLook w:val="04A0" w:firstRow="1" w:lastRow="0" w:firstColumn="1" w:lastColumn="0" w:noHBand="0" w:noVBand="1"/>
      </w:tblPr>
      <w:tblGrid>
        <w:gridCol w:w="3249"/>
        <w:gridCol w:w="3260"/>
        <w:gridCol w:w="3289"/>
      </w:tblGrid>
      <w:tr w:rsidR="00315936" w14:paraId="1946CED1" w14:textId="77777777" w:rsidTr="00D40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355203A1" w14:textId="77777777" w:rsidR="00315936" w:rsidRDefault="00315936" w:rsidP="004C5EAB">
            <w:pPr>
              <w:pStyle w:val="TableHeader"/>
              <w:rPr>
                <w:lang w:eastAsia="en-US"/>
              </w:rPr>
            </w:pPr>
            <w:r w:rsidRPr="00315936">
              <w:rPr>
                <w:lang w:eastAsia="en-US"/>
              </w:rPr>
              <w:t>Clause no.</w:t>
            </w:r>
          </w:p>
        </w:tc>
        <w:tc>
          <w:tcPr>
            <w:tcW w:w="3260" w:type="dxa"/>
          </w:tcPr>
          <w:p w14:paraId="2661F95A" w14:textId="77777777" w:rsidR="00315936" w:rsidRPr="00071632" w:rsidRDefault="00315936" w:rsidP="004C5EAB">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071632">
              <w:rPr>
                <w:lang w:eastAsia="en-US"/>
              </w:rPr>
              <w:t>Compliance statement</w:t>
            </w:r>
          </w:p>
        </w:tc>
        <w:tc>
          <w:tcPr>
            <w:tcW w:w="3289" w:type="dxa"/>
          </w:tcPr>
          <w:p w14:paraId="17A7BE93" w14:textId="77777777" w:rsidR="00315936" w:rsidRDefault="00315936" w:rsidP="004C5EAB">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4C4E1B">
              <w:rPr>
                <w:lang w:eastAsia="en-US"/>
              </w:rPr>
              <w:t>Explanation/comment</w:t>
            </w:r>
          </w:p>
        </w:tc>
      </w:tr>
      <w:tr w:rsidR="00315936" w14:paraId="302EC806" w14:textId="77777777" w:rsidTr="004C5EAB">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4C78F15B" w14:textId="77777777" w:rsidR="00315936" w:rsidRDefault="00315936" w:rsidP="004C5EAB">
            <w:pPr>
              <w:pStyle w:val="TableText"/>
              <w:rPr>
                <w:lang w:eastAsia="en-US"/>
              </w:rPr>
            </w:pPr>
          </w:p>
        </w:tc>
        <w:tc>
          <w:tcPr>
            <w:tcW w:w="3260" w:type="dxa"/>
            <w:shd w:val="clear" w:color="auto" w:fill="auto"/>
          </w:tcPr>
          <w:p w14:paraId="56D00A32" w14:textId="77777777" w:rsidR="00315936" w:rsidRPr="00071632" w:rsidRDefault="00315936"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89" w:type="dxa"/>
            <w:shd w:val="clear" w:color="auto" w:fill="auto"/>
          </w:tcPr>
          <w:p w14:paraId="06240DB7" w14:textId="77777777" w:rsidR="00315936" w:rsidRDefault="00315936"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315936" w14:paraId="06FFE054"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0DBC5DE8" w14:textId="77777777" w:rsidR="00315936" w:rsidRDefault="00315936" w:rsidP="004C5EAB">
            <w:pPr>
              <w:pStyle w:val="TableText"/>
              <w:rPr>
                <w:lang w:eastAsia="en-US"/>
              </w:rPr>
            </w:pPr>
          </w:p>
        </w:tc>
        <w:tc>
          <w:tcPr>
            <w:tcW w:w="3260" w:type="dxa"/>
            <w:shd w:val="clear" w:color="auto" w:fill="auto"/>
          </w:tcPr>
          <w:p w14:paraId="0E6B4AF3" w14:textId="77777777" w:rsidR="00315936" w:rsidRPr="00071632" w:rsidRDefault="00315936"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89" w:type="dxa"/>
            <w:shd w:val="clear" w:color="auto" w:fill="auto"/>
          </w:tcPr>
          <w:p w14:paraId="4527128F" w14:textId="77777777" w:rsidR="00315936" w:rsidRDefault="00315936"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315936" w14:paraId="58BA1032" w14:textId="77777777" w:rsidTr="004C5EAB">
        <w:tc>
          <w:tcPr>
            <w:cnfStyle w:val="001000000000" w:firstRow="0" w:lastRow="0" w:firstColumn="1" w:lastColumn="0" w:oddVBand="0" w:evenVBand="0" w:oddHBand="0" w:evenHBand="0" w:firstRowFirstColumn="0" w:firstRowLastColumn="0" w:lastRowFirstColumn="0" w:lastRowLastColumn="0"/>
            <w:tcW w:w="3249" w:type="dxa"/>
            <w:shd w:val="clear" w:color="auto" w:fill="auto"/>
          </w:tcPr>
          <w:p w14:paraId="214DAAF8" w14:textId="77777777" w:rsidR="00315936" w:rsidRDefault="00315936" w:rsidP="004C5EAB">
            <w:pPr>
              <w:pStyle w:val="TableText"/>
              <w:rPr>
                <w:lang w:eastAsia="en-US"/>
              </w:rPr>
            </w:pPr>
          </w:p>
        </w:tc>
        <w:tc>
          <w:tcPr>
            <w:tcW w:w="3260" w:type="dxa"/>
            <w:shd w:val="clear" w:color="auto" w:fill="auto"/>
          </w:tcPr>
          <w:p w14:paraId="3BA4A544" w14:textId="77777777" w:rsidR="00315936" w:rsidRPr="00071632" w:rsidRDefault="00315936"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289" w:type="dxa"/>
            <w:shd w:val="clear" w:color="auto" w:fill="auto"/>
          </w:tcPr>
          <w:p w14:paraId="3664EBE2" w14:textId="77777777" w:rsidR="00315936" w:rsidRDefault="00315936"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750C38DC" w14:textId="77777777" w:rsidR="00961C11" w:rsidRDefault="00961C11" w:rsidP="00961C11">
      <w:pPr>
        <w:pStyle w:val="Responsetext"/>
      </w:pPr>
    </w:p>
    <w:p w14:paraId="70EE42EF" w14:textId="77777777" w:rsidR="00A72E2B" w:rsidRDefault="00A72E2B" w:rsidP="00A72E2B">
      <w:pPr>
        <w:pStyle w:val="Heading1"/>
      </w:pPr>
      <w:bookmarkStart w:id="15" w:name="_Toc405995326"/>
      <w:r>
        <w:t>Conflict of Interest</w:t>
      </w:r>
      <w:bookmarkEnd w:id="15"/>
    </w:p>
    <w:p w14:paraId="7F8AC421" w14:textId="77777777" w:rsidR="00961C11" w:rsidRDefault="00A72E2B" w:rsidP="00A72E2B">
      <w:r>
        <w:t>Provide details of any actual or perceived interests, relationships or clients which may cause a conflict of interest and actions to prevent or manage the conflicts of interest.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8F0CF4" w14:paraId="2C2221D8"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9932931" w14:textId="77777777" w:rsidR="008F0CF4" w:rsidRDefault="008F0CF4" w:rsidP="00241501">
            <w:pPr>
              <w:rPr>
                <w:noProof/>
              </w:rPr>
            </w:pPr>
          </w:p>
        </w:tc>
        <w:tc>
          <w:tcPr>
            <w:tcW w:w="146" w:type="dxa"/>
            <w:shd w:val="clear" w:color="00B299" w:fill="660B68"/>
          </w:tcPr>
          <w:p w14:paraId="6D9FF25F" w14:textId="77777777" w:rsidR="008F0CF4" w:rsidRDefault="008F0CF4" w:rsidP="00241501">
            <w:pPr>
              <w:cnfStyle w:val="000000000000" w:firstRow="0" w:lastRow="0" w:firstColumn="0" w:lastColumn="0" w:oddVBand="0" w:evenVBand="0" w:oddHBand="0" w:evenHBand="0" w:firstRowFirstColumn="0" w:firstRowLastColumn="0" w:lastRowFirstColumn="0" w:lastRowLastColumn="0"/>
              <w:rPr>
                <w:noProof/>
              </w:rPr>
            </w:pPr>
          </w:p>
        </w:tc>
      </w:tr>
    </w:tbl>
    <w:p w14:paraId="347934B6" w14:textId="77777777" w:rsidR="00A72E2B" w:rsidRDefault="00A72E2B" w:rsidP="00A72E2B">
      <w:pPr>
        <w:pStyle w:val="Responsetext"/>
      </w:pPr>
    </w:p>
    <w:p w14:paraId="28E7EA68" w14:textId="77777777" w:rsidR="009A5218" w:rsidRDefault="009A5218">
      <w:pPr>
        <w:spacing w:before="0" w:after="0" w:line="240" w:lineRule="auto"/>
        <w:rPr>
          <w:color w:val="4D4D4D"/>
          <w:sz w:val="34"/>
          <w:lang w:eastAsia="en-US"/>
        </w:rPr>
      </w:pPr>
      <w:r>
        <w:br w:type="page"/>
      </w:r>
    </w:p>
    <w:p w14:paraId="64186BC6" w14:textId="77777777" w:rsidR="00A72E2B" w:rsidRDefault="00A72E2B" w:rsidP="00A72E2B">
      <w:pPr>
        <w:pStyle w:val="Heading1"/>
      </w:pPr>
      <w:bookmarkStart w:id="16" w:name="_Toc405995327"/>
      <w:r>
        <w:lastRenderedPageBreak/>
        <w:t xml:space="preserve">Pricing </w:t>
      </w:r>
      <w:r w:rsidR="00FB2EEC">
        <w:t>schedule</w:t>
      </w:r>
      <w:bookmarkEnd w:id="16"/>
    </w:p>
    <w:p w14:paraId="17EB7C86" w14:textId="77777777" w:rsidR="00A72E2B" w:rsidRDefault="00A72E2B" w:rsidP="00A72E2B">
      <w:r w:rsidRPr="007D5679">
        <w:rPr>
          <w:color w:val="660B68"/>
        </w:rPr>
        <w:t>[This section needs to be tailored according to the price structure required. The following tables are examples only.]</w:t>
      </w:r>
    </w:p>
    <w:tbl>
      <w:tblPr>
        <w:tblStyle w:val="TableGrid"/>
        <w:tblW w:w="9874" w:type="dxa"/>
        <w:tblLook w:val="04A0" w:firstRow="1" w:lastRow="0" w:firstColumn="1" w:lastColumn="0" w:noHBand="0" w:noVBand="1"/>
      </w:tblPr>
      <w:tblGrid>
        <w:gridCol w:w="1516"/>
        <w:gridCol w:w="4618"/>
        <w:gridCol w:w="900"/>
        <w:gridCol w:w="1080"/>
        <w:gridCol w:w="880"/>
        <w:gridCol w:w="880"/>
      </w:tblGrid>
      <w:tr w:rsidR="007351BF" w14:paraId="598DAD64"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4014E23E" w14:textId="77777777" w:rsidR="007351BF" w:rsidRDefault="007351BF" w:rsidP="00D40D3C">
            <w:r>
              <w:t>Goods</w:t>
            </w:r>
          </w:p>
        </w:tc>
        <w:tc>
          <w:tcPr>
            <w:tcW w:w="4618" w:type="dxa"/>
          </w:tcPr>
          <w:p w14:paraId="7C383BE3" w14:textId="77777777" w:rsidR="007351BF" w:rsidRDefault="007351BF" w:rsidP="00D40D3C">
            <w:pPr>
              <w:cnfStyle w:val="100000000000" w:firstRow="1" w:lastRow="0" w:firstColumn="0" w:lastColumn="0" w:oddVBand="0" w:evenVBand="0" w:oddHBand="0" w:evenHBand="0" w:firstRowFirstColumn="0" w:firstRowLastColumn="0" w:lastRowFirstColumn="0" w:lastRowLastColumn="0"/>
            </w:pPr>
          </w:p>
        </w:tc>
        <w:tc>
          <w:tcPr>
            <w:tcW w:w="900" w:type="dxa"/>
            <w:vAlign w:val="bottom"/>
          </w:tcPr>
          <w:p w14:paraId="145E6BBA"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05578695"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09D2A499"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71014A56" w14:textId="77777777" w:rsidR="007351BF" w:rsidRPr="000A3561" w:rsidRDefault="007351BF"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7351BF" w:rsidRPr="00C65F5B" w14:paraId="450139C0"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2B41C1C0" w14:textId="77777777" w:rsidR="007351BF" w:rsidRPr="00C65F5B" w:rsidRDefault="007351BF" w:rsidP="004C5EAB">
            <w:pPr>
              <w:pStyle w:val="TableText"/>
            </w:pPr>
            <w:r w:rsidRPr="00C65F5B">
              <w:t>Item no.:</w:t>
            </w:r>
          </w:p>
        </w:tc>
        <w:tc>
          <w:tcPr>
            <w:tcW w:w="4618" w:type="dxa"/>
            <w:shd w:val="clear" w:color="auto" w:fill="auto"/>
            <w:vAlign w:val="bottom"/>
          </w:tcPr>
          <w:p w14:paraId="14B2B639" w14:textId="77777777" w:rsidR="007351BF" w:rsidRPr="00C65F5B" w:rsidRDefault="007351BF"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p>
        </w:tc>
        <w:tc>
          <w:tcPr>
            <w:tcW w:w="900" w:type="dxa"/>
            <w:shd w:val="clear" w:color="auto" w:fill="auto"/>
            <w:vAlign w:val="bottom"/>
          </w:tcPr>
          <w:p w14:paraId="27056986"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Qty</w:t>
            </w:r>
          </w:p>
        </w:tc>
        <w:tc>
          <w:tcPr>
            <w:tcW w:w="1080" w:type="dxa"/>
            <w:shd w:val="clear" w:color="auto" w:fill="auto"/>
            <w:vAlign w:val="bottom"/>
          </w:tcPr>
          <w:p w14:paraId="15ADF1BB"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 xml:space="preserve">Rate </w:t>
            </w:r>
            <w:r w:rsidR="00C65F5B" w:rsidRPr="00C65F5B">
              <w:rPr>
                <w:lang w:eastAsia="en-US"/>
              </w:rPr>
              <w:br/>
            </w:r>
            <w:r w:rsidRPr="00C65F5B">
              <w:rPr>
                <w:lang w:eastAsia="en-US"/>
              </w:rPr>
              <w:t>(excl. GST)</w:t>
            </w:r>
          </w:p>
        </w:tc>
        <w:tc>
          <w:tcPr>
            <w:tcW w:w="880" w:type="dxa"/>
            <w:shd w:val="clear" w:color="auto" w:fill="auto"/>
            <w:vAlign w:val="bottom"/>
          </w:tcPr>
          <w:p w14:paraId="4D1F4150"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GST</w:t>
            </w:r>
          </w:p>
        </w:tc>
        <w:tc>
          <w:tcPr>
            <w:tcW w:w="880" w:type="dxa"/>
            <w:shd w:val="clear" w:color="auto" w:fill="auto"/>
            <w:vAlign w:val="bottom"/>
          </w:tcPr>
          <w:p w14:paraId="4319849C" w14:textId="77777777" w:rsidR="007351BF" w:rsidRPr="00C65F5B"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7351BF" w14:paraId="1812BD9F"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5B1155DD" w14:textId="77777777" w:rsidR="007351BF" w:rsidRDefault="007351BF" w:rsidP="004C5EAB">
            <w:pPr>
              <w:pStyle w:val="TableText"/>
            </w:pPr>
          </w:p>
        </w:tc>
        <w:tc>
          <w:tcPr>
            <w:tcW w:w="4618" w:type="dxa"/>
            <w:shd w:val="clear" w:color="auto" w:fill="auto"/>
          </w:tcPr>
          <w:p w14:paraId="4317D454" w14:textId="77777777" w:rsidR="007351BF" w:rsidRDefault="007351BF"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04397A94"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2C202DFF"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69916C3F" w14:textId="77777777" w:rsidR="007351BF" w:rsidRPr="004B5693"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0AF29A36"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7351BF" w14:paraId="0D44B2B6"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2201327D" w14:textId="77777777" w:rsidR="007351BF" w:rsidRDefault="007351BF" w:rsidP="004C5EAB">
            <w:pPr>
              <w:pStyle w:val="TableText"/>
            </w:pPr>
          </w:p>
        </w:tc>
        <w:tc>
          <w:tcPr>
            <w:tcW w:w="4618" w:type="dxa"/>
            <w:shd w:val="clear" w:color="auto" w:fill="auto"/>
          </w:tcPr>
          <w:p w14:paraId="22FAA1F4" w14:textId="77777777" w:rsidR="007351BF" w:rsidRDefault="007351BF" w:rsidP="004C5EAB">
            <w:pPr>
              <w:pStyle w:val="Table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vAlign w:val="bottom"/>
          </w:tcPr>
          <w:p w14:paraId="0423DE7E"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shd w:val="clear" w:color="auto" w:fill="auto"/>
            <w:vAlign w:val="bottom"/>
          </w:tcPr>
          <w:p w14:paraId="6F1B3ADF"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02AE7893"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7A5440BE" w14:textId="77777777" w:rsidR="007351BF" w:rsidRDefault="007351BF"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7351BF" w14:paraId="1F5FB06E"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1F88BA13" w14:textId="77777777" w:rsidR="007351BF" w:rsidRDefault="007351BF" w:rsidP="004C5EAB">
            <w:pPr>
              <w:pStyle w:val="TableText"/>
            </w:pPr>
          </w:p>
        </w:tc>
        <w:tc>
          <w:tcPr>
            <w:tcW w:w="4618" w:type="dxa"/>
            <w:shd w:val="clear" w:color="auto" w:fill="auto"/>
          </w:tcPr>
          <w:p w14:paraId="5B572917" w14:textId="77777777" w:rsidR="007351BF" w:rsidRDefault="007351BF"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39D04E6B"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075D2A67"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1C30687E"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082570A9" w14:textId="77777777" w:rsidR="007351BF" w:rsidRDefault="007351BF"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350025CE" w14:textId="77777777" w:rsidR="00A72E2B" w:rsidRDefault="00A72E2B" w:rsidP="00A72E2B">
      <w:pPr>
        <w:pStyle w:val="Responsetext"/>
      </w:pPr>
    </w:p>
    <w:tbl>
      <w:tblPr>
        <w:tblStyle w:val="TableGrid"/>
        <w:tblW w:w="9874" w:type="dxa"/>
        <w:tblLook w:val="04A0" w:firstRow="1" w:lastRow="0" w:firstColumn="1" w:lastColumn="0" w:noHBand="0" w:noVBand="1"/>
      </w:tblPr>
      <w:tblGrid>
        <w:gridCol w:w="1516"/>
        <w:gridCol w:w="4618"/>
        <w:gridCol w:w="900"/>
        <w:gridCol w:w="1080"/>
        <w:gridCol w:w="880"/>
        <w:gridCol w:w="880"/>
      </w:tblGrid>
      <w:tr w:rsidR="00C65F5B" w14:paraId="50DABC0E"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61B7325D" w14:textId="77777777" w:rsidR="00C65F5B" w:rsidRDefault="00C65F5B" w:rsidP="00D40D3C">
            <w:r>
              <w:t>Services</w:t>
            </w:r>
          </w:p>
        </w:tc>
        <w:tc>
          <w:tcPr>
            <w:tcW w:w="4618" w:type="dxa"/>
          </w:tcPr>
          <w:p w14:paraId="4C141484" w14:textId="77777777" w:rsidR="00C65F5B" w:rsidRDefault="00C65F5B" w:rsidP="00D40D3C">
            <w:pPr>
              <w:cnfStyle w:val="100000000000" w:firstRow="1" w:lastRow="0" w:firstColumn="0" w:lastColumn="0" w:oddVBand="0" w:evenVBand="0" w:oddHBand="0" w:evenHBand="0" w:firstRowFirstColumn="0" w:firstRowLastColumn="0" w:lastRowFirstColumn="0" w:lastRowLastColumn="0"/>
            </w:pPr>
          </w:p>
        </w:tc>
        <w:tc>
          <w:tcPr>
            <w:tcW w:w="900" w:type="dxa"/>
            <w:vAlign w:val="bottom"/>
          </w:tcPr>
          <w:p w14:paraId="3963FA06"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4B7B8B80"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5DA386BD"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6574E74F"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C65F5B" w:rsidRPr="00C65F5B" w14:paraId="0E7FE7AD"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726D56AD" w14:textId="77777777" w:rsidR="00C65F5B" w:rsidRPr="00C65F5B" w:rsidRDefault="00C65F5B" w:rsidP="004C5EAB">
            <w:pPr>
              <w:pStyle w:val="TableText"/>
            </w:pPr>
            <w:r>
              <w:t>Milestone</w:t>
            </w:r>
          </w:p>
        </w:tc>
        <w:tc>
          <w:tcPr>
            <w:tcW w:w="4618" w:type="dxa"/>
            <w:shd w:val="clear" w:color="auto" w:fill="auto"/>
            <w:vAlign w:val="bottom"/>
          </w:tcPr>
          <w:p w14:paraId="67A312C5" w14:textId="77777777" w:rsidR="00C65F5B" w:rsidRP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p>
        </w:tc>
        <w:tc>
          <w:tcPr>
            <w:tcW w:w="900" w:type="dxa"/>
            <w:shd w:val="clear" w:color="auto" w:fill="auto"/>
            <w:vAlign w:val="bottom"/>
          </w:tcPr>
          <w:p w14:paraId="76140D5E"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Units/hrs</w:t>
            </w:r>
          </w:p>
        </w:tc>
        <w:tc>
          <w:tcPr>
            <w:tcW w:w="1080" w:type="dxa"/>
            <w:shd w:val="clear" w:color="auto" w:fill="auto"/>
            <w:vAlign w:val="bottom"/>
          </w:tcPr>
          <w:p w14:paraId="7A51CE60"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Rate</w:t>
            </w:r>
          </w:p>
          <w:p w14:paraId="2F672333"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(excl. GST)</w:t>
            </w:r>
          </w:p>
        </w:tc>
        <w:tc>
          <w:tcPr>
            <w:tcW w:w="880" w:type="dxa"/>
            <w:shd w:val="clear" w:color="auto" w:fill="auto"/>
            <w:vAlign w:val="bottom"/>
          </w:tcPr>
          <w:p w14:paraId="22BE2BC7"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GST</w:t>
            </w:r>
          </w:p>
        </w:tc>
        <w:tc>
          <w:tcPr>
            <w:tcW w:w="880" w:type="dxa"/>
            <w:shd w:val="clear" w:color="auto" w:fill="auto"/>
            <w:vAlign w:val="bottom"/>
          </w:tcPr>
          <w:p w14:paraId="74A2395F"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C65F5B" w14:paraId="6166B6E0"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5BE79C8E" w14:textId="77777777" w:rsidR="00C65F5B" w:rsidRPr="00C65F5B" w:rsidRDefault="00C65F5B" w:rsidP="004C5EAB">
            <w:pPr>
              <w:pStyle w:val="TableText"/>
            </w:pPr>
            <w:r w:rsidRPr="00C65F5B">
              <w:t xml:space="preserve">Stage 1 </w:t>
            </w:r>
            <w:r>
              <w:br/>
            </w:r>
            <w:r w:rsidRPr="00C65F5B">
              <w:t>[if required]</w:t>
            </w:r>
          </w:p>
        </w:tc>
        <w:tc>
          <w:tcPr>
            <w:tcW w:w="4618" w:type="dxa"/>
            <w:shd w:val="clear" w:color="auto" w:fill="auto"/>
          </w:tcPr>
          <w:p w14:paraId="5F6DE314"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15AD5AE6"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3684DADC"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21CCF155"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4E530153"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C65F5B" w14:paraId="5ADF75F0"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3C829487" w14:textId="77777777" w:rsidR="00C65F5B" w:rsidRPr="00C65F5B" w:rsidRDefault="00C65F5B" w:rsidP="004C5EAB">
            <w:pPr>
              <w:pStyle w:val="TableText"/>
            </w:pPr>
            <w:r w:rsidRPr="00C65F5B">
              <w:t xml:space="preserve">Stage 2 </w:t>
            </w:r>
            <w:r>
              <w:br/>
            </w:r>
            <w:r w:rsidRPr="00C65F5B">
              <w:t>[if required]</w:t>
            </w:r>
          </w:p>
        </w:tc>
        <w:tc>
          <w:tcPr>
            <w:tcW w:w="4618" w:type="dxa"/>
            <w:shd w:val="clear" w:color="auto" w:fill="auto"/>
          </w:tcPr>
          <w:p w14:paraId="7888E11F" w14:textId="77777777" w:rsid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vAlign w:val="bottom"/>
          </w:tcPr>
          <w:p w14:paraId="3631598C"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shd w:val="clear" w:color="auto" w:fill="auto"/>
            <w:vAlign w:val="bottom"/>
          </w:tcPr>
          <w:p w14:paraId="1E45304B"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5F5A7E51"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2DACD7CC"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C65F5B" w14:paraId="1E87C6AB"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49BC674E" w14:textId="77777777" w:rsidR="00C65F5B" w:rsidRDefault="00C65F5B" w:rsidP="004C5EAB">
            <w:pPr>
              <w:pStyle w:val="TableText"/>
            </w:pPr>
          </w:p>
        </w:tc>
        <w:tc>
          <w:tcPr>
            <w:tcW w:w="4618" w:type="dxa"/>
            <w:shd w:val="clear" w:color="auto" w:fill="auto"/>
          </w:tcPr>
          <w:p w14:paraId="5BD4037C"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900" w:type="dxa"/>
            <w:shd w:val="clear" w:color="auto" w:fill="auto"/>
            <w:vAlign w:val="bottom"/>
          </w:tcPr>
          <w:p w14:paraId="6F969851"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shd w:val="clear" w:color="auto" w:fill="auto"/>
            <w:vAlign w:val="bottom"/>
          </w:tcPr>
          <w:p w14:paraId="7F5E4752"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5EE30435"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462542FD"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59DD5108" w14:textId="77777777" w:rsidR="00C65F5B" w:rsidRDefault="00C65F5B" w:rsidP="00A72E2B">
      <w:pPr>
        <w:pStyle w:val="Responsetext"/>
      </w:pPr>
    </w:p>
    <w:tbl>
      <w:tblPr>
        <w:tblStyle w:val="TableGrid"/>
        <w:tblW w:w="9874" w:type="dxa"/>
        <w:tblLook w:val="04A0" w:firstRow="1" w:lastRow="0" w:firstColumn="1" w:lastColumn="0" w:noHBand="0" w:noVBand="1"/>
      </w:tblPr>
      <w:tblGrid>
        <w:gridCol w:w="1516"/>
        <w:gridCol w:w="5518"/>
        <w:gridCol w:w="1080"/>
        <w:gridCol w:w="880"/>
        <w:gridCol w:w="880"/>
      </w:tblGrid>
      <w:tr w:rsidR="00C65F5B" w14:paraId="42EA6001"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1A7A819E" w14:textId="77777777" w:rsidR="00C65F5B" w:rsidRDefault="00C65F5B" w:rsidP="00D40D3C">
            <w:r>
              <w:t>Other expense</w:t>
            </w:r>
          </w:p>
        </w:tc>
        <w:tc>
          <w:tcPr>
            <w:tcW w:w="5518" w:type="dxa"/>
          </w:tcPr>
          <w:p w14:paraId="68CB387A" w14:textId="77777777" w:rsidR="00C65F5B" w:rsidRDefault="00C65F5B" w:rsidP="00D40D3C">
            <w:pPr>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5742955B"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3068B99F"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3CA5E260"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C65F5B" w:rsidRPr="00C65F5B" w14:paraId="2E0385E2"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3471EC1E" w14:textId="77777777" w:rsidR="00C65F5B" w:rsidRPr="00C65F5B" w:rsidRDefault="00C65F5B" w:rsidP="004C5EAB">
            <w:pPr>
              <w:pStyle w:val="TableText"/>
            </w:pPr>
            <w:r>
              <w:t>Item</w:t>
            </w:r>
          </w:p>
        </w:tc>
        <w:tc>
          <w:tcPr>
            <w:tcW w:w="5518" w:type="dxa"/>
            <w:shd w:val="clear" w:color="auto" w:fill="auto"/>
            <w:vAlign w:val="bottom"/>
          </w:tcPr>
          <w:p w14:paraId="117C0801" w14:textId="77777777" w:rsidR="00C65F5B" w:rsidRP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r w:rsidRPr="00C65F5B">
              <w:t>Description</w:t>
            </w:r>
            <w:r>
              <w:t xml:space="preserve"> of expense</w:t>
            </w:r>
          </w:p>
        </w:tc>
        <w:tc>
          <w:tcPr>
            <w:tcW w:w="1080" w:type="dxa"/>
            <w:shd w:val="clear" w:color="auto" w:fill="auto"/>
            <w:vAlign w:val="bottom"/>
          </w:tcPr>
          <w:p w14:paraId="5E4BBE51"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Rate</w:t>
            </w:r>
          </w:p>
          <w:p w14:paraId="1AD10CDC"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(excl. GST)</w:t>
            </w:r>
          </w:p>
        </w:tc>
        <w:tc>
          <w:tcPr>
            <w:tcW w:w="880" w:type="dxa"/>
            <w:shd w:val="clear" w:color="auto" w:fill="auto"/>
            <w:vAlign w:val="bottom"/>
          </w:tcPr>
          <w:p w14:paraId="60E708D2"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GST</w:t>
            </w:r>
          </w:p>
        </w:tc>
        <w:tc>
          <w:tcPr>
            <w:tcW w:w="880" w:type="dxa"/>
            <w:shd w:val="clear" w:color="auto" w:fill="auto"/>
            <w:vAlign w:val="bottom"/>
          </w:tcPr>
          <w:p w14:paraId="1A4A4346"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C65F5B" w14:paraId="08EF89BC"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58340472" w14:textId="77777777" w:rsidR="00C65F5B" w:rsidRPr="00C65F5B" w:rsidRDefault="00C65F5B" w:rsidP="004C5EAB">
            <w:pPr>
              <w:pStyle w:val="TableText"/>
            </w:pPr>
          </w:p>
        </w:tc>
        <w:tc>
          <w:tcPr>
            <w:tcW w:w="5518" w:type="dxa"/>
            <w:shd w:val="clear" w:color="auto" w:fill="auto"/>
          </w:tcPr>
          <w:p w14:paraId="5E9B5EFB"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1080" w:type="dxa"/>
            <w:shd w:val="clear" w:color="auto" w:fill="auto"/>
            <w:vAlign w:val="bottom"/>
          </w:tcPr>
          <w:p w14:paraId="0997ADA9"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1AEDE425" w14:textId="77777777" w:rsidR="00C65F5B" w:rsidRPr="004B5693"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33561850"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C65F5B" w14:paraId="54BEE238"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6883AE83" w14:textId="77777777" w:rsidR="00C65F5B" w:rsidRPr="00C65F5B" w:rsidRDefault="00C65F5B" w:rsidP="004C5EAB">
            <w:pPr>
              <w:pStyle w:val="TableText"/>
            </w:pPr>
          </w:p>
        </w:tc>
        <w:tc>
          <w:tcPr>
            <w:tcW w:w="5518" w:type="dxa"/>
            <w:shd w:val="clear" w:color="auto" w:fill="auto"/>
          </w:tcPr>
          <w:p w14:paraId="1ECAC0CB" w14:textId="77777777" w:rsid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p>
        </w:tc>
        <w:tc>
          <w:tcPr>
            <w:tcW w:w="1080" w:type="dxa"/>
            <w:shd w:val="clear" w:color="auto" w:fill="auto"/>
            <w:vAlign w:val="bottom"/>
          </w:tcPr>
          <w:p w14:paraId="6352E01F"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7D6CDDD3"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5486DC51" w14:textId="77777777" w:rsid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C65F5B" w14:paraId="3EB4815E" w14:textId="77777777" w:rsidTr="00C51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auto"/>
          </w:tcPr>
          <w:p w14:paraId="39F97388" w14:textId="77777777" w:rsidR="00C65F5B" w:rsidRDefault="00C65F5B" w:rsidP="004C5EAB">
            <w:pPr>
              <w:pStyle w:val="TableText"/>
            </w:pPr>
          </w:p>
        </w:tc>
        <w:tc>
          <w:tcPr>
            <w:tcW w:w="5518" w:type="dxa"/>
            <w:shd w:val="clear" w:color="auto" w:fill="auto"/>
          </w:tcPr>
          <w:p w14:paraId="31D2058B" w14:textId="77777777" w:rsidR="00C65F5B" w:rsidRDefault="00C65F5B" w:rsidP="004C5EAB">
            <w:pPr>
              <w:pStyle w:val="TableText"/>
              <w:cnfStyle w:val="000000010000" w:firstRow="0" w:lastRow="0" w:firstColumn="0" w:lastColumn="0" w:oddVBand="0" w:evenVBand="0" w:oddHBand="0" w:evenHBand="1" w:firstRowFirstColumn="0" w:firstRowLastColumn="0" w:lastRowFirstColumn="0" w:lastRowLastColumn="0"/>
            </w:pPr>
          </w:p>
        </w:tc>
        <w:tc>
          <w:tcPr>
            <w:tcW w:w="1080" w:type="dxa"/>
            <w:shd w:val="clear" w:color="auto" w:fill="auto"/>
            <w:vAlign w:val="bottom"/>
          </w:tcPr>
          <w:p w14:paraId="612B76DE"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5B7C0687"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shd w:val="clear" w:color="auto" w:fill="auto"/>
            <w:vAlign w:val="bottom"/>
          </w:tcPr>
          <w:p w14:paraId="401347C1" w14:textId="77777777" w:rsidR="00C65F5B" w:rsidRDefault="00C65F5B" w:rsidP="00C517A1">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2DD3CD37" w14:textId="77777777" w:rsidR="00C65F5B" w:rsidRDefault="00C65F5B" w:rsidP="00A72E2B">
      <w:pPr>
        <w:pStyle w:val="Responsetext"/>
      </w:pPr>
    </w:p>
    <w:tbl>
      <w:tblPr>
        <w:tblStyle w:val="TableGrid"/>
        <w:tblW w:w="9874" w:type="dxa"/>
        <w:tblLook w:val="04A0" w:firstRow="1" w:lastRow="0" w:firstColumn="1" w:lastColumn="0" w:noHBand="0" w:noVBand="1"/>
      </w:tblPr>
      <w:tblGrid>
        <w:gridCol w:w="1516"/>
        <w:gridCol w:w="4618"/>
        <w:gridCol w:w="900"/>
        <w:gridCol w:w="1080"/>
        <w:gridCol w:w="880"/>
        <w:gridCol w:w="880"/>
      </w:tblGrid>
      <w:tr w:rsidR="00C65F5B" w14:paraId="5D4117ED" w14:textId="77777777" w:rsidTr="00C5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31747732" w14:textId="77777777" w:rsidR="00C65F5B" w:rsidRDefault="00C65F5B" w:rsidP="00D40D3C">
            <w:r>
              <w:t>Price variation</w:t>
            </w:r>
          </w:p>
        </w:tc>
        <w:tc>
          <w:tcPr>
            <w:tcW w:w="4618" w:type="dxa"/>
          </w:tcPr>
          <w:p w14:paraId="5C0D8630" w14:textId="77777777" w:rsidR="00C65F5B" w:rsidRDefault="00C65F5B" w:rsidP="00D40D3C">
            <w:pPr>
              <w:cnfStyle w:val="100000000000" w:firstRow="1" w:lastRow="0" w:firstColumn="0" w:lastColumn="0" w:oddVBand="0" w:evenVBand="0" w:oddHBand="0" w:evenHBand="0" w:firstRowFirstColumn="0" w:firstRowLastColumn="0" w:lastRowFirstColumn="0" w:lastRowLastColumn="0"/>
            </w:pPr>
          </w:p>
        </w:tc>
        <w:tc>
          <w:tcPr>
            <w:tcW w:w="900" w:type="dxa"/>
            <w:vAlign w:val="bottom"/>
          </w:tcPr>
          <w:p w14:paraId="0DE1D527"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1080" w:type="dxa"/>
            <w:vAlign w:val="bottom"/>
          </w:tcPr>
          <w:p w14:paraId="2BBAFA5B"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3F234FF2"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c>
          <w:tcPr>
            <w:tcW w:w="880" w:type="dxa"/>
            <w:vAlign w:val="bottom"/>
          </w:tcPr>
          <w:p w14:paraId="48BEDD6A" w14:textId="77777777" w:rsidR="00C65F5B" w:rsidRPr="000A3561" w:rsidRDefault="00C65F5B" w:rsidP="00C517A1">
            <w:pPr>
              <w:pStyle w:val="TableText"/>
              <w:jc w:val="right"/>
              <w:cnfStyle w:val="100000000000" w:firstRow="1" w:lastRow="0" w:firstColumn="0" w:lastColumn="0" w:oddVBand="0" w:evenVBand="0" w:oddHBand="0" w:evenHBand="0" w:firstRowFirstColumn="0" w:firstRowLastColumn="0" w:lastRowFirstColumn="0" w:lastRowLastColumn="0"/>
            </w:pPr>
          </w:p>
        </w:tc>
      </w:tr>
      <w:tr w:rsidR="00C65F5B" w:rsidRPr="00C65F5B" w14:paraId="359B99A3" w14:textId="77777777" w:rsidTr="00C517A1">
        <w:tc>
          <w:tcPr>
            <w:cnfStyle w:val="001000000000" w:firstRow="0" w:lastRow="0" w:firstColumn="1" w:lastColumn="0" w:oddVBand="0" w:evenVBand="0" w:oddHBand="0" w:evenHBand="0" w:firstRowFirstColumn="0" w:firstRowLastColumn="0" w:lastRowFirstColumn="0" w:lastRowLastColumn="0"/>
            <w:tcW w:w="1516" w:type="dxa"/>
            <w:shd w:val="clear" w:color="auto" w:fill="auto"/>
            <w:vAlign w:val="bottom"/>
          </w:tcPr>
          <w:p w14:paraId="253FD8EF" w14:textId="77777777" w:rsidR="00C65F5B" w:rsidRPr="00C65F5B" w:rsidRDefault="00C65F5B" w:rsidP="004C5EAB">
            <w:pPr>
              <w:pStyle w:val="TableText"/>
            </w:pPr>
          </w:p>
        </w:tc>
        <w:tc>
          <w:tcPr>
            <w:tcW w:w="4618" w:type="dxa"/>
            <w:shd w:val="clear" w:color="auto" w:fill="auto"/>
            <w:vAlign w:val="bottom"/>
          </w:tcPr>
          <w:p w14:paraId="1D7209A4" w14:textId="77777777" w:rsidR="00C65F5B" w:rsidRPr="00C65F5B" w:rsidRDefault="00C65F5B" w:rsidP="004C5EAB">
            <w:pPr>
              <w:pStyle w:val="TableText"/>
              <w:cnfStyle w:val="000000000000" w:firstRow="0" w:lastRow="0" w:firstColumn="0" w:lastColumn="0" w:oddVBand="0" w:evenVBand="0" w:oddHBand="0" w:evenHBand="0" w:firstRowFirstColumn="0" w:firstRowLastColumn="0" w:lastRowFirstColumn="0" w:lastRowLastColumn="0"/>
            </w:pPr>
          </w:p>
        </w:tc>
        <w:tc>
          <w:tcPr>
            <w:tcW w:w="900" w:type="dxa"/>
            <w:shd w:val="clear" w:color="auto" w:fill="auto"/>
            <w:vAlign w:val="bottom"/>
          </w:tcPr>
          <w:p w14:paraId="3AE890A0"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shd w:val="clear" w:color="auto" w:fill="auto"/>
            <w:vAlign w:val="bottom"/>
          </w:tcPr>
          <w:p w14:paraId="07011EDF"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510A1532"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shd w:val="clear" w:color="auto" w:fill="auto"/>
            <w:vAlign w:val="bottom"/>
          </w:tcPr>
          <w:p w14:paraId="0ADC043F" w14:textId="77777777" w:rsidR="00C65F5B" w:rsidRPr="00C65F5B" w:rsidRDefault="00C65F5B" w:rsidP="00C517A1">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bl>
    <w:p w14:paraId="2D61D743" w14:textId="77777777" w:rsidR="00C65F5B" w:rsidRDefault="00C65F5B" w:rsidP="00A72E2B">
      <w:pPr>
        <w:pStyle w:val="Responsetext"/>
      </w:pPr>
    </w:p>
    <w:p w14:paraId="1D8BDF09" w14:textId="77777777" w:rsidR="00D40D3C" w:rsidRDefault="00D40D3C">
      <w:pPr>
        <w:spacing w:before="0" w:after="0" w:line="240" w:lineRule="auto"/>
      </w:pPr>
    </w:p>
    <w:p w14:paraId="19F830DE" w14:textId="77777777" w:rsidR="00D40D3C" w:rsidRDefault="00D40D3C" w:rsidP="00D40D3C">
      <w:pPr>
        <w:rPr>
          <w:rFonts w:asciiTheme="minorHAnsi" w:hAnsiTheme="minorHAnsi" w:cstheme="minorHAnsi"/>
        </w:rPr>
        <w:sectPr w:rsidR="00D40D3C" w:rsidSect="00F23173">
          <w:type w:val="oddPage"/>
          <w:pgSz w:w="11901" w:h="16840" w:code="9"/>
          <w:pgMar w:top="907" w:right="1008" w:bottom="1138" w:left="1152" w:header="288" w:footer="330" w:gutter="0"/>
          <w:pgNumType w:start="1"/>
          <w:cols w:space="708"/>
          <w:titlePg/>
          <w:docGrid w:linePitch="360"/>
        </w:sectPr>
      </w:pPr>
    </w:p>
    <w:p w14:paraId="61776AE5" w14:textId="77777777" w:rsidR="00D40D3C" w:rsidRPr="00891D32" w:rsidRDefault="00B769CD" w:rsidP="00D40D3C">
      <w:pPr>
        <w:rPr>
          <w:rFonts w:asciiTheme="minorHAnsi" w:hAnsiTheme="minorHAnsi" w:cstheme="minorHAnsi"/>
        </w:rPr>
      </w:pPr>
      <w:r>
        <w:rPr>
          <w:rFonts w:asciiTheme="minorHAnsi" w:hAnsiTheme="minorHAnsi" w:cstheme="minorHAnsi"/>
        </w:rPr>
        <w:lastRenderedPageBreak/>
        <w:t>© State of Victoria 2018</w:t>
      </w:r>
    </w:p>
    <w:p w14:paraId="3D4CC083" w14:textId="77777777" w:rsidR="00D40D3C" w:rsidRPr="00891D32" w:rsidRDefault="00D40D3C" w:rsidP="00D40D3C">
      <w:pPr>
        <w:rPr>
          <w:rFonts w:asciiTheme="minorHAnsi" w:hAnsiTheme="minorHAnsi" w:cstheme="minorHAnsi"/>
        </w:rPr>
      </w:pPr>
      <w:r>
        <w:rPr>
          <w:rFonts w:asciiTheme="minorHAnsi" w:hAnsiTheme="minorHAnsi" w:cstheme="minorHAnsi"/>
          <w:noProof/>
        </w:rPr>
        <w:drawing>
          <wp:inline distT="0" distB="0" distL="0" distR="0" wp14:anchorId="25E6862B" wp14:editId="17B5F917">
            <wp:extent cx="1117460" cy="393651"/>
            <wp:effectExtent l="0" t="0" r="6985" b="6985"/>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91D32">
        <w:rPr>
          <w:rFonts w:asciiTheme="minorHAnsi" w:hAnsiTheme="minorHAnsi" w:cstheme="minorHAnsi"/>
        </w:rPr>
        <w:t xml:space="preserve"> </w:t>
      </w:r>
    </w:p>
    <w:p w14:paraId="44823BF4" w14:textId="77777777" w:rsidR="00D40D3C" w:rsidRPr="00891D32" w:rsidRDefault="00D40D3C" w:rsidP="00D40D3C">
      <w:pPr>
        <w:rPr>
          <w:rFonts w:asciiTheme="minorHAnsi" w:hAnsiTheme="minorHAnsi" w:cstheme="minorHAnsi"/>
        </w:rPr>
      </w:pPr>
      <w:r w:rsidRPr="00891D32">
        <w:rPr>
          <w:rFonts w:asciiTheme="minorHAnsi" w:hAnsiTheme="minorHAnsi" w:cstheme="minorHAnsi"/>
        </w:rPr>
        <w:t xml:space="preserve">This work is licensed under a </w:t>
      </w:r>
      <w:hyperlink r:id="rId17" w:history="1">
        <w:r w:rsidR="00B769CD">
          <w:rPr>
            <w:rStyle w:val="Hyperlink"/>
            <w:rFonts w:asciiTheme="minorHAnsi" w:hAnsiTheme="minorHAnsi" w:cstheme="minorHAnsi"/>
          </w:rPr>
          <w:t>Creative Commons Attribution 4</w:t>
        </w:r>
        <w:r w:rsidRPr="00891D32">
          <w:rPr>
            <w:rStyle w:val="Hyperlink"/>
            <w:rFonts w:asciiTheme="minorHAnsi" w:hAnsiTheme="minorHAnsi" w:cstheme="minorHAnsi"/>
          </w:rPr>
          <w:t>.0 Australia licence</w:t>
        </w:r>
      </w:hyperlink>
      <w:r>
        <w:rPr>
          <w:rFonts w:asciiTheme="minorHAnsi" w:hAnsiTheme="minorHAnsi" w:cstheme="minorHAnsi"/>
        </w:rPr>
        <w:t>.</w:t>
      </w:r>
      <w:r w:rsidRPr="00891D32">
        <w:rPr>
          <w:rFonts w:asciiTheme="minorHAnsi" w:hAnsiTheme="minorHAnsi" w:cstheme="minorHAnsi"/>
        </w:rPr>
        <w:t xml:space="preserve"> You are free to re</w:t>
      </w:r>
      <w:r w:rsidR="00CC0A5E">
        <w:rPr>
          <w:rFonts w:asciiTheme="minorHAnsi" w:hAnsiTheme="minorHAnsi" w:cstheme="minorHAnsi"/>
        </w:rPr>
        <w:noBreakHyphen/>
      </w:r>
      <w:r w:rsidRPr="00891D32">
        <w:rPr>
          <w:rFonts w:asciiTheme="minorHAnsi" w:hAnsiTheme="minorHAnsi" w:cstheme="minorHAnsi"/>
        </w:rPr>
        <w:t xml:space="preserve">use the work under that licence, on the condition that you credit the State of Victoria as author. The licence does not apply to any images, photographs or branding, including the Victorian Coat </w:t>
      </w:r>
      <w:r w:rsidRPr="008C2A38">
        <w:t>of Arms, the Victorian Government logo and the Department</w:t>
      </w:r>
      <w:r w:rsidRPr="00891D32">
        <w:rPr>
          <w:rFonts w:asciiTheme="minorHAnsi" w:hAnsiTheme="minorHAnsi" w:cstheme="minorHAnsi"/>
        </w:rPr>
        <w:t xml:space="preserve"> of Treasury and Finance logo.</w:t>
      </w:r>
    </w:p>
    <w:p w14:paraId="5342DBBA" w14:textId="77777777" w:rsidR="00D40D3C" w:rsidRPr="00891D32" w:rsidRDefault="00D40D3C" w:rsidP="00D40D3C">
      <w:pPr>
        <w:rPr>
          <w:rFonts w:asciiTheme="minorHAnsi" w:hAnsiTheme="minorHAnsi" w:cstheme="minorHAnsi"/>
        </w:rPr>
      </w:pPr>
      <w:r w:rsidRPr="00891D32">
        <w:rPr>
          <w:rFonts w:asciiTheme="minorHAnsi" w:hAnsiTheme="minorHAnsi" w:cstheme="minorHAnsi"/>
        </w:rPr>
        <w:t xml:space="preserve">Copyright queries may be directed to </w:t>
      </w:r>
      <w:hyperlink r:id="rId18" w:history="1">
        <w:r w:rsidRPr="00217B24">
          <w:rPr>
            <w:rStyle w:val="Hyperlink"/>
            <w:rFonts w:asciiTheme="minorHAnsi" w:hAnsiTheme="minorHAnsi" w:cstheme="minorHAnsi"/>
          </w:rPr>
          <w:t>IPpolicy@dtf.vic.gov.au</w:t>
        </w:r>
      </w:hyperlink>
    </w:p>
    <w:p w14:paraId="46F4517A" w14:textId="77777777" w:rsidR="00D40D3C" w:rsidRDefault="00D40D3C" w:rsidP="00D40D3C"/>
    <w:sectPr w:rsidR="00D40D3C" w:rsidSect="00D40D3C">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AD79" w14:textId="77777777" w:rsidR="00E33226" w:rsidRDefault="00E33226">
      <w:r>
        <w:separator/>
      </w:r>
    </w:p>
    <w:p w14:paraId="6C2DBAA5" w14:textId="77777777" w:rsidR="00E33226" w:rsidRDefault="00E33226"/>
  </w:endnote>
  <w:endnote w:type="continuationSeparator" w:id="0">
    <w:p w14:paraId="0620E148" w14:textId="77777777" w:rsidR="00E33226" w:rsidRDefault="00E33226">
      <w:r>
        <w:continuationSeparator/>
      </w:r>
    </w:p>
    <w:p w14:paraId="366F4CB1" w14:textId="77777777" w:rsidR="00E33226" w:rsidRDefault="00E33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474A" w14:textId="77777777" w:rsidR="00821526" w:rsidRDefault="0082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A995" w14:textId="36DBBA4C" w:rsidR="00071632" w:rsidRPr="00B769CD" w:rsidRDefault="00B37215" w:rsidP="00B769CD">
    <w:pPr>
      <w:pStyle w:val="Footer"/>
    </w:pPr>
    <w:r>
      <mc:AlternateContent>
        <mc:Choice Requires="wps">
          <w:drawing>
            <wp:anchor distT="0" distB="0" distL="114300" distR="114300" simplePos="0" relativeHeight="251659264" behindDoc="0" locked="0" layoutInCell="0" allowOverlap="1" wp14:anchorId="2686CB08" wp14:editId="760301E8">
              <wp:simplePos x="0" y="0"/>
              <wp:positionH relativeFrom="page">
                <wp:posOffset>0</wp:posOffset>
              </wp:positionH>
              <wp:positionV relativeFrom="page">
                <wp:posOffset>10229215</wp:posOffset>
              </wp:positionV>
              <wp:extent cx="7557135" cy="273050"/>
              <wp:effectExtent l="0" t="0" r="0" b="12700"/>
              <wp:wrapNone/>
              <wp:docPr id="2" name="MSIPCMe9444dc18c8deec7162c2728"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94DD0" w14:textId="4E4AAA41" w:rsidR="00B37215" w:rsidRPr="00B37215" w:rsidRDefault="00B37215" w:rsidP="00B37215">
                          <w:pPr>
                            <w:spacing w:before="0" w:after="0"/>
                            <w:rPr>
                              <w:color w:val="000000"/>
                            </w:rPr>
                          </w:pPr>
                          <w:r w:rsidRPr="00B3721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86CB08" id="_x0000_t202" coordsize="21600,21600" o:spt="202" path="m,l,21600r21600,l21600,xe">
              <v:stroke joinstyle="miter"/>
              <v:path gradientshapeok="t" o:connecttype="rect"/>
            </v:shapetype>
            <v:shape id="MSIPCMe9444dc18c8deec7162c2728"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" o:allowincell="f" filled="f" stroked="f" strokeweight=".5pt">
              <v:fill o:detectmouseclick="t"/>
              <v:textbox inset="20pt,0,,0">
                <w:txbxContent>
                  <w:p w14:paraId="3AA94DD0" w14:textId="4E4AAA41" w:rsidR="00B37215" w:rsidRPr="00B37215" w:rsidRDefault="00B37215" w:rsidP="00B37215">
                    <w:pPr>
                      <w:spacing w:before="0" w:after="0"/>
                      <w:rPr>
                        <w:color w:val="000000"/>
                      </w:rPr>
                    </w:pPr>
                    <w:r w:rsidRPr="00B37215">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F360" w14:textId="2DB9711D" w:rsidR="00071632" w:rsidRDefault="00B37215" w:rsidP="003C0F49">
    <w:pPr>
      <w:pStyle w:val="Footer"/>
    </w:pPr>
    <w:r>
      <mc:AlternateContent>
        <mc:Choice Requires="wps">
          <w:drawing>
            <wp:anchor distT="0" distB="0" distL="114300" distR="114300" simplePos="0" relativeHeight="251660288" behindDoc="0" locked="0" layoutInCell="0" allowOverlap="1" wp14:anchorId="3E3533B0" wp14:editId="513233AC">
              <wp:simplePos x="0" y="0"/>
              <wp:positionH relativeFrom="page">
                <wp:posOffset>0</wp:posOffset>
              </wp:positionH>
              <wp:positionV relativeFrom="page">
                <wp:posOffset>10229215</wp:posOffset>
              </wp:positionV>
              <wp:extent cx="7557135" cy="273050"/>
              <wp:effectExtent l="0" t="0" r="0" b="12700"/>
              <wp:wrapNone/>
              <wp:docPr id="3" name="MSIPCMd6934de6a3067efc1e2d93bc"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998D8" w14:textId="49582C41" w:rsidR="00B37215" w:rsidRPr="00B37215" w:rsidRDefault="00B37215" w:rsidP="00B37215">
                          <w:pPr>
                            <w:spacing w:before="0" w:after="0"/>
                            <w:rPr>
                              <w:color w:val="000000"/>
                            </w:rPr>
                          </w:pPr>
                          <w:r w:rsidRPr="00B3721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3533B0" id="_x0000_t202" coordsize="21600,21600" o:spt="202" path="m,l,21600r21600,l21600,xe">
              <v:stroke joinstyle="miter"/>
              <v:path gradientshapeok="t" o:connecttype="rect"/>
            </v:shapetype>
            <v:shape id="MSIPCMd6934de6a3067efc1e2d93bc" o:spid="_x0000_s1027"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" o:allowincell="f" filled="f" stroked="f" strokeweight=".5pt">
              <v:fill o:detectmouseclick="t"/>
              <v:textbox inset="20pt,0,,0">
                <w:txbxContent>
                  <w:p w14:paraId="605998D8" w14:textId="49582C41" w:rsidR="00B37215" w:rsidRPr="00B37215" w:rsidRDefault="00B37215" w:rsidP="00B37215">
                    <w:pPr>
                      <w:spacing w:before="0" w:after="0"/>
                      <w:rPr>
                        <w:color w:val="000000"/>
                      </w:rPr>
                    </w:pPr>
                    <w:r w:rsidRPr="00B37215">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9630" w14:textId="77777777" w:rsidR="00E33226" w:rsidRDefault="00E33226">
      <w:r>
        <w:separator/>
      </w:r>
    </w:p>
    <w:p w14:paraId="128B7712" w14:textId="77777777" w:rsidR="00E33226" w:rsidRDefault="00E33226"/>
  </w:footnote>
  <w:footnote w:type="continuationSeparator" w:id="0">
    <w:p w14:paraId="0BDF3D31" w14:textId="77777777" w:rsidR="00E33226" w:rsidRDefault="00E33226">
      <w:r>
        <w:continuationSeparator/>
      </w:r>
    </w:p>
    <w:p w14:paraId="0E3B40B8" w14:textId="77777777" w:rsidR="00E33226" w:rsidRDefault="00E33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DFB7" w14:textId="77777777" w:rsidR="00071632" w:rsidRDefault="00071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1AE2" w14:textId="77777777" w:rsidR="00071632" w:rsidRPr="007602D7" w:rsidRDefault="00071632" w:rsidP="00B54F88">
    <w:pPr>
      <w:pStyle w:val="Header"/>
      <w:spacing w:before="240"/>
      <w:ind w:right="-4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E7D6" w14:textId="77777777" w:rsidR="00071632" w:rsidRPr="007602D7" w:rsidRDefault="00071632" w:rsidP="00B54F88">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A867471"/>
    <w:multiLevelType w:val="multilevel"/>
    <w:tmpl w:val="F43420E4"/>
    <w:numStyleLink w:val="PartHeadingNumbering"/>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8"/>
  </w:num>
  <w:num w:numId="4">
    <w:abstractNumId w:val="20"/>
  </w:num>
  <w:num w:numId="5">
    <w:abstractNumId w:val="6"/>
  </w:num>
  <w:num w:numId="6">
    <w:abstractNumId w:val="5"/>
  </w:num>
  <w:num w:numId="7">
    <w:abstractNumId w:val="4"/>
  </w:num>
  <w:num w:numId="8">
    <w:abstractNumId w:val="33"/>
  </w:num>
  <w:num w:numId="9">
    <w:abstractNumId w:val="22"/>
  </w:num>
  <w:num w:numId="10">
    <w:abstractNumId w:val="12"/>
  </w:num>
  <w:num w:numId="11">
    <w:abstractNumId w:val="14"/>
  </w:num>
  <w:num w:numId="12">
    <w:abstractNumId w:val="32"/>
  </w:num>
  <w:num w:numId="13">
    <w:abstractNumId w:val="15"/>
  </w:num>
  <w:num w:numId="14">
    <w:abstractNumId w:val="25"/>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3"/>
  </w:num>
  <w:num w:numId="19">
    <w:abstractNumId w:val="2"/>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6492"/>
    <w:rsid w:val="00026C82"/>
    <w:rsid w:val="0004698A"/>
    <w:rsid w:val="00057E1F"/>
    <w:rsid w:val="00062D25"/>
    <w:rsid w:val="00063BFD"/>
    <w:rsid w:val="00071632"/>
    <w:rsid w:val="00086691"/>
    <w:rsid w:val="000949CB"/>
    <w:rsid w:val="000C141A"/>
    <w:rsid w:val="000C1C01"/>
    <w:rsid w:val="000C3368"/>
    <w:rsid w:val="000C3814"/>
    <w:rsid w:val="000E4881"/>
    <w:rsid w:val="000E5B4E"/>
    <w:rsid w:val="000F54E7"/>
    <w:rsid w:val="00104077"/>
    <w:rsid w:val="00104685"/>
    <w:rsid w:val="001213BE"/>
    <w:rsid w:val="001251C4"/>
    <w:rsid w:val="00126C86"/>
    <w:rsid w:val="00135230"/>
    <w:rsid w:val="00143A23"/>
    <w:rsid w:val="00146309"/>
    <w:rsid w:val="001465F1"/>
    <w:rsid w:val="00157448"/>
    <w:rsid w:val="00160A51"/>
    <w:rsid w:val="00164424"/>
    <w:rsid w:val="0017668C"/>
    <w:rsid w:val="00181844"/>
    <w:rsid w:val="00184E1A"/>
    <w:rsid w:val="0018749C"/>
    <w:rsid w:val="001A7B19"/>
    <w:rsid w:val="001B0B3F"/>
    <w:rsid w:val="001B14A8"/>
    <w:rsid w:val="001C0319"/>
    <w:rsid w:val="001C351D"/>
    <w:rsid w:val="001C6970"/>
    <w:rsid w:val="001D60E6"/>
    <w:rsid w:val="001E0A43"/>
    <w:rsid w:val="001E67A9"/>
    <w:rsid w:val="00205B35"/>
    <w:rsid w:val="002063AC"/>
    <w:rsid w:val="00206E11"/>
    <w:rsid w:val="00225175"/>
    <w:rsid w:val="002344F7"/>
    <w:rsid w:val="00252F44"/>
    <w:rsid w:val="002578C1"/>
    <w:rsid w:val="00260106"/>
    <w:rsid w:val="00267317"/>
    <w:rsid w:val="00267638"/>
    <w:rsid w:val="00283A24"/>
    <w:rsid w:val="002A18C2"/>
    <w:rsid w:val="002A4C3E"/>
    <w:rsid w:val="002C4EC9"/>
    <w:rsid w:val="002C5B3A"/>
    <w:rsid w:val="002C6424"/>
    <w:rsid w:val="002E7EFC"/>
    <w:rsid w:val="002F2549"/>
    <w:rsid w:val="002F64DF"/>
    <w:rsid w:val="002F7AEB"/>
    <w:rsid w:val="00307CC0"/>
    <w:rsid w:val="003103E9"/>
    <w:rsid w:val="00315936"/>
    <w:rsid w:val="003172A4"/>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113E1"/>
    <w:rsid w:val="00412C8B"/>
    <w:rsid w:val="004161E9"/>
    <w:rsid w:val="00422FAB"/>
    <w:rsid w:val="00427659"/>
    <w:rsid w:val="00430A03"/>
    <w:rsid w:val="004455A7"/>
    <w:rsid w:val="00462DB3"/>
    <w:rsid w:val="00466D77"/>
    <w:rsid w:val="00467979"/>
    <w:rsid w:val="00475FC8"/>
    <w:rsid w:val="00480708"/>
    <w:rsid w:val="004907E5"/>
    <w:rsid w:val="004A2DD7"/>
    <w:rsid w:val="004A460D"/>
    <w:rsid w:val="004B0978"/>
    <w:rsid w:val="004B534D"/>
    <w:rsid w:val="004B5693"/>
    <w:rsid w:val="004C4E1B"/>
    <w:rsid w:val="004C5EAB"/>
    <w:rsid w:val="004C7E27"/>
    <w:rsid w:val="004D7D40"/>
    <w:rsid w:val="004F1A9B"/>
    <w:rsid w:val="005013B3"/>
    <w:rsid w:val="00505FD8"/>
    <w:rsid w:val="00506E38"/>
    <w:rsid w:val="0051295C"/>
    <w:rsid w:val="005155EC"/>
    <w:rsid w:val="00535B0C"/>
    <w:rsid w:val="00536699"/>
    <w:rsid w:val="0054032A"/>
    <w:rsid w:val="005429FF"/>
    <w:rsid w:val="00542A7C"/>
    <w:rsid w:val="00545541"/>
    <w:rsid w:val="005530CD"/>
    <w:rsid w:val="00562809"/>
    <w:rsid w:val="005637F1"/>
    <w:rsid w:val="00564D54"/>
    <w:rsid w:val="005733B2"/>
    <w:rsid w:val="00573DFF"/>
    <w:rsid w:val="00574189"/>
    <w:rsid w:val="00577C5A"/>
    <w:rsid w:val="00583851"/>
    <w:rsid w:val="005867F0"/>
    <w:rsid w:val="00595E5D"/>
    <w:rsid w:val="005A2294"/>
    <w:rsid w:val="005A41CA"/>
    <w:rsid w:val="005A51DC"/>
    <w:rsid w:val="005B7317"/>
    <w:rsid w:val="005C69CC"/>
    <w:rsid w:val="005D3801"/>
    <w:rsid w:val="005D502E"/>
    <w:rsid w:val="005E006C"/>
    <w:rsid w:val="005E32AE"/>
    <w:rsid w:val="005F0BBF"/>
    <w:rsid w:val="005F6958"/>
    <w:rsid w:val="00610AFF"/>
    <w:rsid w:val="00617FE7"/>
    <w:rsid w:val="00645ADA"/>
    <w:rsid w:val="00647E27"/>
    <w:rsid w:val="00662658"/>
    <w:rsid w:val="00662F3F"/>
    <w:rsid w:val="006666E4"/>
    <w:rsid w:val="0066682B"/>
    <w:rsid w:val="00670B66"/>
    <w:rsid w:val="00677AD1"/>
    <w:rsid w:val="0068147D"/>
    <w:rsid w:val="0068495A"/>
    <w:rsid w:val="006913E2"/>
    <w:rsid w:val="00692CFF"/>
    <w:rsid w:val="00694E47"/>
    <w:rsid w:val="006A627F"/>
    <w:rsid w:val="006A7D93"/>
    <w:rsid w:val="006A7ED6"/>
    <w:rsid w:val="006B074A"/>
    <w:rsid w:val="006B11CE"/>
    <w:rsid w:val="006B673F"/>
    <w:rsid w:val="006B7B88"/>
    <w:rsid w:val="006C23AC"/>
    <w:rsid w:val="006D53EF"/>
    <w:rsid w:val="006D5BDC"/>
    <w:rsid w:val="006E376A"/>
    <w:rsid w:val="006E6398"/>
    <w:rsid w:val="006E6C70"/>
    <w:rsid w:val="006F26D4"/>
    <w:rsid w:val="007003BC"/>
    <w:rsid w:val="00702805"/>
    <w:rsid w:val="00704015"/>
    <w:rsid w:val="0070452F"/>
    <w:rsid w:val="00706BFC"/>
    <w:rsid w:val="00715221"/>
    <w:rsid w:val="0071554E"/>
    <w:rsid w:val="00721AE2"/>
    <w:rsid w:val="0072437E"/>
    <w:rsid w:val="00724EA7"/>
    <w:rsid w:val="007254AC"/>
    <w:rsid w:val="00731D56"/>
    <w:rsid w:val="007351BF"/>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5679"/>
    <w:rsid w:val="007D6194"/>
    <w:rsid w:val="007D6B63"/>
    <w:rsid w:val="00803B4C"/>
    <w:rsid w:val="00810AB4"/>
    <w:rsid w:val="00813444"/>
    <w:rsid w:val="00813D23"/>
    <w:rsid w:val="00820D82"/>
    <w:rsid w:val="00821526"/>
    <w:rsid w:val="00821B10"/>
    <w:rsid w:val="0082311D"/>
    <w:rsid w:val="00824F8B"/>
    <w:rsid w:val="00840293"/>
    <w:rsid w:val="008410D5"/>
    <w:rsid w:val="008433CF"/>
    <w:rsid w:val="00846677"/>
    <w:rsid w:val="008645CD"/>
    <w:rsid w:val="0087108A"/>
    <w:rsid w:val="00872CD7"/>
    <w:rsid w:val="00886A1C"/>
    <w:rsid w:val="008A3BC9"/>
    <w:rsid w:val="008A3BE3"/>
    <w:rsid w:val="008B00A2"/>
    <w:rsid w:val="008B7C35"/>
    <w:rsid w:val="008C3272"/>
    <w:rsid w:val="008C59EB"/>
    <w:rsid w:val="008C5DD9"/>
    <w:rsid w:val="008D2825"/>
    <w:rsid w:val="008D74B1"/>
    <w:rsid w:val="008E5070"/>
    <w:rsid w:val="008E7403"/>
    <w:rsid w:val="008F0CF4"/>
    <w:rsid w:val="008F1C0C"/>
    <w:rsid w:val="00900A09"/>
    <w:rsid w:val="009074D9"/>
    <w:rsid w:val="00915450"/>
    <w:rsid w:val="00925CAA"/>
    <w:rsid w:val="00933996"/>
    <w:rsid w:val="009342B3"/>
    <w:rsid w:val="00951F3D"/>
    <w:rsid w:val="00956416"/>
    <w:rsid w:val="009572B6"/>
    <w:rsid w:val="00961C11"/>
    <w:rsid w:val="009647C8"/>
    <w:rsid w:val="00964D04"/>
    <w:rsid w:val="00967F9A"/>
    <w:rsid w:val="0098017E"/>
    <w:rsid w:val="00981753"/>
    <w:rsid w:val="0098787E"/>
    <w:rsid w:val="00993D1E"/>
    <w:rsid w:val="009944A9"/>
    <w:rsid w:val="009A419F"/>
    <w:rsid w:val="009A5218"/>
    <w:rsid w:val="009A6A13"/>
    <w:rsid w:val="009C10A2"/>
    <w:rsid w:val="009C2652"/>
    <w:rsid w:val="009C2923"/>
    <w:rsid w:val="009C3719"/>
    <w:rsid w:val="009C51C5"/>
    <w:rsid w:val="009C759C"/>
    <w:rsid w:val="009D19FA"/>
    <w:rsid w:val="009D34EB"/>
    <w:rsid w:val="009E5467"/>
    <w:rsid w:val="009E5F72"/>
    <w:rsid w:val="00A135CF"/>
    <w:rsid w:val="00A22063"/>
    <w:rsid w:val="00A23384"/>
    <w:rsid w:val="00A26015"/>
    <w:rsid w:val="00A37A4F"/>
    <w:rsid w:val="00A40F98"/>
    <w:rsid w:val="00A5202A"/>
    <w:rsid w:val="00A6456E"/>
    <w:rsid w:val="00A67EEB"/>
    <w:rsid w:val="00A72E2B"/>
    <w:rsid w:val="00A8571E"/>
    <w:rsid w:val="00A87845"/>
    <w:rsid w:val="00A90F14"/>
    <w:rsid w:val="00AC27DA"/>
    <w:rsid w:val="00AC476E"/>
    <w:rsid w:val="00AD2349"/>
    <w:rsid w:val="00AE6C2E"/>
    <w:rsid w:val="00AE7BC6"/>
    <w:rsid w:val="00AF3197"/>
    <w:rsid w:val="00AF63CF"/>
    <w:rsid w:val="00AF6F1F"/>
    <w:rsid w:val="00AF7E39"/>
    <w:rsid w:val="00B10361"/>
    <w:rsid w:val="00B12BD8"/>
    <w:rsid w:val="00B217D9"/>
    <w:rsid w:val="00B2351B"/>
    <w:rsid w:val="00B3351E"/>
    <w:rsid w:val="00B37215"/>
    <w:rsid w:val="00B44C41"/>
    <w:rsid w:val="00B4638B"/>
    <w:rsid w:val="00B46715"/>
    <w:rsid w:val="00B53BD7"/>
    <w:rsid w:val="00B53E58"/>
    <w:rsid w:val="00B54F88"/>
    <w:rsid w:val="00B57C72"/>
    <w:rsid w:val="00B60925"/>
    <w:rsid w:val="00B769CD"/>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517A1"/>
    <w:rsid w:val="00C65F5B"/>
    <w:rsid w:val="00C71D9D"/>
    <w:rsid w:val="00C741C8"/>
    <w:rsid w:val="00C81316"/>
    <w:rsid w:val="00C850E0"/>
    <w:rsid w:val="00CA4310"/>
    <w:rsid w:val="00CB72F7"/>
    <w:rsid w:val="00CB793A"/>
    <w:rsid w:val="00CC0A5E"/>
    <w:rsid w:val="00CE2166"/>
    <w:rsid w:val="00D000C1"/>
    <w:rsid w:val="00D06C25"/>
    <w:rsid w:val="00D31E02"/>
    <w:rsid w:val="00D355EE"/>
    <w:rsid w:val="00D40B9E"/>
    <w:rsid w:val="00D40D3C"/>
    <w:rsid w:val="00D456E5"/>
    <w:rsid w:val="00D51446"/>
    <w:rsid w:val="00D57AA5"/>
    <w:rsid w:val="00D7353D"/>
    <w:rsid w:val="00D75112"/>
    <w:rsid w:val="00D75501"/>
    <w:rsid w:val="00D76799"/>
    <w:rsid w:val="00D80AEE"/>
    <w:rsid w:val="00D90B1F"/>
    <w:rsid w:val="00D9495D"/>
    <w:rsid w:val="00DA4453"/>
    <w:rsid w:val="00DB464D"/>
    <w:rsid w:val="00DB4C5B"/>
    <w:rsid w:val="00DB5A6E"/>
    <w:rsid w:val="00DB74A7"/>
    <w:rsid w:val="00DC36E3"/>
    <w:rsid w:val="00DC3EAB"/>
    <w:rsid w:val="00DD2C1F"/>
    <w:rsid w:val="00DD4AC6"/>
    <w:rsid w:val="00DD6206"/>
    <w:rsid w:val="00DE3260"/>
    <w:rsid w:val="00DE5357"/>
    <w:rsid w:val="00DE7990"/>
    <w:rsid w:val="00DF0CCF"/>
    <w:rsid w:val="00DF1B49"/>
    <w:rsid w:val="00E03C3C"/>
    <w:rsid w:val="00E05F22"/>
    <w:rsid w:val="00E12836"/>
    <w:rsid w:val="00E20BB5"/>
    <w:rsid w:val="00E23EC0"/>
    <w:rsid w:val="00E33226"/>
    <w:rsid w:val="00E36EF3"/>
    <w:rsid w:val="00E3726E"/>
    <w:rsid w:val="00E46801"/>
    <w:rsid w:val="00E500D1"/>
    <w:rsid w:val="00E5224A"/>
    <w:rsid w:val="00E557E9"/>
    <w:rsid w:val="00E75753"/>
    <w:rsid w:val="00E7585E"/>
    <w:rsid w:val="00E967F4"/>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06F62"/>
    <w:rsid w:val="00F15703"/>
    <w:rsid w:val="00F23173"/>
    <w:rsid w:val="00F23661"/>
    <w:rsid w:val="00F2435D"/>
    <w:rsid w:val="00F2502B"/>
    <w:rsid w:val="00F26F35"/>
    <w:rsid w:val="00F355BA"/>
    <w:rsid w:val="00F42424"/>
    <w:rsid w:val="00F42854"/>
    <w:rsid w:val="00F52F0F"/>
    <w:rsid w:val="00F57633"/>
    <w:rsid w:val="00F67E0A"/>
    <w:rsid w:val="00F75426"/>
    <w:rsid w:val="00F82B59"/>
    <w:rsid w:val="00F85551"/>
    <w:rsid w:val="00FA0273"/>
    <w:rsid w:val="00FB2EEC"/>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39,#4d4d4d,maroon"/>
    </o:shapedefaults>
    <o:shapelayout v:ext="edit">
      <o:idmap v:ext="edit" data="1"/>
    </o:shapelayout>
  </w:shapeDefaults>
  <w:decimalSymbol w:val="."/>
  <w:listSeparator w:val=","/>
  <w14:docId w14:val="65AB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Normal"/>
    <w:qFormat/>
    <w:rsid w:val="00D7353D"/>
    <w:pPr>
      <w:spacing w:before="60" w:after="60" w:line="240" w:lineRule="auto"/>
    </w:pPr>
    <w:rPr>
      <w:b/>
      <w:noProof/>
      <w:color w:val="660B68"/>
      <w:sz w:val="28"/>
      <w:lang w:eastAsia="en-US"/>
    </w:rPr>
  </w:style>
  <w:style w:type="paragraph" w:customStyle="1" w:styleId="InvitationTitle">
    <w:name w:val="Invitation Title"/>
    <w:basedOn w:val="Heading2"/>
    <w:qFormat/>
    <w:rsid w:val="00964D04"/>
  </w:style>
  <w:style w:type="paragraph" w:customStyle="1" w:styleId="ReferenceNumber">
    <w:name w:val="Reference Number"/>
    <w:basedOn w:val="Heading2"/>
    <w:qFormat/>
    <w:rsid w:val="00964D04"/>
  </w:style>
  <w:style w:type="paragraph" w:customStyle="1" w:styleId="InviteeName">
    <w:name w:val="Invitee Name"/>
    <w:basedOn w:val="Heading2"/>
    <w:qFormat/>
    <w:rsid w:val="00964D04"/>
  </w:style>
  <w:style w:type="table" w:customStyle="1" w:styleId="Gridtable-noheader">
    <w:name w:val="Grid table - no header"/>
    <w:basedOn w:val="TableNormal"/>
    <w:uiPriority w:val="99"/>
    <w:rsid w:val="00071632"/>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Co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IPpolicy@dtf.vi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8F64AC8-3F78-495D-B0C8-168C5001FBD5}">
  <ds:schemaRefs>
    <ds:schemaRef ds:uri="http://schemas.openxmlformats.org/officeDocument/2006/bibliography"/>
  </ds:schemaRefs>
</ds:datastoreItem>
</file>

<file path=customXml/itemProps2.xml><?xml version="1.0" encoding="utf-8"?>
<ds:datastoreItem xmlns:ds="http://schemas.openxmlformats.org/officeDocument/2006/customXml" ds:itemID="{9DFE9373-2BC0-4009-922D-36EFD54E749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2022-05-24T22:52:00Z</dcterms:created>
  <dcterms:modified xsi:type="dcterms:W3CDTF">2022-05-24T22:52:00Z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78b89713-466c-42f6-aa9d-43fc01cc5e16</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2022-05-24T22:51:56Z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7a50f44c-3698-4270-8c1d-222daa9a0a3e</vt:lpwstr>
  </property>
  <property fmtid="{D5CDD505-2E9C-101B-9397-08002B2CF9AE}" pid="11" name="MSIP_Label_7158ebbd-6c5e-441f-bfc9-4eb8c11e3978_ContentBits">
    <vt:lpwstr>2</vt:lpwstr>
  </property>
</Properties>
</file>