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8A9" w14:textId="170BD86D" w:rsidR="00A40D06" w:rsidRDefault="00A40D06" w:rsidP="00A40D06">
      <w:pPr>
        <w:spacing w:after="120" w:line="240" w:lineRule="auto"/>
        <w:rPr>
          <w:rFonts w:asciiTheme="minorHAnsi" w:hAnsiTheme="minorHAnsi"/>
          <w:b/>
          <w:bCs/>
          <w:sz w:val="22"/>
        </w:rPr>
      </w:pPr>
      <w:r>
        <w:rPr>
          <w:b/>
          <w:bCs/>
        </w:rPr>
        <w:t>Table: Social procurement priority objectives of departments and core agencies 2021–22</w:t>
      </w:r>
    </w:p>
    <w:p w14:paraId="27662AC9" w14:textId="59D43994" w:rsidR="00A40D06" w:rsidRDefault="00A40D06" w:rsidP="00A40D06">
      <w:pPr>
        <w:spacing w:after="120" w:line="240" w:lineRule="auto"/>
      </w:pPr>
      <w:r>
        <w:t>Extract from Social Procurement Framework Annual Report 2021–22</w:t>
      </w:r>
    </w:p>
    <w:tbl>
      <w:tblPr>
        <w:tblStyle w:val="TableGrid"/>
        <w:tblW w:w="548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6796"/>
        <w:gridCol w:w="852"/>
        <w:gridCol w:w="850"/>
        <w:gridCol w:w="852"/>
        <w:gridCol w:w="850"/>
        <w:gridCol w:w="851"/>
        <w:gridCol w:w="851"/>
        <w:gridCol w:w="851"/>
        <w:gridCol w:w="850"/>
        <w:gridCol w:w="850"/>
        <w:gridCol w:w="851"/>
      </w:tblGrid>
      <w:tr w:rsidR="00282A0C" w:rsidRPr="00282A0C" w14:paraId="55856D5F" w14:textId="77777777" w:rsidTr="00282A0C">
        <w:trPr>
          <w:cantSplit/>
          <w:trHeight w:val="2967"/>
        </w:trPr>
        <w:tc>
          <w:tcPr>
            <w:tcW w:w="6796" w:type="dxa"/>
            <w:shd w:val="clear" w:color="auto" w:fill="auto"/>
            <w:vAlign w:val="bottom"/>
          </w:tcPr>
          <w:p w14:paraId="4138E909" w14:textId="60512BB5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Style w:val="Strong"/>
                <w:rFonts w:cs="Arial"/>
                <w:sz w:val="20"/>
              </w:rPr>
              <w:t>S</w:t>
            </w:r>
            <w:r w:rsidR="00A40D06">
              <w:rPr>
                <w:rStyle w:val="Strong"/>
                <w:rFonts w:cs="Arial"/>
                <w:sz w:val="20"/>
              </w:rPr>
              <w:t xml:space="preserve">ocial </w:t>
            </w:r>
            <w:r w:rsidRPr="00282A0C">
              <w:rPr>
                <w:rStyle w:val="Strong"/>
                <w:rFonts w:cs="Arial"/>
                <w:sz w:val="20"/>
              </w:rPr>
              <w:t>P</w:t>
            </w:r>
            <w:r w:rsidR="00A40D06">
              <w:rPr>
                <w:rStyle w:val="Strong"/>
                <w:rFonts w:cs="Arial"/>
                <w:sz w:val="20"/>
              </w:rPr>
              <w:t xml:space="preserve">rocurement </w:t>
            </w:r>
            <w:r w:rsidRPr="00282A0C">
              <w:rPr>
                <w:rStyle w:val="Strong"/>
                <w:rFonts w:cs="Arial"/>
                <w:sz w:val="20"/>
              </w:rPr>
              <w:t>F</w:t>
            </w:r>
            <w:r w:rsidR="00A40D06">
              <w:rPr>
                <w:rStyle w:val="Strong"/>
                <w:rFonts w:cs="Arial"/>
                <w:sz w:val="20"/>
              </w:rPr>
              <w:t>ramework</w:t>
            </w:r>
            <w:r w:rsidRPr="00282A0C">
              <w:rPr>
                <w:rStyle w:val="Strong"/>
                <w:rFonts w:cs="Arial"/>
                <w:sz w:val="20"/>
              </w:rPr>
              <w:t xml:space="preserve"> </w:t>
            </w:r>
            <w:r w:rsidR="00A40D06">
              <w:rPr>
                <w:rStyle w:val="Strong"/>
                <w:rFonts w:cs="Arial"/>
                <w:sz w:val="20"/>
              </w:rPr>
              <w:t>Objective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14:paraId="3F50E2C0" w14:textId="77777777" w:rsidR="00282A0C" w:rsidRPr="00282A0C" w:rsidRDefault="00282A0C" w:rsidP="001F0055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282A0C">
              <w:rPr>
                <w:rStyle w:val="Strong"/>
                <w:rFonts w:cs="Arial"/>
                <w:sz w:val="20"/>
              </w:rPr>
              <w:t>Department of Environment, Land, Water and Planning</w:t>
            </w:r>
          </w:p>
        </w:tc>
        <w:tc>
          <w:tcPr>
            <w:tcW w:w="850" w:type="dxa"/>
            <w:textDirection w:val="btLr"/>
            <w:vAlign w:val="center"/>
          </w:tcPr>
          <w:p w14:paraId="1D17A97B" w14:textId="77777777" w:rsidR="00282A0C" w:rsidRPr="00282A0C" w:rsidRDefault="00282A0C" w:rsidP="001F0055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282A0C">
              <w:rPr>
                <w:rStyle w:val="Strong"/>
                <w:rFonts w:cs="Arial"/>
                <w:sz w:val="20"/>
              </w:rPr>
              <w:t>Department of Education and Training</w:t>
            </w:r>
          </w:p>
        </w:tc>
        <w:tc>
          <w:tcPr>
            <w:tcW w:w="852" w:type="dxa"/>
            <w:textDirection w:val="btLr"/>
            <w:vAlign w:val="center"/>
          </w:tcPr>
          <w:p w14:paraId="2FCDA355" w14:textId="77777777" w:rsidR="00282A0C" w:rsidRPr="00282A0C" w:rsidRDefault="00282A0C" w:rsidP="001F0055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282A0C">
              <w:rPr>
                <w:rStyle w:val="Strong"/>
                <w:rFonts w:cs="Arial"/>
                <w:sz w:val="20"/>
              </w:rPr>
              <w:t>Department of Families, Fairness and Housing</w:t>
            </w:r>
          </w:p>
        </w:tc>
        <w:tc>
          <w:tcPr>
            <w:tcW w:w="850" w:type="dxa"/>
            <w:textDirection w:val="btLr"/>
            <w:vAlign w:val="center"/>
          </w:tcPr>
          <w:p w14:paraId="7EFFD0F0" w14:textId="77777777" w:rsidR="00282A0C" w:rsidRPr="00282A0C" w:rsidRDefault="00282A0C" w:rsidP="001F0055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282A0C">
              <w:rPr>
                <w:rStyle w:val="Strong"/>
                <w:rFonts w:cs="Arial"/>
                <w:sz w:val="20"/>
              </w:rPr>
              <w:t>Department of Health</w:t>
            </w:r>
          </w:p>
        </w:tc>
        <w:tc>
          <w:tcPr>
            <w:tcW w:w="851" w:type="dxa"/>
            <w:textDirection w:val="btLr"/>
            <w:vAlign w:val="center"/>
          </w:tcPr>
          <w:p w14:paraId="36FF77F5" w14:textId="77777777" w:rsidR="00282A0C" w:rsidRPr="00282A0C" w:rsidRDefault="00282A0C" w:rsidP="001F0055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282A0C">
              <w:rPr>
                <w:rStyle w:val="Strong"/>
                <w:rFonts w:cs="Arial"/>
                <w:sz w:val="20"/>
              </w:rPr>
              <w:t>Department of Justice and Community Safety</w:t>
            </w:r>
          </w:p>
        </w:tc>
        <w:tc>
          <w:tcPr>
            <w:tcW w:w="851" w:type="dxa"/>
            <w:textDirection w:val="btLr"/>
            <w:vAlign w:val="center"/>
          </w:tcPr>
          <w:p w14:paraId="01A9B3B8" w14:textId="77777777" w:rsidR="00282A0C" w:rsidRPr="00282A0C" w:rsidRDefault="00282A0C" w:rsidP="001F0055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282A0C">
              <w:rPr>
                <w:rStyle w:val="Strong"/>
                <w:rFonts w:cs="Arial"/>
                <w:sz w:val="20"/>
              </w:rPr>
              <w:t>Department of Jobs, Precincts and Regions</w:t>
            </w:r>
          </w:p>
        </w:tc>
        <w:tc>
          <w:tcPr>
            <w:tcW w:w="851" w:type="dxa"/>
            <w:textDirection w:val="btLr"/>
            <w:vAlign w:val="center"/>
          </w:tcPr>
          <w:p w14:paraId="666058C8" w14:textId="77777777" w:rsidR="00282A0C" w:rsidRPr="00282A0C" w:rsidRDefault="00282A0C" w:rsidP="001F0055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282A0C">
              <w:rPr>
                <w:rStyle w:val="Strong"/>
                <w:rFonts w:cs="Arial"/>
                <w:sz w:val="20"/>
              </w:rPr>
              <w:t>Department of Transport</w:t>
            </w:r>
            <w:r w:rsidRPr="00282A0C">
              <w:rPr>
                <w:rStyle w:val="Strong"/>
                <w:rFonts w:cs="Arial"/>
                <w:sz w:val="20"/>
              </w:rPr>
              <w:footnoteReference w:id="1"/>
            </w:r>
          </w:p>
        </w:tc>
        <w:tc>
          <w:tcPr>
            <w:tcW w:w="850" w:type="dxa"/>
            <w:textDirection w:val="btLr"/>
            <w:vAlign w:val="center"/>
          </w:tcPr>
          <w:p w14:paraId="193AE0AE" w14:textId="77777777" w:rsidR="00282A0C" w:rsidRPr="00282A0C" w:rsidRDefault="00282A0C" w:rsidP="001F0055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282A0C">
              <w:rPr>
                <w:rStyle w:val="Strong"/>
                <w:rFonts w:cs="Arial"/>
                <w:sz w:val="20"/>
              </w:rPr>
              <w:t>Department of Premier and Cabinet</w:t>
            </w:r>
          </w:p>
        </w:tc>
        <w:tc>
          <w:tcPr>
            <w:tcW w:w="850" w:type="dxa"/>
            <w:textDirection w:val="btLr"/>
            <w:vAlign w:val="center"/>
          </w:tcPr>
          <w:p w14:paraId="02CA20FF" w14:textId="77777777" w:rsidR="00282A0C" w:rsidRPr="00282A0C" w:rsidRDefault="00282A0C" w:rsidP="001F0055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282A0C">
              <w:rPr>
                <w:rStyle w:val="Strong"/>
                <w:rFonts w:cs="Arial"/>
                <w:sz w:val="20"/>
              </w:rPr>
              <w:t>Department of Treasury and Finance</w:t>
            </w:r>
          </w:p>
        </w:tc>
        <w:tc>
          <w:tcPr>
            <w:tcW w:w="851" w:type="dxa"/>
            <w:textDirection w:val="btLr"/>
            <w:vAlign w:val="center"/>
          </w:tcPr>
          <w:p w14:paraId="1F608971" w14:textId="77777777" w:rsidR="00282A0C" w:rsidRPr="00282A0C" w:rsidRDefault="00282A0C" w:rsidP="001F0055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282A0C">
              <w:rPr>
                <w:rStyle w:val="Strong"/>
                <w:rFonts w:cs="Arial"/>
                <w:sz w:val="20"/>
              </w:rPr>
              <w:t>Victoria Police</w:t>
            </w:r>
          </w:p>
        </w:tc>
      </w:tr>
      <w:tr w:rsidR="00282A0C" w:rsidRPr="00282A0C" w14:paraId="2C2A8AF0" w14:textId="77777777" w:rsidTr="00282A0C">
        <w:trPr>
          <w:trHeight w:val="557"/>
        </w:trPr>
        <w:tc>
          <w:tcPr>
            <w:tcW w:w="6796" w:type="dxa"/>
            <w:shd w:val="clear" w:color="auto" w:fill="auto"/>
          </w:tcPr>
          <w:p w14:paraId="7AC1C4A1" w14:textId="7777777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Opportunities for Victorian Aboriginal people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6A13CA3" w14:textId="30C5F68B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22A025A3" w14:textId="30EA35A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2" w:type="dxa"/>
            <w:vAlign w:val="center"/>
          </w:tcPr>
          <w:p w14:paraId="74D0B1C2" w14:textId="724CD3B9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05404DA0" w14:textId="6856A3CD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0EEEA734" w14:textId="7581FF5B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74913294" w14:textId="62508C6E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014E5CEB" w14:textId="70BFC0F4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64F4E4E" w14:textId="2EBCA191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1B7BE340" w14:textId="27DA1D9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7AC9D62E" w14:textId="730227BB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</w:tr>
      <w:tr w:rsidR="00282A0C" w:rsidRPr="00282A0C" w14:paraId="41CEFEBE" w14:textId="77777777" w:rsidTr="00282A0C">
        <w:trPr>
          <w:trHeight w:val="557"/>
        </w:trPr>
        <w:tc>
          <w:tcPr>
            <w:tcW w:w="6796" w:type="dxa"/>
            <w:shd w:val="clear" w:color="auto" w:fill="auto"/>
          </w:tcPr>
          <w:p w14:paraId="7720E623" w14:textId="7777777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Opportunities for Victorians with disability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429BB75" w14:textId="34BB18A3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10096354" w14:textId="08ACE7AE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2" w:type="dxa"/>
            <w:vAlign w:val="center"/>
          </w:tcPr>
          <w:p w14:paraId="53344F9A" w14:textId="2DC28D01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18DEA8BB" w14:textId="1DA1E8D8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30FBC2FC" w14:textId="115A951F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4574081A" w14:textId="6C40B61B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0F679D06" w14:textId="2F8C0EFD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14FF9EE9" w14:textId="2F5E5484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D801F2C" w14:textId="4AE95D7E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27389C40" w14:textId="099716FC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</w:tr>
      <w:tr w:rsidR="00282A0C" w:rsidRPr="00282A0C" w14:paraId="2221A25A" w14:textId="77777777" w:rsidTr="00282A0C">
        <w:trPr>
          <w:trHeight w:val="557"/>
        </w:trPr>
        <w:tc>
          <w:tcPr>
            <w:tcW w:w="6796" w:type="dxa"/>
            <w:shd w:val="clear" w:color="auto" w:fill="auto"/>
          </w:tcPr>
          <w:p w14:paraId="3D0FA168" w14:textId="7777777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Women’s equality and safety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BAFD937" w14:textId="045967B0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442CE2EE" w14:textId="29D486C2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2" w:type="dxa"/>
            <w:vAlign w:val="center"/>
          </w:tcPr>
          <w:p w14:paraId="090A9709" w14:textId="6B6BE3FE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7650EE30" w14:textId="74EB8FDE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19CE90F0" w14:textId="0BFB3C0D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249B1770" w14:textId="68F40C1F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6CDEEBC4" w14:textId="1542FDA4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F07B45E" w14:textId="403B70B3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259F3EDC" w14:textId="6BA1C271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693B470D" w14:textId="117B0212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</w:tr>
      <w:tr w:rsidR="00282A0C" w:rsidRPr="00282A0C" w14:paraId="71C28894" w14:textId="77777777" w:rsidTr="00282A0C">
        <w:trPr>
          <w:trHeight w:val="557"/>
        </w:trPr>
        <w:tc>
          <w:tcPr>
            <w:tcW w:w="6796" w:type="dxa"/>
            <w:shd w:val="clear" w:color="auto" w:fill="auto"/>
          </w:tcPr>
          <w:p w14:paraId="7F5E2E5C" w14:textId="7777777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Opportunities for disadvantaged Victorians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B256D31" w14:textId="435F62C9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45DACEB0" w14:textId="440B4644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2" w:type="dxa"/>
            <w:vAlign w:val="center"/>
          </w:tcPr>
          <w:p w14:paraId="76380043" w14:textId="3D5D981B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5D6F11BC" w14:textId="59A9457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09083BD5" w14:textId="5EBEE4EA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1BEC0863" w14:textId="067ADD06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490A85AC" w14:textId="24D43D08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3B6EACE" w14:textId="1DF8F44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0B5ABA14" w14:textId="4A0BD841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32A1518E" w14:textId="4AA10A8A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</w:tr>
      <w:tr w:rsidR="00282A0C" w:rsidRPr="00282A0C" w14:paraId="766243FE" w14:textId="77777777" w:rsidTr="00282A0C">
        <w:trPr>
          <w:trHeight w:val="557"/>
        </w:trPr>
        <w:tc>
          <w:tcPr>
            <w:tcW w:w="6796" w:type="dxa"/>
            <w:shd w:val="clear" w:color="auto" w:fill="auto"/>
          </w:tcPr>
          <w:p w14:paraId="4EFE875B" w14:textId="7777777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Supporting safe and fair workplaces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59B95FD" w14:textId="1F1E3BF5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0CD5BBEB" w14:textId="58EE8AE0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2" w:type="dxa"/>
            <w:vAlign w:val="center"/>
          </w:tcPr>
          <w:p w14:paraId="7E96D1E7" w14:textId="4883D4AA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7AFF7936" w14:textId="1647E730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35D9F4D8" w14:textId="65EEE817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0592CF6D" w14:textId="194A9C24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6C2C2A9D" w14:textId="5E54C620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756BB4B4" w14:textId="56742550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0005E58" w14:textId="7541AA8A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693020AC" w14:textId="5D674701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</w:tr>
      <w:tr w:rsidR="00282A0C" w:rsidRPr="00282A0C" w14:paraId="53D08502" w14:textId="77777777" w:rsidTr="00282A0C">
        <w:trPr>
          <w:trHeight w:val="557"/>
        </w:trPr>
        <w:tc>
          <w:tcPr>
            <w:tcW w:w="6796" w:type="dxa"/>
            <w:shd w:val="clear" w:color="auto" w:fill="auto"/>
          </w:tcPr>
          <w:p w14:paraId="32D75B7D" w14:textId="7777777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Sustainable Victorian social enterprise and Aboriginal business sectors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DD99C3" w14:textId="6D0A07A5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72608F06" w14:textId="73386611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2" w:type="dxa"/>
            <w:vAlign w:val="center"/>
          </w:tcPr>
          <w:p w14:paraId="7D5BDA6D" w14:textId="55B096C8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47D7948A" w14:textId="4B3D12EB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346A3F3C" w14:textId="72955331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6B08B71D" w14:textId="65A56527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4865B6F7" w14:textId="3373EDA1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0128FD12" w14:textId="41FBCDB3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1C815F20" w14:textId="152667CE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2A2B2253" w14:textId="0519B828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</w:tr>
      <w:tr w:rsidR="00282A0C" w:rsidRPr="00282A0C" w14:paraId="34087525" w14:textId="77777777" w:rsidTr="00282A0C">
        <w:trPr>
          <w:trHeight w:val="557"/>
        </w:trPr>
        <w:tc>
          <w:tcPr>
            <w:tcW w:w="6796" w:type="dxa"/>
            <w:shd w:val="clear" w:color="auto" w:fill="auto"/>
          </w:tcPr>
          <w:p w14:paraId="018B7E6D" w14:textId="7777777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Sustainable Victorian regions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F7DCB8D" w14:textId="7D690D1E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77F6C3A7" w14:textId="42293C72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2" w:type="dxa"/>
            <w:vAlign w:val="center"/>
          </w:tcPr>
          <w:p w14:paraId="50BCC465" w14:textId="7D58BFE1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74C731BA" w14:textId="4300C7B1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18CBA103" w14:textId="0FF9A8D2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56ECAE0E" w14:textId="587ABE86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50DE313E" w14:textId="34A2A660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7713EF69" w14:textId="77CE39C2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52D491D2" w14:textId="3D8AAD88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3FEAF6BD" w14:textId="0C2FFD2C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</w:tr>
      <w:tr w:rsidR="00282A0C" w:rsidRPr="00282A0C" w14:paraId="55FF608D" w14:textId="77777777" w:rsidTr="00282A0C">
        <w:trPr>
          <w:trHeight w:val="557"/>
        </w:trPr>
        <w:tc>
          <w:tcPr>
            <w:tcW w:w="6796" w:type="dxa"/>
            <w:shd w:val="clear" w:color="auto" w:fill="auto"/>
          </w:tcPr>
          <w:p w14:paraId="4382E708" w14:textId="7777777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Environmentally sustainable outputs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FE5E88A" w14:textId="3DB68881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0216A651" w14:textId="688B29E9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2" w:type="dxa"/>
            <w:vAlign w:val="center"/>
          </w:tcPr>
          <w:p w14:paraId="39F71D09" w14:textId="7DAC399C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5821B12C" w14:textId="36A8477C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1F96B9BB" w14:textId="3F41ED98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745FFF1E" w14:textId="28102E65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21CB06FB" w14:textId="0FD08F05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04D78003" w14:textId="4F0B5A61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5A56A8BD" w14:textId="0197117C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49943699" w14:textId="1B867826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</w:tr>
      <w:tr w:rsidR="00282A0C" w:rsidRPr="00282A0C" w14:paraId="603E05ED" w14:textId="77777777" w:rsidTr="00282A0C">
        <w:trPr>
          <w:trHeight w:val="557"/>
        </w:trPr>
        <w:tc>
          <w:tcPr>
            <w:tcW w:w="6796" w:type="dxa"/>
            <w:shd w:val="clear" w:color="auto" w:fill="auto"/>
          </w:tcPr>
          <w:p w14:paraId="4127DA50" w14:textId="7777777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Environmentally sustainable business practices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0EF07C7" w14:textId="6AD0A10D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5D0A3987" w14:textId="10BC02D4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2" w:type="dxa"/>
            <w:vAlign w:val="center"/>
          </w:tcPr>
          <w:p w14:paraId="6C4DE0E2" w14:textId="17C546C3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02B92D13" w14:textId="06386A77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1502E5D5" w14:textId="2702993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2B37CB23" w14:textId="3D591B3A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1678D562" w14:textId="1E7666E9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349ED802" w14:textId="3F56CAEB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4CD1A289" w14:textId="7FB35DC7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21554B7F" w14:textId="1F219547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</w:tr>
      <w:tr w:rsidR="00282A0C" w:rsidRPr="00282A0C" w14:paraId="4A97B492" w14:textId="77777777" w:rsidTr="00282A0C">
        <w:trPr>
          <w:trHeight w:val="557"/>
        </w:trPr>
        <w:tc>
          <w:tcPr>
            <w:tcW w:w="6796" w:type="dxa"/>
            <w:shd w:val="clear" w:color="auto" w:fill="auto"/>
          </w:tcPr>
          <w:p w14:paraId="4676372E" w14:textId="77777777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Implementation of the Climate Change Policy objectives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02FB0A2" w14:textId="6668938A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0098174A" w14:textId="54F111AA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2" w:type="dxa"/>
            <w:vAlign w:val="center"/>
          </w:tcPr>
          <w:p w14:paraId="65C21C97" w14:textId="427BD149" w:rsidR="00282A0C" w:rsidRPr="00282A0C" w:rsidRDefault="00282A0C" w:rsidP="001F0055">
            <w:pPr>
              <w:pStyle w:val="table-text-1"/>
              <w:rPr>
                <w:rFonts w:cs="Arial"/>
                <w:sz w:val="20"/>
              </w:rPr>
            </w:pPr>
            <w:r w:rsidRPr="00282A0C"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62CFBB39" w14:textId="3F3F7C40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564E745D" w14:textId="018E86C2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1AD2FAE4" w14:textId="53D47C58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2AEFADE8" w14:textId="19B31AD5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47EF7625" w14:textId="07191AAD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4894539D" w14:textId="69210249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7D5896A2" w14:textId="3261A780" w:rsidR="00282A0C" w:rsidRPr="00282A0C" w:rsidRDefault="00430868" w:rsidP="001F0055">
            <w:pPr>
              <w:pStyle w:val="table-text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</w:tr>
    </w:tbl>
    <w:p w14:paraId="3F66F3E0" w14:textId="77777777" w:rsidR="00025E21" w:rsidRDefault="00025E21" w:rsidP="00F14CF9"/>
    <w:sectPr w:rsidR="00025E21" w:rsidSect="00085C81">
      <w:headerReference w:type="default" r:id="rId10"/>
      <w:footerReference w:type="default" r:id="rId11"/>
      <w:pgSz w:w="16838" w:h="11906" w:orient="landscape" w:code="9"/>
      <w:pgMar w:top="567" w:right="1440" w:bottom="142" w:left="1440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433E" w14:textId="77777777" w:rsidR="00282A0C" w:rsidRDefault="00282A0C" w:rsidP="00282A0C">
      <w:pPr>
        <w:spacing w:before="0" w:after="0" w:line="240" w:lineRule="auto"/>
      </w:pPr>
      <w:r>
        <w:separator/>
      </w:r>
    </w:p>
  </w:endnote>
  <w:endnote w:type="continuationSeparator" w:id="0">
    <w:p w14:paraId="1C59EF2A" w14:textId="77777777" w:rsidR="00282A0C" w:rsidRDefault="00282A0C" w:rsidP="00282A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E519" w14:textId="10E74337" w:rsidR="00282A0C" w:rsidRDefault="00282A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30A59D8" wp14:editId="397BD025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3" name="MSIPCMf7d041d9a89d766342d451b6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80C85F" w14:textId="1CC25379" w:rsidR="00282A0C" w:rsidRPr="00282A0C" w:rsidRDefault="00282A0C" w:rsidP="00282A0C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</w:rPr>
                          </w:pPr>
                          <w:r w:rsidRPr="00282A0C">
                            <w:rPr>
                              <w:rFonts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A59D8" id="_x0000_t202" coordsize="21600,21600" o:spt="202" path="m,l,21600r21600,l21600,xe">
              <v:stroke joinstyle="miter"/>
              <v:path gradientshapeok="t" o:connecttype="rect"/>
            </v:shapetype>
            <v:shape id="MSIPCMf7d041d9a89d766342d451b6" o:spid="_x0000_s1027" type="#_x0000_t202" alt="{&quot;HashCode&quot;:376260202,&quot;Height&quot;:595.0,&quot;Width&quot;:841.0,&quot;Placement&quot;:&quot;Footer&quot;,&quot;Index&quot;:&quot;Primary&quot;,&quot;Section&quot;:1,&quot;Top&quot;:0.0,&quot;Left&quot;:0.0}" style="position:absolute;margin-left:0;margin-top:560.4pt;width:841.9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" o:allowincell="f" filled="f" stroked="f" strokeweight=".5pt">
              <v:textbox inset=",0,,0">
                <w:txbxContent>
                  <w:p w14:paraId="2880C85F" w14:textId="1CC25379" w:rsidR="00282A0C" w:rsidRPr="00282A0C" w:rsidRDefault="00282A0C" w:rsidP="00282A0C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</w:rPr>
                    </w:pPr>
                    <w:r w:rsidRPr="00282A0C">
                      <w:rPr>
                        <w:rFonts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564A" w14:textId="77777777" w:rsidR="00282A0C" w:rsidRDefault="00282A0C" w:rsidP="00282A0C">
      <w:pPr>
        <w:spacing w:before="0" w:after="0" w:line="240" w:lineRule="auto"/>
      </w:pPr>
      <w:r>
        <w:separator/>
      </w:r>
    </w:p>
  </w:footnote>
  <w:footnote w:type="continuationSeparator" w:id="0">
    <w:p w14:paraId="052848B8" w14:textId="77777777" w:rsidR="00282A0C" w:rsidRDefault="00282A0C" w:rsidP="00282A0C">
      <w:pPr>
        <w:spacing w:before="0" w:after="0" w:line="240" w:lineRule="auto"/>
      </w:pPr>
      <w:r>
        <w:continuationSeparator/>
      </w:r>
    </w:p>
  </w:footnote>
  <w:footnote w:id="1">
    <w:p w14:paraId="38F71849" w14:textId="77777777" w:rsidR="00282A0C" w:rsidRDefault="00282A0C" w:rsidP="00282A0C">
      <w:pPr>
        <w:pStyle w:val="Footnote"/>
      </w:pPr>
      <w:r>
        <w:rPr>
          <w:rStyle w:val="FootnoteReference"/>
        </w:rPr>
        <w:footnoteRef/>
      </w:r>
      <w:r>
        <w:t xml:space="preserve"> </w:t>
      </w:r>
      <w:r w:rsidRPr="0023783E">
        <w:t xml:space="preserve">The Department of Transport includes the consolidated priority objectives as stated for 2021-22 for VicRoads, Public Transport </w:t>
      </w:r>
      <w:proofErr w:type="gramStart"/>
      <w:r w:rsidRPr="0023783E">
        <w:t>Victoria</w:t>
      </w:r>
      <w:proofErr w:type="gramEnd"/>
      <w:r w:rsidRPr="0023783E">
        <w:t xml:space="preserve"> and Major Transport Infrastructure Authority.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BA28" w14:textId="63650F20" w:rsidR="00282A0C" w:rsidRDefault="00282A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023D08" wp14:editId="43EA7E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4" name="MSIPCMacf74f16b83d272af10a6420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8C77F3" w14:textId="076C86E2" w:rsidR="00282A0C" w:rsidRPr="00282A0C" w:rsidRDefault="00282A0C" w:rsidP="00282A0C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</w:rPr>
                          </w:pPr>
                          <w:r w:rsidRPr="00282A0C">
                            <w:rPr>
                              <w:rFonts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23D08" id="_x0000_t202" coordsize="21600,21600" o:spt="202" path="m,l,21600r21600,l21600,xe">
              <v:stroke joinstyle="miter"/>
              <v:path gradientshapeok="t" o:connecttype="rect"/>
            </v:shapetype>
            <v:shape id="MSIPCMacf74f16b83d272af10a6420" o:spid="_x0000_s1026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textbox inset=",0,,0">
                <w:txbxContent>
                  <w:p w14:paraId="5C8C77F3" w14:textId="076C86E2" w:rsidR="00282A0C" w:rsidRPr="00282A0C" w:rsidRDefault="00282A0C" w:rsidP="00282A0C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</w:rPr>
                    </w:pPr>
                    <w:r w:rsidRPr="00282A0C">
                      <w:rPr>
                        <w:rFonts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0C"/>
    <w:rsid w:val="00025E21"/>
    <w:rsid w:val="00085C81"/>
    <w:rsid w:val="00282A0C"/>
    <w:rsid w:val="00430868"/>
    <w:rsid w:val="00483A12"/>
    <w:rsid w:val="00A40D06"/>
    <w:rsid w:val="00B07404"/>
    <w:rsid w:val="00F1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EADDDC"/>
  <w15:chartTrackingRefBased/>
  <w15:docId w15:val="{639789AE-CB8E-4E2F-BB38-248D13F4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0C"/>
    <w:pPr>
      <w:spacing w:before="360" w:after="360" w:line="288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2A0C"/>
    <w:rPr>
      <w:b/>
      <w:bCs/>
    </w:rPr>
  </w:style>
  <w:style w:type="paragraph" w:customStyle="1" w:styleId="table-text-1">
    <w:name w:val="table-text-1"/>
    <w:basedOn w:val="Normal"/>
    <w:qFormat/>
    <w:rsid w:val="00282A0C"/>
    <w:pPr>
      <w:spacing w:before="120" w:after="120"/>
      <w:ind w:left="113" w:right="113"/>
    </w:pPr>
    <w:rPr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82A0C"/>
    <w:rPr>
      <w:vertAlign w:val="superscript"/>
    </w:rPr>
  </w:style>
  <w:style w:type="paragraph" w:customStyle="1" w:styleId="Footnote">
    <w:name w:val="Footnote"/>
    <w:basedOn w:val="FootnoteText"/>
    <w:qFormat/>
    <w:rsid w:val="00282A0C"/>
    <w:pPr>
      <w:spacing w:before="60" w:after="6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A0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A0C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2A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0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82A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A0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2BBEAB6E854F8F0D6466C534E4F0" ma:contentTypeVersion="28" ma:contentTypeDescription="Create a new document." ma:contentTypeScope="" ma:versionID="ae494af4081e30fff62527c280e8d9f1">
  <xsd:schema xmlns:xsd="http://www.w3.org/2001/XMLSchema" xmlns:xs="http://www.w3.org/2001/XMLSchema" xmlns:p="http://schemas.microsoft.com/office/2006/metadata/properties" xmlns:ns2="b5f67cef-e94a-4906-b074-010088b9decf" xmlns:ns3="1f94229c-c7eb-44c7-a435-91425a46376b" targetNamespace="http://schemas.microsoft.com/office/2006/metadata/properties" ma:root="true" ma:fieldsID="87caec42ccc6db2e91d1b2506c1b53f3" ns2:_="" ns3:_="">
    <xsd:import namespace="b5f67cef-e94a-4906-b074-010088b9decf"/>
    <xsd:import namespace="1f94229c-c7eb-44c7-a435-91425a4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Agend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ocumentType" minOccurs="0"/>
                <xsd:element ref="ns2:eBriefingReference" minOccurs="0"/>
                <xsd:element ref="ns2:Status" minOccurs="0"/>
                <xsd:element ref="ns2:Project_x002f_Workstream" minOccurs="0"/>
                <xsd:element ref="ns2:lcf76f155ced4ddcb4097134ff3c332f" minOccurs="0"/>
                <xsd:element ref="ns3:TaxCatchAll" minOccurs="0"/>
                <xsd:element ref="ns2:h5f756b8b24d49ed88a3d29fe6fa199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67cef-e94a-4906-b074-010088b9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Agenda" ma:index="15" nillable="true" ma:displayName="Agenda" ma:default="Agenda" ma:description="SEI Meeting Agendas" ma:format="Dropdown" ma:internalName="Agenda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2" nillable="true" ma:displayName="Document Type" ma:description="Label your document type" ma:format="Dropdown" ma:internalName="DocumentType">
      <xsd:simpleType>
        <xsd:restriction base="dms:Text">
          <xsd:maxLength value="255"/>
        </xsd:restriction>
      </xsd:simpleType>
    </xsd:element>
    <xsd:element name="eBriefingReference" ma:index="23" nillable="true" ma:displayName="eBriefing Reference" ma:format="Dropdown" ma:internalName="eBriefingReference">
      <xsd:simpleType>
        <xsd:restriction base="dms:Text">
          <xsd:maxLength value="255"/>
        </xsd:restriction>
      </xsd:simpleType>
    </xsd:element>
    <xsd:element name="Status" ma:index="24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roved"/>
                    <xsd:enumeration value="Final"/>
                    <xsd:enumeration value="Draft"/>
                    <xsd:enumeration value="Under Review"/>
                    <xsd:enumeration value="Sensitive"/>
                    <xsd:enumeration value="Signed"/>
                    <xsd:enumeration value="In Progress"/>
                  </xsd:restriction>
                </xsd:simpleType>
              </xsd:element>
            </xsd:sequence>
          </xsd:extension>
        </xsd:complexContent>
      </xsd:complexType>
    </xsd:element>
    <xsd:element name="Project_x002f_Workstream" ma:index="25" nillable="true" ma:displayName="Project/Workstream" ma:format="Dropdown" ma:internalName="Project_x002f_Work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SES 21-25"/>
                    <xsd:enumeration value="Microenterprise"/>
                    <xsd:enumeration value="SPF"/>
                    <xsd:enumeration value="Measurement and Reporting"/>
                    <xsd:enumeration value="Social Procurement Capability"/>
                    <xsd:enumeration value="SPF Policy"/>
                    <xsd:enumeration value="ABN Wash"/>
                    <xsd:enumeration value="Building Works"/>
                    <xsd:enumeration value="JobsBank"/>
                    <xsd:enumeration value="Branch Coordination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5f756b8b24d49ed88a3d29fe6fa199d" ma:index="30" nillable="true" ma:taxonomy="true" ma:internalName="h5f756b8b24d49ed88a3d29fe6fa199d" ma:taxonomyFieldName="Metadata_x0020_Tags" ma:displayName="Metadata Tags" ma:default="" ma:fieldId="{15f756b8-b24d-49ed-88a3-d29fe6fa199d}" ma:taxonomyMulti="true" ma:sspId="9292314e-c97d-49c1-8ae7-4cb6e1c4f97c" ma:termSetId="da3e7bcb-eeaa-4707-acea-ba4da45cec05" ma:anchorId="3b9ad367-1368-4680-9d2b-d433a54ed544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4229c-c7eb-44c7-a435-91425a4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7ea9956-cbf4-45ba-a56b-bb2286dc4a8e}" ma:internalName="TaxCatchAll" ma:showField="CatchAllData" ma:web="1f94229c-c7eb-44c7-a435-91425a46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67cef-e94a-4906-b074-010088b9decf">
      <Terms xmlns="http://schemas.microsoft.com/office/infopath/2007/PartnerControls"/>
    </lcf76f155ced4ddcb4097134ff3c332f>
    <eBriefingReference xmlns="b5f67cef-e94a-4906-b074-010088b9decf" xsi:nil="true"/>
    <Status xmlns="b5f67cef-e94a-4906-b074-010088b9decf" xsi:nil="true"/>
    <DocumentType xmlns="b5f67cef-e94a-4906-b074-010088b9decf" xsi:nil="true"/>
    <Agenda xmlns="b5f67cef-e94a-4906-b074-010088b9decf">Agenda</Agenda>
    <TaxCatchAll xmlns="1f94229c-c7eb-44c7-a435-91425a46376b" xsi:nil="true"/>
    <Project_x002f_Workstream xmlns="b5f67cef-e94a-4906-b074-010088b9decf" xsi:nil="true"/>
    <h5f756b8b24d49ed88a3d29fe6fa199d xmlns="b5f67cef-e94a-4906-b074-010088b9decf">
      <Terms xmlns="http://schemas.microsoft.com/office/infopath/2007/PartnerControls"/>
    </h5f756b8b24d49ed88a3d29fe6fa199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EDF132A-BE6A-46CA-85AC-6C6542F1D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67cef-e94a-4906-b074-010088b9decf"/>
    <ds:schemaRef ds:uri="1f94229c-c7eb-44c7-a435-91425a4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CABA3-BECE-4E7A-A721-098A1980C670}">
  <ds:schemaRefs>
    <ds:schemaRef ds:uri="http://purl.org/dc/elements/1.1/"/>
    <ds:schemaRef ds:uri="http://schemas.microsoft.com/office/2006/metadata/properties"/>
    <ds:schemaRef ds:uri="http://purl.org/dc/terms/"/>
    <ds:schemaRef ds:uri="b5f67cef-e94a-4906-b074-010088b9d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f94229c-c7eb-44c7-a435-91425a4637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AF0B92-0448-4E04-9CE7-A50A1E528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FA033-7EB5-4AE3-8368-E597BB0AB9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D'Aloia</dc:creator>
  <cp:keywords/>
  <dc:description/>
  <cp:lastModifiedBy>Vanessa Coles</cp:lastModifiedBy>
  <cp:revision>2</cp:revision>
  <dcterms:created xsi:type="dcterms:W3CDTF">2023-05-29T00:00:00Z</dcterms:created>
  <dcterms:modified xsi:type="dcterms:W3CDTF">2023-05-29T00:00:00Z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2023-05-24T22:59:17Z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aa87b1aa-1b07-4c4f-81c2-6dcc3a5e6434</vt:lpwstr>
  </property>
  <property fmtid="{D5CDD505-2E9C-101B-9397-08002B2CF9AE}" pid="8" name="MSIP_Label_d00a4df9-c942-4b09-b23a-6c1023f6de27_ContentBits">
    <vt:lpwstr>3</vt:lpwstr>
  </property>
  <property fmtid="{D5CDD505-2E9C-101B-9397-08002B2CF9AE}" pid="9" name="ContentTypeId">
    <vt:lpwstr>0x010100F0042BBEAB6E854F8F0D6466C534E4F0</vt:lpwstr>
  </property>
  <property fmtid="{D5CDD505-2E9C-101B-9397-08002B2CF9AE}" pid="10" name="MediaServiceImageTags">
    <vt:lpwstr/>
  </property>
  <property fmtid="{D5CDD505-2E9C-101B-9397-08002B2CF9AE}" pid="11" name="Metadata Tags">
    <vt:lpwstr/>
  </property>
</Properties>
</file>