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8C36" w14:textId="77777777" w:rsidR="0062263C" w:rsidRDefault="0071752F" w:rsidP="000D5F6F">
      <w:pPr>
        <w:jc w:val="both"/>
        <w:rPr>
          <w:b/>
          <w:color w:val="660066"/>
          <w:sz w:val="28"/>
          <w:szCs w:val="28"/>
        </w:rPr>
      </w:pPr>
      <w:r>
        <w:rPr>
          <w:noProof/>
          <w:lang w:eastAsia="en-AU"/>
        </w:rPr>
        <mc:AlternateContent>
          <mc:Choice Requires="wps">
            <w:drawing>
              <wp:anchor distT="0" distB="0" distL="114300" distR="114300" simplePos="0" relativeHeight="251658240" behindDoc="1" locked="0" layoutInCell="1" allowOverlap="1" wp14:anchorId="23C54B45" wp14:editId="6639475E">
                <wp:simplePos x="0" y="0"/>
                <wp:positionH relativeFrom="margin">
                  <wp:align>center</wp:align>
                </wp:positionH>
                <wp:positionV relativeFrom="paragraph">
                  <wp:posOffset>-332105</wp:posOffset>
                </wp:positionV>
                <wp:extent cx="6840220" cy="255714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557145"/>
                        </a:xfrm>
                        <a:prstGeom prst="rect">
                          <a:avLst/>
                        </a:prstGeom>
                        <a:noFill/>
                        <a:ln w="6350">
                          <a:noFill/>
                        </a:ln>
                      </wps:spPr>
                      <wps:txbx>
                        <w:txbxContent>
                          <w:p w14:paraId="12D74167" w14:textId="4E7207B9" w:rsidR="0071752F" w:rsidRPr="008C53C5" w:rsidRDefault="00164EB7" w:rsidP="00AF35E9">
                            <w:pPr>
                              <w:spacing w:line="256" w:lineRule="auto"/>
                              <w:rPr>
                                <w:rFonts w:ascii="Arial" w:hAnsi="Arial" w:cs="Arial"/>
                                <w:color w:val="68297A"/>
                                <w:sz w:val="54"/>
                                <w:szCs w:val="54"/>
                              </w:rPr>
                            </w:pPr>
                            <w:r w:rsidRPr="008C53C5">
                              <w:rPr>
                                <w:rFonts w:ascii="Arial" w:hAnsi="Arial" w:cs="Arial"/>
                                <w:color w:val="68297A"/>
                                <w:sz w:val="54"/>
                                <w:szCs w:val="54"/>
                              </w:rPr>
                              <w:t xml:space="preserve">Model </w:t>
                            </w:r>
                            <w:r w:rsidR="005D1345">
                              <w:rPr>
                                <w:rFonts w:ascii="Arial" w:hAnsi="Arial" w:cs="Arial"/>
                                <w:color w:val="68297A"/>
                                <w:sz w:val="54"/>
                                <w:szCs w:val="54"/>
                              </w:rPr>
                              <w:t>C</w:t>
                            </w:r>
                            <w:r w:rsidRPr="008C53C5">
                              <w:rPr>
                                <w:rFonts w:ascii="Arial" w:hAnsi="Arial" w:cs="Arial"/>
                                <w:color w:val="68297A"/>
                                <w:sz w:val="54"/>
                                <w:szCs w:val="54"/>
                              </w:rPr>
                              <w:t xml:space="preserve">lauses for </w:t>
                            </w:r>
                            <w:r w:rsidR="005D1345">
                              <w:rPr>
                                <w:rFonts w:ascii="Arial" w:hAnsi="Arial" w:cs="Arial"/>
                                <w:color w:val="68297A"/>
                                <w:sz w:val="54"/>
                                <w:szCs w:val="54"/>
                              </w:rPr>
                              <w:t>G</w:t>
                            </w:r>
                            <w:r w:rsidRPr="008C53C5">
                              <w:rPr>
                                <w:rFonts w:ascii="Arial" w:hAnsi="Arial" w:cs="Arial"/>
                                <w:color w:val="68297A"/>
                                <w:sz w:val="54"/>
                                <w:szCs w:val="54"/>
                              </w:rPr>
                              <w:t>rants</w:t>
                            </w:r>
                          </w:p>
                          <w:p w14:paraId="66F4B900" w14:textId="77777777" w:rsidR="00B13526" w:rsidRPr="008C53C5" w:rsidRDefault="00A82F22" w:rsidP="00AF35E9">
                            <w:pPr>
                              <w:spacing w:line="256" w:lineRule="auto"/>
                              <w:rPr>
                                <w:rFonts w:ascii="Arial" w:hAnsi="Arial" w:cs="Arial"/>
                                <w:color w:val="68297A"/>
                                <w:sz w:val="54"/>
                                <w:szCs w:val="54"/>
                              </w:rPr>
                            </w:pPr>
                            <w:r w:rsidRPr="008C53C5">
                              <w:rPr>
                                <w:rFonts w:ascii="Arial" w:hAnsi="Arial" w:cs="Arial"/>
                                <w:color w:val="68297A"/>
                                <w:sz w:val="54"/>
                                <w:szCs w:val="54"/>
                              </w:rPr>
                              <w:t> </w:t>
                            </w:r>
                          </w:p>
                          <w:p w14:paraId="556A11C3" w14:textId="6AEACDC6" w:rsidR="0071752F" w:rsidRPr="008C53C5" w:rsidRDefault="006E24A5" w:rsidP="00AF35E9">
                            <w:pPr>
                              <w:spacing w:line="256" w:lineRule="auto"/>
                              <w:rPr>
                                <w:rFonts w:ascii="Arial" w:hAnsi="Arial" w:cs="Arial"/>
                                <w:color w:val="68297A"/>
                                <w:sz w:val="40"/>
                                <w:szCs w:val="40"/>
                              </w:rPr>
                            </w:pPr>
                            <w:r w:rsidRPr="008C53C5">
                              <w:rPr>
                                <w:rFonts w:ascii="Arial" w:hAnsi="Arial" w:cs="Arial"/>
                                <w:color w:val="68297A"/>
                                <w:sz w:val="40"/>
                                <w:szCs w:val="40"/>
                              </w:rPr>
                              <w:t xml:space="preserve">1 </w:t>
                            </w:r>
                            <w:r w:rsidR="00BA564F">
                              <w:rPr>
                                <w:rFonts w:ascii="Arial" w:hAnsi="Arial" w:cs="Arial"/>
                                <w:color w:val="68297A"/>
                                <w:sz w:val="40"/>
                                <w:szCs w:val="40"/>
                              </w:rPr>
                              <w:t>February 2025</w:t>
                            </w:r>
                          </w:p>
                        </w:txbxContent>
                      </wps:txbx>
                      <wps:bodyPr spcFirstLastPara="0" wrap="square" lIns="457200" tIns="91440" rIns="457200" bIns="91440" anchor="ctr">
                        <a:noAutofit/>
                      </wps:bodyPr>
                    </wps:wsp>
                  </a:graphicData>
                </a:graphic>
                <wp14:sizeRelH relativeFrom="margin">
                  <wp14:pctWidth>0</wp14:pctWidth>
                </wp14:sizeRelH>
                <wp14:sizeRelV relativeFrom="margin">
                  <wp14:pctHeight>0</wp14:pctHeight>
                </wp14:sizeRelV>
              </wp:anchor>
            </w:drawing>
          </mc:Choice>
          <mc:Fallback>
            <w:pict>
              <v:rect w14:anchorId="23C54B45" id="Text Box 196" o:spid="_x0000_s1026" style="position:absolute;left:0;text-align:left;margin-left:0;margin-top:-26.15pt;width:538.6pt;height:201.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" filled="f" stroked="f" strokeweight=".5pt">
                <v:textbox inset="36pt,7.2pt,36pt,7.2pt">
                  <w:txbxContent>
                    <w:p w14:paraId="12D74167" w14:textId="4E7207B9" w:rsidR="0071752F" w:rsidRPr="008C53C5" w:rsidRDefault="00164EB7" w:rsidP="00AF35E9">
                      <w:pPr>
                        <w:spacing w:line="256" w:lineRule="auto"/>
                        <w:rPr>
                          <w:rFonts w:ascii="Arial" w:hAnsi="Arial" w:cs="Arial"/>
                          <w:color w:val="68297A"/>
                          <w:sz w:val="54"/>
                          <w:szCs w:val="54"/>
                        </w:rPr>
                      </w:pPr>
                      <w:r w:rsidRPr="008C53C5">
                        <w:rPr>
                          <w:rFonts w:ascii="Arial" w:hAnsi="Arial" w:cs="Arial"/>
                          <w:color w:val="68297A"/>
                          <w:sz w:val="54"/>
                          <w:szCs w:val="54"/>
                        </w:rPr>
                        <w:t xml:space="preserve">Model </w:t>
                      </w:r>
                      <w:r w:rsidR="005D1345">
                        <w:rPr>
                          <w:rFonts w:ascii="Arial" w:hAnsi="Arial" w:cs="Arial"/>
                          <w:color w:val="68297A"/>
                          <w:sz w:val="54"/>
                          <w:szCs w:val="54"/>
                        </w:rPr>
                        <w:t>C</w:t>
                      </w:r>
                      <w:r w:rsidRPr="008C53C5">
                        <w:rPr>
                          <w:rFonts w:ascii="Arial" w:hAnsi="Arial" w:cs="Arial"/>
                          <w:color w:val="68297A"/>
                          <w:sz w:val="54"/>
                          <w:szCs w:val="54"/>
                        </w:rPr>
                        <w:t xml:space="preserve">lauses for </w:t>
                      </w:r>
                      <w:r w:rsidR="005D1345">
                        <w:rPr>
                          <w:rFonts w:ascii="Arial" w:hAnsi="Arial" w:cs="Arial"/>
                          <w:color w:val="68297A"/>
                          <w:sz w:val="54"/>
                          <w:szCs w:val="54"/>
                        </w:rPr>
                        <w:t>G</w:t>
                      </w:r>
                      <w:r w:rsidRPr="008C53C5">
                        <w:rPr>
                          <w:rFonts w:ascii="Arial" w:hAnsi="Arial" w:cs="Arial"/>
                          <w:color w:val="68297A"/>
                          <w:sz w:val="54"/>
                          <w:szCs w:val="54"/>
                        </w:rPr>
                        <w:t>rants</w:t>
                      </w:r>
                    </w:p>
                    <w:p w14:paraId="66F4B900" w14:textId="77777777" w:rsidR="00B13526" w:rsidRPr="008C53C5" w:rsidRDefault="00A82F22" w:rsidP="00AF35E9">
                      <w:pPr>
                        <w:spacing w:line="256" w:lineRule="auto"/>
                        <w:rPr>
                          <w:rFonts w:ascii="Arial" w:hAnsi="Arial" w:cs="Arial"/>
                          <w:color w:val="68297A"/>
                          <w:sz w:val="54"/>
                          <w:szCs w:val="54"/>
                        </w:rPr>
                      </w:pPr>
                      <w:r w:rsidRPr="008C53C5">
                        <w:rPr>
                          <w:rFonts w:ascii="Arial" w:hAnsi="Arial" w:cs="Arial"/>
                          <w:color w:val="68297A"/>
                          <w:sz w:val="54"/>
                          <w:szCs w:val="54"/>
                        </w:rPr>
                        <w:t> </w:t>
                      </w:r>
                    </w:p>
                    <w:p w14:paraId="556A11C3" w14:textId="6AEACDC6" w:rsidR="0071752F" w:rsidRPr="008C53C5" w:rsidRDefault="006E24A5" w:rsidP="00AF35E9">
                      <w:pPr>
                        <w:spacing w:line="256" w:lineRule="auto"/>
                        <w:rPr>
                          <w:rFonts w:ascii="Arial" w:hAnsi="Arial" w:cs="Arial"/>
                          <w:color w:val="68297A"/>
                          <w:sz w:val="40"/>
                          <w:szCs w:val="40"/>
                        </w:rPr>
                      </w:pPr>
                      <w:r w:rsidRPr="008C53C5">
                        <w:rPr>
                          <w:rFonts w:ascii="Arial" w:hAnsi="Arial" w:cs="Arial"/>
                          <w:color w:val="68297A"/>
                          <w:sz w:val="40"/>
                          <w:szCs w:val="40"/>
                        </w:rPr>
                        <w:t xml:space="preserve">1 </w:t>
                      </w:r>
                      <w:r w:rsidR="00BA564F">
                        <w:rPr>
                          <w:rFonts w:ascii="Arial" w:hAnsi="Arial" w:cs="Arial"/>
                          <w:color w:val="68297A"/>
                          <w:sz w:val="40"/>
                          <w:szCs w:val="40"/>
                        </w:rPr>
                        <w:t>February 2025</w:t>
                      </w:r>
                    </w:p>
                  </w:txbxContent>
                </v:textbox>
                <w10:wrap anchorx="margin"/>
              </v:rect>
            </w:pict>
          </mc:Fallback>
        </mc:AlternateContent>
      </w:r>
      <w:r w:rsidR="0062263C">
        <w:rPr>
          <w:b/>
          <w:color w:val="660066"/>
          <w:sz w:val="28"/>
          <w:szCs w:val="28"/>
        </w:rPr>
        <w:br w:type="page"/>
      </w:r>
    </w:p>
    <w:p w14:paraId="6040D9D1" w14:textId="77777777" w:rsidR="00463080" w:rsidRDefault="00880B9B" w:rsidP="00463080">
      <w:pPr>
        <w:rPr>
          <w:b/>
          <w:color w:val="0070C0"/>
          <w:sz w:val="32"/>
          <w:szCs w:val="32"/>
        </w:rPr>
      </w:pPr>
      <w:r w:rsidRPr="006E750C">
        <w:rPr>
          <w:rFonts w:cstheme="minorHAnsi"/>
          <w:b/>
          <w:bCs/>
          <w:noProof/>
          <w:color w:val="7030A0"/>
          <w:lang w:eastAsia="en-AU"/>
        </w:rPr>
        <w:lastRenderedPageBreak/>
        <mc:AlternateContent>
          <mc:Choice Requires="wps">
            <w:drawing>
              <wp:anchor distT="45720" distB="45720" distL="114300" distR="114300" simplePos="0" relativeHeight="251658243" behindDoc="0" locked="0" layoutInCell="1" allowOverlap="1" wp14:anchorId="3DB417BB" wp14:editId="0FF23E8B">
                <wp:simplePos x="0" y="0"/>
                <wp:positionH relativeFrom="margin">
                  <wp:posOffset>42545</wp:posOffset>
                </wp:positionH>
                <wp:positionV relativeFrom="paragraph">
                  <wp:posOffset>600075</wp:posOffset>
                </wp:positionV>
                <wp:extent cx="5715000" cy="7581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81900"/>
                        </a:xfrm>
                        <a:prstGeom prst="rect">
                          <a:avLst/>
                        </a:prstGeom>
                        <a:solidFill>
                          <a:sysClr val="window" lastClr="FFFFFF">
                            <a:lumMod val="85000"/>
                          </a:sysClr>
                        </a:solidFill>
                        <a:ln w="9525">
                          <a:solidFill>
                            <a:srgbClr val="000000"/>
                          </a:solidFill>
                          <a:miter lim="800000"/>
                          <a:headEnd/>
                          <a:tailEnd/>
                        </a:ln>
                      </wps:spPr>
                      <wps:txbx>
                        <w:txbxContent>
                          <w:p w14:paraId="4532106B" w14:textId="77777777" w:rsidR="001575E9" w:rsidRDefault="001575E9" w:rsidP="00C41B20">
                            <w:pPr>
                              <w:tabs>
                                <w:tab w:val="left" w:pos="567"/>
                              </w:tabs>
                              <w:ind w:left="709" w:hanging="709"/>
                              <w:jc w:val="both"/>
                              <w:rPr>
                                <w:rFonts w:cstheme="minorHAnsi"/>
                                <w:b/>
                                <w:color w:val="7030A0"/>
                                <w:sz w:val="20"/>
                                <w:szCs w:val="20"/>
                              </w:rPr>
                            </w:pPr>
                          </w:p>
                          <w:p w14:paraId="2CACB5B5" w14:textId="77777777"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What is the Fair Jobs Code?</w:t>
                            </w:r>
                          </w:p>
                          <w:p w14:paraId="78C3BC9D" w14:textId="4CE50656"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The Fair Jobs Code aims to encourage and reward businesses and suppliers that comply with industrial relations and occupational health and safety laws, and to promote Fair Jobs Code </w:t>
                            </w:r>
                            <w:r w:rsidR="00E149D5">
                              <w:rPr>
                                <w:rFonts w:ascii="Arial" w:hAnsi="Arial" w:cs="Arial"/>
                                <w:sz w:val="20"/>
                                <w:szCs w:val="20"/>
                              </w:rPr>
                              <w:t>s</w:t>
                            </w:r>
                            <w:r w:rsidRPr="006C30EE">
                              <w:rPr>
                                <w:rFonts w:ascii="Arial" w:hAnsi="Arial" w:cs="Arial"/>
                                <w:sz w:val="20"/>
                                <w:szCs w:val="20"/>
                              </w:rPr>
                              <w:t>tandards including:</w:t>
                            </w:r>
                          </w:p>
                          <w:p w14:paraId="0827C767" w14:textId="1F14F1D1"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secure employment and job security</w:t>
                            </w:r>
                          </w:p>
                          <w:p w14:paraId="79197156" w14:textId="018DA882"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cooperative and constructive relationships between employers, employees and their representatives </w:t>
                            </w:r>
                          </w:p>
                          <w:p w14:paraId="601DF5EA" w14:textId="0606428F"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workplace equity and diversity</w:t>
                            </w:r>
                            <w:r w:rsidR="006E31EC">
                              <w:rPr>
                                <w:rFonts w:ascii="Arial" w:eastAsiaTheme="minorEastAsia" w:hAnsi="Arial" w:cs="Arial"/>
                                <w:sz w:val="20"/>
                                <w:szCs w:val="20"/>
                              </w:rPr>
                              <w:t>, and</w:t>
                            </w:r>
                          </w:p>
                          <w:p w14:paraId="786FEDA4" w14:textId="442706EE" w:rsidR="00C41B20" w:rsidRPr="006C30EE" w:rsidRDefault="00C41B20" w:rsidP="00544796">
                            <w:pPr>
                              <w:pStyle w:val="ListParagraph"/>
                              <w:numPr>
                                <w:ilvl w:val="0"/>
                                <w:numId w:val="36"/>
                              </w:numPr>
                              <w:spacing w:before="120" w:after="120"/>
                              <w:rPr>
                                <w:rFonts w:ascii="Arial" w:hAnsi="Arial" w:cs="Arial"/>
                                <w:sz w:val="20"/>
                                <w:szCs w:val="20"/>
                              </w:rPr>
                            </w:pPr>
                            <w:r w:rsidRPr="006C30EE">
                              <w:rPr>
                                <w:rFonts w:ascii="Arial" w:eastAsiaTheme="minorEastAsia" w:hAnsi="Arial" w:cs="Arial"/>
                                <w:sz w:val="20"/>
                                <w:szCs w:val="20"/>
                              </w:rPr>
                              <w:t>supply chain compliance</w:t>
                            </w:r>
                            <w:r w:rsidR="000C2BDB">
                              <w:rPr>
                                <w:rFonts w:ascii="Arial" w:eastAsiaTheme="minorEastAsia" w:hAnsi="Arial" w:cs="Arial"/>
                                <w:sz w:val="20"/>
                                <w:szCs w:val="20"/>
                              </w:rPr>
                              <w:t>.</w:t>
                            </w:r>
                          </w:p>
                          <w:p w14:paraId="78FCB266" w14:textId="593169AB"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All Victorian Government departments, agencies and public bodies with applicable </w:t>
                            </w:r>
                            <w:r w:rsidR="0042152C">
                              <w:rPr>
                                <w:rFonts w:ascii="Arial" w:hAnsi="Arial" w:cs="Arial"/>
                                <w:sz w:val="20"/>
                                <w:szCs w:val="20"/>
                              </w:rPr>
                              <w:t>grants</w:t>
                            </w:r>
                            <w:r w:rsidRPr="006C30EE">
                              <w:rPr>
                                <w:rFonts w:ascii="Arial" w:hAnsi="Arial" w:cs="Arial"/>
                                <w:sz w:val="20"/>
                                <w:szCs w:val="20"/>
                              </w:rPr>
                              <w:t xml:space="preserve"> have responsibilities in relation to implementing the </w:t>
                            </w:r>
                            <w:r w:rsidR="006F36C1" w:rsidRPr="006C30EE">
                              <w:rPr>
                                <w:rFonts w:ascii="Arial" w:hAnsi="Arial" w:cs="Arial"/>
                                <w:sz w:val="20"/>
                                <w:szCs w:val="20"/>
                              </w:rPr>
                              <w:t>c</w:t>
                            </w:r>
                            <w:r w:rsidRPr="006C30EE">
                              <w:rPr>
                                <w:rFonts w:ascii="Arial" w:hAnsi="Arial" w:cs="Arial"/>
                                <w:sz w:val="20"/>
                                <w:szCs w:val="20"/>
                              </w:rPr>
                              <w:t>ode.</w:t>
                            </w:r>
                          </w:p>
                          <w:p w14:paraId="1154DCC8" w14:textId="77777777" w:rsidR="00C41B20" w:rsidRPr="006C30EE" w:rsidRDefault="00C41B20" w:rsidP="00544796">
                            <w:pPr>
                              <w:spacing w:before="120" w:after="120"/>
                              <w:rPr>
                                <w:rFonts w:ascii="Arial" w:hAnsi="Arial" w:cs="Arial"/>
                                <w:sz w:val="20"/>
                                <w:szCs w:val="20"/>
                              </w:rPr>
                            </w:pPr>
                          </w:p>
                          <w:p w14:paraId="7FA6A384" w14:textId="505BBAEB"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 xml:space="preserve">What </w:t>
                            </w:r>
                            <w:r w:rsidR="006F36C1" w:rsidRPr="006C30EE">
                              <w:rPr>
                                <w:rFonts w:ascii="Arial" w:hAnsi="Arial" w:cs="Arial"/>
                                <w:b/>
                                <w:color w:val="7030A0"/>
                                <w:sz w:val="20"/>
                                <w:szCs w:val="20"/>
                              </w:rPr>
                              <w:t>g</w:t>
                            </w:r>
                            <w:r w:rsidRPr="006C30EE">
                              <w:rPr>
                                <w:rFonts w:ascii="Arial" w:hAnsi="Arial" w:cs="Arial"/>
                                <w:b/>
                                <w:color w:val="7030A0"/>
                                <w:sz w:val="20"/>
                                <w:szCs w:val="20"/>
                              </w:rPr>
                              <w:t>rants are affected?</w:t>
                            </w:r>
                          </w:p>
                          <w:p w14:paraId="0943C018" w14:textId="77777777" w:rsidR="0042152C" w:rsidRDefault="006D2A5E" w:rsidP="00544796">
                            <w:pPr>
                              <w:spacing w:before="120" w:after="120"/>
                              <w:rPr>
                                <w:rFonts w:ascii="Arial" w:hAnsi="Arial" w:cs="Arial"/>
                                <w:sz w:val="20"/>
                                <w:szCs w:val="20"/>
                              </w:rPr>
                            </w:pPr>
                            <w:bookmarkStart w:id="0" w:name="_Toc98495920"/>
                            <w:bookmarkStart w:id="1" w:name="_Toc98496499"/>
                            <w:bookmarkStart w:id="2" w:name="_Toc98496623"/>
                            <w:bookmarkStart w:id="3" w:name="_Toc98502422"/>
                            <w:r w:rsidRPr="006D2A5E">
                              <w:rPr>
                                <w:rFonts w:ascii="Arial" w:hAnsi="Arial" w:cs="Arial"/>
                                <w:sz w:val="20"/>
                                <w:szCs w:val="20"/>
                              </w:rPr>
                              <w:t xml:space="preserve">The code applies to all Victorian Government grants with a value of $500,000 or more exclusive of GST, </w:t>
                            </w:r>
                            <w:r w:rsidRPr="0042152C">
                              <w:rPr>
                                <w:rFonts w:ascii="Arial" w:hAnsi="Arial" w:cs="Arial"/>
                                <w:b/>
                                <w:bCs/>
                                <w:sz w:val="20"/>
                                <w:szCs w:val="20"/>
                              </w:rPr>
                              <w:t>and</w:t>
                            </w:r>
                            <w:r w:rsidRPr="006D2A5E">
                              <w:rPr>
                                <w:rFonts w:ascii="Arial" w:hAnsi="Arial" w:cs="Arial"/>
                                <w:sz w:val="20"/>
                                <w:szCs w:val="20"/>
                              </w:rPr>
                              <w:t xml:space="preserve"> </w:t>
                            </w:r>
                            <w:bookmarkEnd w:id="0"/>
                            <w:bookmarkEnd w:id="1"/>
                            <w:bookmarkEnd w:id="2"/>
                            <w:bookmarkEnd w:id="3"/>
                            <w:r w:rsidR="00547AA6" w:rsidRPr="00547AA6">
                              <w:rPr>
                                <w:rFonts w:ascii="Arial" w:hAnsi="Arial" w:cs="Arial"/>
                                <w:sz w:val="20"/>
                                <w:szCs w:val="20"/>
                              </w:rPr>
                              <w:t>where a key milestone of the grant agreement specifies that the business will increase or retain the number of employees engaged by the business (</w:t>
                            </w:r>
                            <w:r w:rsidR="00547AA6" w:rsidRPr="0042152C">
                              <w:rPr>
                                <w:rFonts w:ascii="Arial" w:hAnsi="Arial" w:cs="Arial"/>
                                <w:i/>
                                <w:iCs/>
                                <w:sz w:val="20"/>
                                <w:szCs w:val="20"/>
                              </w:rPr>
                              <w:t>significant business expansion grants</w:t>
                            </w:r>
                            <w:r w:rsidR="00547AA6" w:rsidRPr="00547AA6">
                              <w:rPr>
                                <w:rFonts w:ascii="Arial" w:hAnsi="Arial" w:cs="Arial"/>
                                <w:sz w:val="20"/>
                                <w:szCs w:val="20"/>
                              </w:rPr>
                              <w:t xml:space="preserve">). </w:t>
                            </w:r>
                          </w:p>
                          <w:p w14:paraId="331FF91A" w14:textId="57AFAB19" w:rsidR="00C41B20" w:rsidRPr="006C30EE" w:rsidRDefault="00547AA6" w:rsidP="00544796">
                            <w:pPr>
                              <w:spacing w:before="120" w:after="120"/>
                              <w:rPr>
                                <w:rFonts w:ascii="Arial" w:hAnsi="Arial" w:cs="Arial"/>
                                <w:sz w:val="20"/>
                                <w:szCs w:val="20"/>
                              </w:rPr>
                            </w:pPr>
                            <w:r w:rsidRPr="00547AA6">
                              <w:rPr>
                                <w:rFonts w:ascii="Arial" w:hAnsi="Arial" w:cs="Arial"/>
                                <w:sz w:val="20"/>
                                <w:szCs w:val="20"/>
                              </w:rPr>
                              <w:t>This includes competitive grants delivered through grant programs, direct allocation grants and negotiated grants.</w:t>
                            </w:r>
                          </w:p>
                          <w:p w14:paraId="6CA422D3" w14:textId="4637400D" w:rsidR="00E73038" w:rsidRPr="006C30EE" w:rsidRDefault="00E73038"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B</w:t>
                            </w:r>
                            <w:r w:rsidR="006F36C1" w:rsidRPr="006C30EE">
                              <w:rPr>
                                <w:rFonts w:ascii="Arial" w:hAnsi="Arial" w:cs="Arial"/>
                                <w:b/>
                                <w:color w:val="7030A0"/>
                                <w:sz w:val="20"/>
                                <w:szCs w:val="20"/>
                              </w:rPr>
                              <w:t>ackground</w:t>
                            </w:r>
                            <w:r w:rsidRPr="006C30EE">
                              <w:rPr>
                                <w:rFonts w:ascii="Arial" w:hAnsi="Arial" w:cs="Arial"/>
                                <w:b/>
                                <w:color w:val="7030A0"/>
                                <w:sz w:val="20"/>
                                <w:szCs w:val="20"/>
                              </w:rPr>
                              <w:t xml:space="preserve"> </w:t>
                            </w:r>
                          </w:p>
                          <w:p w14:paraId="6FD8E452" w14:textId="0B2E9FA5" w:rsidR="00E73038" w:rsidRPr="006C30EE" w:rsidRDefault="00E73038" w:rsidP="00544796">
                            <w:pPr>
                              <w:tabs>
                                <w:tab w:val="left" w:pos="567"/>
                              </w:tabs>
                              <w:spacing w:before="120" w:after="120"/>
                              <w:jc w:val="both"/>
                              <w:rPr>
                                <w:rFonts w:ascii="Arial" w:hAnsi="Arial" w:cs="Arial"/>
                                <w:sz w:val="20"/>
                                <w:szCs w:val="20"/>
                              </w:rPr>
                            </w:pPr>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came into operation on 1 December 2022 and </w:t>
                            </w:r>
                            <w:r w:rsidR="00967250">
                              <w:rPr>
                                <w:rFonts w:ascii="Arial" w:hAnsi="Arial" w:cs="Arial"/>
                                <w:sz w:val="20"/>
                                <w:szCs w:val="20"/>
                              </w:rPr>
                              <w:t>updates</w:t>
                            </w:r>
                            <w:r w:rsidR="00967250" w:rsidRPr="006C30EE">
                              <w:rPr>
                                <w:rFonts w:ascii="Arial" w:hAnsi="Arial" w:cs="Arial"/>
                                <w:sz w:val="20"/>
                                <w:szCs w:val="20"/>
                              </w:rPr>
                              <w:t xml:space="preserve"> </w:t>
                            </w:r>
                            <w:r w:rsidRPr="006C30EE">
                              <w:rPr>
                                <w:rFonts w:ascii="Arial" w:hAnsi="Arial" w:cs="Arial"/>
                                <w:sz w:val="20"/>
                                <w:szCs w:val="20"/>
                              </w:rPr>
                              <w:t xml:space="preserve">to the </w:t>
                            </w:r>
                            <w:r w:rsidR="006F36C1" w:rsidRPr="006C30EE">
                              <w:rPr>
                                <w:rFonts w:ascii="Arial" w:hAnsi="Arial" w:cs="Arial"/>
                                <w:sz w:val="20"/>
                                <w:szCs w:val="20"/>
                              </w:rPr>
                              <w:t>c</w:t>
                            </w:r>
                            <w:r w:rsidRPr="006C30EE">
                              <w:rPr>
                                <w:rFonts w:ascii="Arial" w:hAnsi="Arial" w:cs="Arial"/>
                                <w:sz w:val="20"/>
                                <w:szCs w:val="20"/>
                              </w:rPr>
                              <w:t xml:space="preserve">ode </w:t>
                            </w:r>
                            <w:r w:rsidR="00A35835">
                              <w:rPr>
                                <w:rFonts w:ascii="Arial" w:hAnsi="Arial" w:cs="Arial"/>
                                <w:sz w:val="20"/>
                                <w:szCs w:val="20"/>
                              </w:rPr>
                              <w:t>became</w:t>
                            </w:r>
                            <w:r w:rsidRPr="006C30EE">
                              <w:rPr>
                                <w:rFonts w:ascii="Arial" w:hAnsi="Arial" w:cs="Arial"/>
                                <w:sz w:val="20"/>
                                <w:szCs w:val="20"/>
                              </w:rPr>
                              <w:t xml:space="preserve"> operative on 1 </w:t>
                            </w:r>
                            <w:r w:rsidR="006F36C1" w:rsidRPr="006C30EE">
                              <w:rPr>
                                <w:rFonts w:ascii="Arial" w:hAnsi="Arial" w:cs="Arial"/>
                                <w:sz w:val="20"/>
                                <w:szCs w:val="20"/>
                              </w:rPr>
                              <w:t>September</w:t>
                            </w:r>
                            <w:r w:rsidRPr="006C30EE">
                              <w:rPr>
                                <w:rFonts w:ascii="Arial" w:hAnsi="Arial" w:cs="Arial"/>
                                <w:sz w:val="20"/>
                                <w:szCs w:val="20"/>
                              </w:rPr>
                              <w:t xml:space="preserve"> 2024. </w:t>
                            </w:r>
                          </w:p>
                          <w:p w14:paraId="6EBC1EBD" w14:textId="77777777" w:rsidR="00E73038" w:rsidRPr="006C30EE" w:rsidRDefault="00E73038" w:rsidP="00544796">
                            <w:pPr>
                              <w:tabs>
                                <w:tab w:val="left" w:pos="567"/>
                              </w:tabs>
                              <w:spacing w:before="120" w:after="120"/>
                              <w:jc w:val="both"/>
                              <w:rPr>
                                <w:rFonts w:ascii="Arial" w:hAnsi="Arial" w:cs="Arial"/>
                                <w:color w:val="7030A0"/>
                                <w:sz w:val="20"/>
                                <w:szCs w:val="20"/>
                              </w:rPr>
                            </w:pPr>
                          </w:p>
                          <w:p w14:paraId="41F429BA" w14:textId="4785C20F" w:rsidR="00C41B20" w:rsidRPr="006C30EE" w:rsidRDefault="00C41B20"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 xml:space="preserve">What do </w:t>
                            </w:r>
                            <w:r w:rsidR="006F36C1" w:rsidRPr="006C30EE">
                              <w:rPr>
                                <w:rFonts w:ascii="Arial" w:hAnsi="Arial" w:cs="Arial"/>
                                <w:b/>
                                <w:color w:val="7030A0"/>
                                <w:sz w:val="20"/>
                                <w:szCs w:val="20"/>
                              </w:rPr>
                              <w:t>a</w:t>
                            </w:r>
                            <w:r w:rsidRPr="006C30EE">
                              <w:rPr>
                                <w:rFonts w:ascii="Arial" w:hAnsi="Arial" w:cs="Arial"/>
                                <w:b/>
                                <w:color w:val="7030A0"/>
                                <w:sz w:val="20"/>
                                <w:szCs w:val="20"/>
                              </w:rPr>
                              <w:t>gencies need to do?</w:t>
                            </w:r>
                          </w:p>
                          <w:p w14:paraId="4EF1A228" w14:textId="16AF32AB"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Agencies </w:t>
                            </w:r>
                            <w:r w:rsidR="00E73038" w:rsidRPr="006C30EE">
                              <w:rPr>
                                <w:rFonts w:ascii="Arial" w:hAnsi="Arial" w:cs="Arial"/>
                                <w:sz w:val="20"/>
                                <w:szCs w:val="20"/>
                              </w:rPr>
                              <w:t>are</w:t>
                            </w:r>
                            <w:r w:rsidRPr="006C30EE">
                              <w:rPr>
                                <w:rFonts w:ascii="Arial" w:hAnsi="Arial" w:cs="Arial"/>
                                <w:sz w:val="20"/>
                                <w:szCs w:val="20"/>
                              </w:rPr>
                              <w:t xml:space="preserve"> required to ensure that </w:t>
                            </w:r>
                            <w:r w:rsidR="00880B9B" w:rsidRPr="006C30EE">
                              <w:rPr>
                                <w:rFonts w:ascii="Arial" w:hAnsi="Arial" w:cs="Arial"/>
                                <w:sz w:val="20"/>
                                <w:szCs w:val="20"/>
                              </w:rPr>
                              <w:t xml:space="preserve">grant </w:t>
                            </w:r>
                            <w:r w:rsidRPr="006C30EE">
                              <w:rPr>
                                <w:rFonts w:ascii="Arial" w:hAnsi="Arial" w:cs="Arial"/>
                                <w:sz w:val="20"/>
                                <w:szCs w:val="20"/>
                              </w:rPr>
                              <w:t xml:space="preserve">documents and agreements include model clauses that give effect to the </w:t>
                            </w:r>
                            <w:r w:rsidR="006F36C1" w:rsidRPr="006C30EE">
                              <w:rPr>
                                <w:rFonts w:ascii="Arial" w:hAnsi="Arial" w:cs="Arial"/>
                                <w:sz w:val="20"/>
                                <w:szCs w:val="20"/>
                              </w:rPr>
                              <w:t>c</w:t>
                            </w:r>
                            <w:r w:rsidRPr="006C30EE">
                              <w:rPr>
                                <w:rFonts w:ascii="Arial" w:hAnsi="Arial" w:cs="Arial"/>
                                <w:sz w:val="20"/>
                                <w:szCs w:val="20"/>
                              </w:rPr>
                              <w:t>ode.</w:t>
                            </w:r>
                          </w:p>
                          <w:p w14:paraId="26E6AD5A" w14:textId="77777777" w:rsidR="00C41B20" w:rsidRPr="006C30EE" w:rsidRDefault="00C41B20" w:rsidP="00544796">
                            <w:pPr>
                              <w:spacing w:before="120" w:after="120"/>
                              <w:rPr>
                                <w:rFonts w:ascii="Arial" w:hAnsi="Arial" w:cs="Arial"/>
                                <w:sz w:val="20"/>
                                <w:szCs w:val="20"/>
                              </w:rPr>
                            </w:pPr>
                          </w:p>
                          <w:p w14:paraId="7A9520D8"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Index</w:t>
                            </w:r>
                          </w:p>
                          <w:p w14:paraId="6F5CF204" w14:textId="748F2BC5" w:rsidR="00C41B20" w:rsidRPr="00AB30EA" w:rsidRDefault="00C41B20" w:rsidP="00544796">
                            <w:pPr>
                              <w:spacing w:before="120" w:after="120"/>
                              <w:rPr>
                                <w:rFonts w:ascii="Arial" w:hAnsi="Arial" w:cs="Arial"/>
                                <w:sz w:val="20"/>
                                <w:szCs w:val="20"/>
                              </w:rPr>
                            </w:pPr>
                            <w:r w:rsidRPr="00AB30EA">
                              <w:rPr>
                                <w:rFonts w:ascii="Arial" w:hAnsi="Arial" w:cs="Arial"/>
                                <w:sz w:val="20"/>
                                <w:szCs w:val="20"/>
                              </w:rPr>
                              <w:t xml:space="preserve">Approach to </w:t>
                            </w:r>
                            <w:r w:rsidR="00E149D5">
                              <w:rPr>
                                <w:rFonts w:ascii="Arial" w:hAnsi="Arial" w:cs="Arial"/>
                                <w:sz w:val="20"/>
                                <w:szCs w:val="20"/>
                              </w:rPr>
                              <w:t>m</w:t>
                            </w:r>
                            <w:r w:rsidRPr="00AB30EA">
                              <w:rPr>
                                <w:rFonts w:ascii="Arial" w:hAnsi="Arial" w:cs="Arial"/>
                                <w:sz w:val="20"/>
                                <w:szCs w:val="20"/>
                              </w:rPr>
                              <w:t xml:space="preserve">arket clauses for </w:t>
                            </w:r>
                            <w:r w:rsidR="00E149D5">
                              <w:rPr>
                                <w:rFonts w:ascii="Arial" w:hAnsi="Arial" w:cs="Arial"/>
                                <w:sz w:val="20"/>
                                <w:szCs w:val="20"/>
                              </w:rPr>
                              <w:t>g</w:t>
                            </w:r>
                            <w:r w:rsidR="00880B9B" w:rsidRPr="00AB30EA">
                              <w:rPr>
                                <w:rFonts w:ascii="Arial" w:hAnsi="Arial" w:cs="Arial"/>
                                <w:sz w:val="20"/>
                                <w:szCs w:val="20"/>
                              </w:rPr>
                              <w:t xml:space="preserve">rant </w:t>
                            </w:r>
                            <w:r w:rsidR="00E149D5">
                              <w:rPr>
                                <w:rFonts w:ascii="Arial" w:hAnsi="Arial" w:cs="Arial"/>
                                <w:sz w:val="20"/>
                                <w:szCs w:val="20"/>
                              </w:rPr>
                              <w:t>a</w:t>
                            </w:r>
                            <w:r w:rsidR="00880B9B" w:rsidRPr="00AB30EA">
                              <w:rPr>
                                <w:rFonts w:ascii="Arial" w:hAnsi="Arial" w:cs="Arial"/>
                                <w:sz w:val="20"/>
                                <w:szCs w:val="20"/>
                              </w:rPr>
                              <w:t>pplications</w:t>
                            </w:r>
                            <w:r w:rsidR="0086282F" w:rsidRPr="00AB30EA">
                              <w:rPr>
                                <w:rFonts w:ascii="Arial" w:hAnsi="Arial" w:cs="Arial"/>
                                <w:sz w:val="20"/>
                                <w:szCs w:val="20"/>
                              </w:rPr>
                              <w:t xml:space="preserve">……………………………………. </w:t>
                            </w:r>
                            <w:r w:rsidRPr="00AB30EA">
                              <w:rPr>
                                <w:rFonts w:ascii="Arial" w:hAnsi="Arial" w:cs="Arial"/>
                                <w:sz w:val="20"/>
                                <w:szCs w:val="20"/>
                              </w:rPr>
                              <w:t>Page</w:t>
                            </w:r>
                            <w:r w:rsidR="008F1DD4" w:rsidRPr="00AB30EA">
                              <w:rPr>
                                <w:rFonts w:ascii="Arial" w:hAnsi="Arial" w:cs="Arial"/>
                                <w:sz w:val="20"/>
                                <w:szCs w:val="20"/>
                              </w:rPr>
                              <w:t xml:space="preserve"> </w:t>
                            </w:r>
                            <w:r w:rsidRPr="00AB30EA">
                              <w:rPr>
                                <w:rFonts w:ascii="Arial" w:hAnsi="Arial" w:cs="Arial"/>
                                <w:sz w:val="20"/>
                                <w:szCs w:val="20"/>
                              </w:rPr>
                              <w:t>3</w:t>
                            </w:r>
                          </w:p>
                          <w:p w14:paraId="5BBD8946" w14:textId="4AEDB14E" w:rsidR="00C41B20" w:rsidRPr="006C30EE" w:rsidRDefault="00880B9B" w:rsidP="00544796">
                            <w:pPr>
                              <w:spacing w:before="120" w:after="120"/>
                              <w:rPr>
                                <w:rFonts w:ascii="Arial" w:hAnsi="Arial" w:cs="Arial"/>
                                <w:sz w:val="20"/>
                                <w:szCs w:val="20"/>
                              </w:rPr>
                            </w:pPr>
                            <w:r w:rsidRPr="00AB30EA">
                              <w:rPr>
                                <w:rFonts w:ascii="Arial" w:hAnsi="Arial" w:cs="Arial"/>
                                <w:sz w:val="20"/>
                                <w:szCs w:val="20"/>
                              </w:rPr>
                              <w:t xml:space="preserve">Significant </w:t>
                            </w:r>
                            <w:r w:rsidR="00E149D5">
                              <w:rPr>
                                <w:rFonts w:ascii="Arial" w:hAnsi="Arial" w:cs="Arial"/>
                                <w:sz w:val="20"/>
                                <w:szCs w:val="20"/>
                              </w:rPr>
                              <w:t>b</w:t>
                            </w:r>
                            <w:r w:rsidRPr="00AB30EA">
                              <w:rPr>
                                <w:rFonts w:ascii="Arial" w:hAnsi="Arial" w:cs="Arial"/>
                                <w:sz w:val="20"/>
                                <w:szCs w:val="20"/>
                              </w:rPr>
                              <w:t xml:space="preserve">usiness </w:t>
                            </w:r>
                            <w:r w:rsidR="00E149D5">
                              <w:rPr>
                                <w:rFonts w:ascii="Arial" w:hAnsi="Arial" w:cs="Arial"/>
                                <w:sz w:val="20"/>
                                <w:szCs w:val="20"/>
                              </w:rPr>
                              <w:t>e</w:t>
                            </w:r>
                            <w:r w:rsidRPr="00AB30EA">
                              <w:rPr>
                                <w:rFonts w:ascii="Arial" w:hAnsi="Arial" w:cs="Arial"/>
                                <w:sz w:val="20"/>
                                <w:szCs w:val="20"/>
                              </w:rPr>
                              <w:t xml:space="preserve">xpansion </w:t>
                            </w:r>
                            <w:r w:rsidR="00E149D5">
                              <w:rPr>
                                <w:rFonts w:ascii="Arial" w:hAnsi="Arial" w:cs="Arial"/>
                                <w:sz w:val="20"/>
                                <w:szCs w:val="20"/>
                              </w:rPr>
                              <w:t>g</w:t>
                            </w:r>
                            <w:r w:rsidRPr="00AB30EA">
                              <w:rPr>
                                <w:rFonts w:ascii="Arial" w:hAnsi="Arial" w:cs="Arial"/>
                                <w:sz w:val="20"/>
                                <w:szCs w:val="20"/>
                              </w:rPr>
                              <w:t xml:space="preserve">rant </w:t>
                            </w:r>
                            <w:r w:rsidR="00E149D5">
                              <w:rPr>
                                <w:rFonts w:ascii="Arial" w:hAnsi="Arial" w:cs="Arial"/>
                                <w:sz w:val="20"/>
                                <w:szCs w:val="20"/>
                              </w:rPr>
                              <w:t>a</w:t>
                            </w:r>
                            <w:r w:rsidR="00C41B20" w:rsidRPr="00AB30EA">
                              <w:rPr>
                                <w:rFonts w:ascii="Arial" w:hAnsi="Arial" w:cs="Arial"/>
                                <w:sz w:val="20"/>
                                <w:szCs w:val="20"/>
                              </w:rPr>
                              <w:t>greements</w:t>
                            </w:r>
                            <w:r w:rsidR="00544796" w:rsidRPr="00AB30EA">
                              <w:rPr>
                                <w:rFonts w:ascii="Arial" w:hAnsi="Arial" w:cs="Arial"/>
                                <w:sz w:val="20"/>
                                <w:szCs w:val="20"/>
                              </w:rPr>
                              <w:t>…………………………</w:t>
                            </w:r>
                            <w:r w:rsidR="004C1A15">
                              <w:rPr>
                                <w:rFonts w:ascii="Arial" w:hAnsi="Arial" w:cs="Arial"/>
                                <w:sz w:val="20"/>
                                <w:szCs w:val="20"/>
                              </w:rPr>
                              <w:t>.</w:t>
                            </w:r>
                            <w:r w:rsidR="00544796" w:rsidRPr="00AB30EA">
                              <w:rPr>
                                <w:rFonts w:ascii="Arial" w:hAnsi="Arial" w:cs="Arial"/>
                                <w:sz w:val="20"/>
                                <w:szCs w:val="20"/>
                              </w:rPr>
                              <w:t xml:space="preserve">…………. </w:t>
                            </w:r>
                            <w:r w:rsidR="00C41B20" w:rsidRPr="00AB30EA">
                              <w:rPr>
                                <w:rFonts w:ascii="Arial" w:hAnsi="Arial" w:cs="Arial"/>
                                <w:sz w:val="20"/>
                                <w:szCs w:val="20"/>
                              </w:rPr>
                              <w:t>Page</w:t>
                            </w:r>
                            <w:r w:rsidR="008F1DD4" w:rsidRPr="00AB30EA">
                              <w:rPr>
                                <w:rFonts w:ascii="Arial" w:hAnsi="Arial" w:cs="Arial"/>
                                <w:sz w:val="20"/>
                                <w:szCs w:val="20"/>
                              </w:rPr>
                              <w:t xml:space="preserve"> </w:t>
                            </w:r>
                            <w:r w:rsidR="00C41B20" w:rsidRPr="00AB30EA">
                              <w:rPr>
                                <w:rFonts w:ascii="Arial" w:hAnsi="Arial" w:cs="Arial"/>
                                <w:sz w:val="20"/>
                                <w:szCs w:val="20"/>
                              </w:rPr>
                              <w:t>6</w:t>
                            </w:r>
                          </w:p>
                          <w:p w14:paraId="11482C28" w14:textId="77777777" w:rsidR="00C41B20" w:rsidRPr="006C30EE" w:rsidRDefault="00C41B20" w:rsidP="00544796">
                            <w:pPr>
                              <w:spacing w:before="120" w:after="120"/>
                              <w:rPr>
                                <w:rFonts w:ascii="Arial" w:hAnsi="Arial" w:cs="Arial"/>
                                <w:sz w:val="20"/>
                                <w:szCs w:val="20"/>
                              </w:rPr>
                            </w:pPr>
                          </w:p>
                          <w:p w14:paraId="671C60DE"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For more information</w:t>
                            </w:r>
                          </w:p>
                          <w:p w14:paraId="46BD1BEF" w14:textId="7D5EC69A"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For more information about the </w:t>
                            </w:r>
                            <w:r w:rsidR="00163BFB" w:rsidRPr="006C30EE">
                              <w:rPr>
                                <w:rFonts w:ascii="Arial" w:hAnsi="Arial" w:cs="Arial"/>
                                <w:sz w:val="20"/>
                                <w:szCs w:val="20"/>
                              </w:rPr>
                              <w:t>c</w:t>
                            </w:r>
                            <w:r w:rsidRPr="006C30EE">
                              <w:rPr>
                                <w:rFonts w:ascii="Arial" w:hAnsi="Arial" w:cs="Arial"/>
                                <w:sz w:val="20"/>
                                <w:szCs w:val="20"/>
                              </w:rPr>
                              <w:t>ode, visit</w:t>
                            </w:r>
                            <w:r w:rsidR="00163BFB" w:rsidRPr="006C30EE">
                              <w:rPr>
                                <w:rFonts w:ascii="Arial" w:hAnsi="Arial" w:cs="Arial"/>
                                <w:sz w:val="20"/>
                                <w:szCs w:val="20"/>
                              </w:rPr>
                              <w:t xml:space="preserve"> </w:t>
                            </w:r>
                            <w:hyperlink r:id="rId12" w:history="1">
                              <w:r w:rsidR="0086282F">
                                <w:rPr>
                                  <w:rStyle w:val="Hyperlink"/>
                                  <w:rFonts w:ascii="Arial" w:hAnsi="Arial" w:cs="Arial"/>
                                  <w:sz w:val="20"/>
                                  <w:szCs w:val="20"/>
                                </w:rPr>
                                <w:t>buyingfor.vic.gov.au/fair-jobs-code</w:t>
                              </w:r>
                            </w:hyperlink>
                            <w:r w:rsidR="00723917" w:rsidRPr="006C30EE">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417BB" id="_x0000_t202" coordsize="21600,21600" o:spt="202" path="m,l,21600r21600,l21600,xe">
                <v:stroke joinstyle="miter"/>
                <v:path gradientshapeok="t" o:connecttype="rect"/>
              </v:shapetype>
              <v:shape id="_x0000_s1027" type="#_x0000_t202" style="position:absolute;margin-left:3.35pt;margin-top:47.25pt;width:450pt;height:59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" fillcolor="#d9d9d9">
                <v:textbox>
                  <w:txbxContent>
                    <w:p w14:paraId="4532106B" w14:textId="77777777" w:rsidR="001575E9" w:rsidRDefault="001575E9" w:rsidP="00C41B20">
                      <w:pPr>
                        <w:tabs>
                          <w:tab w:val="left" w:pos="567"/>
                        </w:tabs>
                        <w:ind w:left="709" w:hanging="709"/>
                        <w:jc w:val="both"/>
                        <w:rPr>
                          <w:rFonts w:cstheme="minorHAnsi"/>
                          <w:b/>
                          <w:color w:val="7030A0"/>
                          <w:sz w:val="20"/>
                          <w:szCs w:val="20"/>
                        </w:rPr>
                      </w:pPr>
                    </w:p>
                    <w:p w14:paraId="2CACB5B5" w14:textId="77777777"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What is the Fair Jobs Code?</w:t>
                      </w:r>
                    </w:p>
                    <w:p w14:paraId="78C3BC9D" w14:textId="4CE50656"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The Fair Jobs Code aims to encourage and reward businesses and suppliers that comply with industrial relations and occupational health and safety laws, and to promote Fair Jobs Code </w:t>
                      </w:r>
                      <w:r w:rsidR="00E149D5">
                        <w:rPr>
                          <w:rFonts w:ascii="Arial" w:hAnsi="Arial" w:cs="Arial"/>
                          <w:sz w:val="20"/>
                          <w:szCs w:val="20"/>
                        </w:rPr>
                        <w:t>s</w:t>
                      </w:r>
                      <w:r w:rsidRPr="006C30EE">
                        <w:rPr>
                          <w:rFonts w:ascii="Arial" w:hAnsi="Arial" w:cs="Arial"/>
                          <w:sz w:val="20"/>
                          <w:szCs w:val="20"/>
                        </w:rPr>
                        <w:t>tandards including:</w:t>
                      </w:r>
                    </w:p>
                    <w:p w14:paraId="0827C767" w14:textId="1F14F1D1"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secure employment and job security</w:t>
                      </w:r>
                    </w:p>
                    <w:p w14:paraId="79197156" w14:textId="018DA882"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cooperative and constructive relationships between employers, employees and their representatives </w:t>
                      </w:r>
                    </w:p>
                    <w:p w14:paraId="601DF5EA" w14:textId="0606428F"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workplace equity and diversity</w:t>
                      </w:r>
                      <w:r w:rsidR="006E31EC">
                        <w:rPr>
                          <w:rFonts w:ascii="Arial" w:eastAsiaTheme="minorEastAsia" w:hAnsi="Arial" w:cs="Arial"/>
                          <w:sz w:val="20"/>
                          <w:szCs w:val="20"/>
                        </w:rPr>
                        <w:t>, and</w:t>
                      </w:r>
                    </w:p>
                    <w:p w14:paraId="786FEDA4" w14:textId="442706EE" w:rsidR="00C41B20" w:rsidRPr="006C30EE" w:rsidRDefault="00C41B20" w:rsidP="00544796">
                      <w:pPr>
                        <w:pStyle w:val="ListParagraph"/>
                        <w:numPr>
                          <w:ilvl w:val="0"/>
                          <w:numId w:val="36"/>
                        </w:numPr>
                        <w:spacing w:before="120" w:after="120"/>
                        <w:rPr>
                          <w:rFonts w:ascii="Arial" w:hAnsi="Arial" w:cs="Arial"/>
                          <w:sz w:val="20"/>
                          <w:szCs w:val="20"/>
                        </w:rPr>
                      </w:pPr>
                      <w:r w:rsidRPr="006C30EE">
                        <w:rPr>
                          <w:rFonts w:ascii="Arial" w:eastAsiaTheme="minorEastAsia" w:hAnsi="Arial" w:cs="Arial"/>
                          <w:sz w:val="20"/>
                          <w:szCs w:val="20"/>
                        </w:rPr>
                        <w:t>supply chain compliance</w:t>
                      </w:r>
                      <w:r w:rsidR="000C2BDB">
                        <w:rPr>
                          <w:rFonts w:ascii="Arial" w:eastAsiaTheme="minorEastAsia" w:hAnsi="Arial" w:cs="Arial"/>
                          <w:sz w:val="20"/>
                          <w:szCs w:val="20"/>
                        </w:rPr>
                        <w:t>.</w:t>
                      </w:r>
                    </w:p>
                    <w:p w14:paraId="78FCB266" w14:textId="593169AB"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All Victorian Government departments, agencies and public bodies with applicable </w:t>
                      </w:r>
                      <w:r w:rsidR="0042152C">
                        <w:rPr>
                          <w:rFonts w:ascii="Arial" w:hAnsi="Arial" w:cs="Arial"/>
                          <w:sz w:val="20"/>
                          <w:szCs w:val="20"/>
                        </w:rPr>
                        <w:t>grants</w:t>
                      </w:r>
                      <w:r w:rsidRPr="006C30EE">
                        <w:rPr>
                          <w:rFonts w:ascii="Arial" w:hAnsi="Arial" w:cs="Arial"/>
                          <w:sz w:val="20"/>
                          <w:szCs w:val="20"/>
                        </w:rPr>
                        <w:t xml:space="preserve"> have responsibilities in relation to implementing the </w:t>
                      </w:r>
                      <w:r w:rsidR="006F36C1" w:rsidRPr="006C30EE">
                        <w:rPr>
                          <w:rFonts w:ascii="Arial" w:hAnsi="Arial" w:cs="Arial"/>
                          <w:sz w:val="20"/>
                          <w:szCs w:val="20"/>
                        </w:rPr>
                        <w:t>c</w:t>
                      </w:r>
                      <w:r w:rsidRPr="006C30EE">
                        <w:rPr>
                          <w:rFonts w:ascii="Arial" w:hAnsi="Arial" w:cs="Arial"/>
                          <w:sz w:val="20"/>
                          <w:szCs w:val="20"/>
                        </w:rPr>
                        <w:t>ode.</w:t>
                      </w:r>
                    </w:p>
                    <w:p w14:paraId="1154DCC8" w14:textId="77777777" w:rsidR="00C41B20" w:rsidRPr="006C30EE" w:rsidRDefault="00C41B20" w:rsidP="00544796">
                      <w:pPr>
                        <w:spacing w:before="120" w:after="120"/>
                        <w:rPr>
                          <w:rFonts w:ascii="Arial" w:hAnsi="Arial" w:cs="Arial"/>
                          <w:sz w:val="20"/>
                          <w:szCs w:val="20"/>
                        </w:rPr>
                      </w:pPr>
                    </w:p>
                    <w:p w14:paraId="7FA6A384" w14:textId="505BBAEB"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 xml:space="preserve">What </w:t>
                      </w:r>
                      <w:r w:rsidR="006F36C1" w:rsidRPr="006C30EE">
                        <w:rPr>
                          <w:rFonts w:ascii="Arial" w:hAnsi="Arial" w:cs="Arial"/>
                          <w:b/>
                          <w:color w:val="7030A0"/>
                          <w:sz w:val="20"/>
                          <w:szCs w:val="20"/>
                        </w:rPr>
                        <w:t>g</w:t>
                      </w:r>
                      <w:r w:rsidRPr="006C30EE">
                        <w:rPr>
                          <w:rFonts w:ascii="Arial" w:hAnsi="Arial" w:cs="Arial"/>
                          <w:b/>
                          <w:color w:val="7030A0"/>
                          <w:sz w:val="20"/>
                          <w:szCs w:val="20"/>
                        </w:rPr>
                        <w:t>rants are affected?</w:t>
                      </w:r>
                    </w:p>
                    <w:p w14:paraId="0943C018" w14:textId="77777777" w:rsidR="0042152C" w:rsidRDefault="006D2A5E" w:rsidP="00544796">
                      <w:pPr>
                        <w:spacing w:before="120" w:after="120"/>
                        <w:rPr>
                          <w:rFonts w:ascii="Arial" w:hAnsi="Arial" w:cs="Arial"/>
                          <w:sz w:val="20"/>
                          <w:szCs w:val="20"/>
                        </w:rPr>
                      </w:pPr>
                      <w:bookmarkStart w:id="4" w:name="_Toc98495920"/>
                      <w:bookmarkStart w:id="5" w:name="_Toc98496499"/>
                      <w:bookmarkStart w:id="6" w:name="_Toc98496623"/>
                      <w:bookmarkStart w:id="7" w:name="_Toc98502422"/>
                      <w:r w:rsidRPr="006D2A5E">
                        <w:rPr>
                          <w:rFonts w:ascii="Arial" w:hAnsi="Arial" w:cs="Arial"/>
                          <w:sz w:val="20"/>
                          <w:szCs w:val="20"/>
                        </w:rPr>
                        <w:t xml:space="preserve">The code applies to all Victorian Government grants with a value of $500,000 or more exclusive of GST, </w:t>
                      </w:r>
                      <w:r w:rsidRPr="0042152C">
                        <w:rPr>
                          <w:rFonts w:ascii="Arial" w:hAnsi="Arial" w:cs="Arial"/>
                          <w:b/>
                          <w:bCs/>
                          <w:sz w:val="20"/>
                          <w:szCs w:val="20"/>
                        </w:rPr>
                        <w:t>and</w:t>
                      </w:r>
                      <w:r w:rsidRPr="006D2A5E">
                        <w:rPr>
                          <w:rFonts w:ascii="Arial" w:hAnsi="Arial" w:cs="Arial"/>
                          <w:sz w:val="20"/>
                          <w:szCs w:val="20"/>
                        </w:rPr>
                        <w:t xml:space="preserve"> </w:t>
                      </w:r>
                      <w:bookmarkEnd w:id="4"/>
                      <w:bookmarkEnd w:id="5"/>
                      <w:bookmarkEnd w:id="6"/>
                      <w:bookmarkEnd w:id="7"/>
                      <w:r w:rsidR="00547AA6" w:rsidRPr="00547AA6">
                        <w:rPr>
                          <w:rFonts w:ascii="Arial" w:hAnsi="Arial" w:cs="Arial"/>
                          <w:sz w:val="20"/>
                          <w:szCs w:val="20"/>
                        </w:rPr>
                        <w:t>where a key milestone of the grant agreement specifies that the business will increase or retain the number of employees engaged by the business (</w:t>
                      </w:r>
                      <w:r w:rsidR="00547AA6" w:rsidRPr="0042152C">
                        <w:rPr>
                          <w:rFonts w:ascii="Arial" w:hAnsi="Arial" w:cs="Arial"/>
                          <w:i/>
                          <w:iCs/>
                          <w:sz w:val="20"/>
                          <w:szCs w:val="20"/>
                        </w:rPr>
                        <w:t>significant business expansion grants</w:t>
                      </w:r>
                      <w:r w:rsidR="00547AA6" w:rsidRPr="00547AA6">
                        <w:rPr>
                          <w:rFonts w:ascii="Arial" w:hAnsi="Arial" w:cs="Arial"/>
                          <w:sz w:val="20"/>
                          <w:szCs w:val="20"/>
                        </w:rPr>
                        <w:t xml:space="preserve">). </w:t>
                      </w:r>
                    </w:p>
                    <w:p w14:paraId="331FF91A" w14:textId="57AFAB19" w:rsidR="00C41B20" w:rsidRPr="006C30EE" w:rsidRDefault="00547AA6" w:rsidP="00544796">
                      <w:pPr>
                        <w:spacing w:before="120" w:after="120"/>
                        <w:rPr>
                          <w:rFonts w:ascii="Arial" w:hAnsi="Arial" w:cs="Arial"/>
                          <w:sz w:val="20"/>
                          <w:szCs w:val="20"/>
                        </w:rPr>
                      </w:pPr>
                      <w:r w:rsidRPr="00547AA6">
                        <w:rPr>
                          <w:rFonts w:ascii="Arial" w:hAnsi="Arial" w:cs="Arial"/>
                          <w:sz w:val="20"/>
                          <w:szCs w:val="20"/>
                        </w:rPr>
                        <w:t>This includes competitive grants delivered through grant programs, direct allocation grants and negotiated grants.</w:t>
                      </w:r>
                    </w:p>
                    <w:p w14:paraId="6CA422D3" w14:textId="4637400D" w:rsidR="00E73038" w:rsidRPr="006C30EE" w:rsidRDefault="00E73038"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B</w:t>
                      </w:r>
                      <w:r w:rsidR="006F36C1" w:rsidRPr="006C30EE">
                        <w:rPr>
                          <w:rFonts w:ascii="Arial" w:hAnsi="Arial" w:cs="Arial"/>
                          <w:b/>
                          <w:color w:val="7030A0"/>
                          <w:sz w:val="20"/>
                          <w:szCs w:val="20"/>
                        </w:rPr>
                        <w:t>ackground</w:t>
                      </w:r>
                      <w:r w:rsidRPr="006C30EE">
                        <w:rPr>
                          <w:rFonts w:ascii="Arial" w:hAnsi="Arial" w:cs="Arial"/>
                          <w:b/>
                          <w:color w:val="7030A0"/>
                          <w:sz w:val="20"/>
                          <w:szCs w:val="20"/>
                        </w:rPr>
                        <w:t xml:space="preserve"> </w:t>
                      </w:r>
                    </w:p>
                    <w:p w14:paraId="6FD8E452" w14:textId="0B2E9FA5" w:rsidR="00E73038" w:rsidRPr="006C30EE" w:rsidRDefault="00E73038" w:rsidP="00544796">
                      <w:pPr>
                        <w:tabs>
                          <w:tab w:val="left" w:pos="567"/>
                        </w:tabs>
                        <w:spacing w:before="120" w:after="120"/>
                        <w:jc w:val="both"/>
                        <w:rPr>
                          <w:rFonts w:ascii="Arial" w:hAnsi="Arial" w:cs="Arial"/>
                          <w:sz w:val="20"/>
                          <w:szCs w:val="20"/>
                        </w:rPr>
                      </w:pPr>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came into operation on 1 December 2022 and </w:t>
                      </w:r>
                      <w:r w:rsidR="00967250">
                        <w:rPr>
                          <w:rFonts w:ascii="Arial" w:hAnsi="Arial" w:cs="Arial"/>
                          <w:sz w:val="20"/>
                          <w:szCs w:val="20"/>
                        </w:rPr>
                        <w:t>updates</w:t>
                      </w:r>
                      <w:r w:rsidR="00967250" w:rsidRPr="006C30EE">
                        <w:rPr>
                          <w:rFonts w:ascii="Arial" w:hAnsi="Arial" w:cs="Arial"/>
                          <w:sz w:val="20"/>
                          <w:szCs w:val="20"/>
                        </w:rPr>
                        <w:t xml:space="preserve"> </w:t>
                      </w:r>
                      <w:r w:rsidRPr="006C30EE">
                        <w:rPr>
                          <w:rFonts w:ascii="Arial" w:hAnsi="Arial" w:cs="Arial"/>
                          <w:sz w:val="20"/>
                          <w:szCs w:val="20"/>
                        </w:rPr>
                        <w:t xml:space="preserve">to the </w:t>
                      </w:r>
                      <w:r w:rsidR="006F36C1" w:rsidRPr="006C30EE">
                        <w:rPr>
                          <w:rFonts w:ascii="Arial" w:hAnsi="Arial" w:cs="Arial"/>
                          <w:sz w:val="20"/>
                          <w:szCs w:val="20"/>
                        </w:rPr>
                        <w:t>c</w:t>
                      </w:r>
                      <w:r w:rsidRPr="006C30EE">
                        <w:rPr>
                          <w:rFonts w:ascii="Arial" w:hAnsi="Arial" w:cs="Arial"/>
                          <w:sz w:val="20"/>
                          <w:szCs w:val="20"/>
                        </w:rPr>
                        <w:t xml:space="preserve">ode </w:t>
                      </w:r>
                      <w:r w:rsidR="00A35835">
                        <w:rPr>
                          <w:rFonts w:ascii="Arial" w:hAnsi="Arial" w:cs="Arial"/>
                          <w:sz w:val="20"/>
                          <w:szCs w:val="20"/>
                        </w:rPr>
                        <w:t>became</w:t>
                      </w:r>
                      <w:r w:rsidRPr="006C30EE">
                        <w:rPr>
                          <w:rFonts w:ascii="Arial" w:hAnsi="Arial" w:cs="Arial"/>
                          <w:sz w:val="20"/>
                          <w:szCs w:val="20"/>
                        </w:rPr>
                        <w:t xml:space="preserve"> operative on 1 </w:t>
                      </w:r>
                      <w:r w:rsidR="006F36C1" w:rsidRPr="006C30EE">
                        <w:rPr>
                          <w:rFonts w:ascii="Arial" w:hAnsi="Arial" w:cs="Arial"/>
                          <w:sz w:val="20"/>
                          <w:szCs w:val="20"/>
                        </w:rPr>
                        <w:t>September</w:t>
                      </w:r>
                      <w:r w:rsidRPr="006C30EE">
                        <w:rPr>
                          <w:rFonts w:ascii="Arial" w:hAnsi="Arial" w:cs="Arial"/>
                          <w:sz w:val="20"/>
                          <w:szCs w:val="20"/>
                        </w:rPr>
                        <w:t xml:space="preserve"> 2024. </w:t>
                      </w:r>
                    </w:p>
                    <w:p w14:paraId="6EBC1EBD" w14:textId="77777777" w:rsidR="00E73038" w:rsidRPr="006C30EE" w:rsidRDefault="00E73038" w:rsidP="00544796">
                      <w:pPr>
                        <w:tabs>
                          <w:tab w:val="left" w:pos="567"/>
                        </w:tabs>
                        <w:spacing w:before="120" w:after="120"/>
                        <w:jc w:val="both"/>
                        <w:rPr>
                          <w:rFonts w:ascii="Arial" w:hAnsi="Arial" w:cs="Arial"/>
                          <w:color w:val="7030A0"/>
                          <w:sz w:val="20"/>
                          <w:szCs w:val="20"/>
                        </w:rPr>
                      </w:pPr>
                    </w:p>
                    <w:p w14:paraId="41F429BA" w14:textId="4785C20F" w:rsidR="00C41B20" w:rsidRPr="006C30EE" w:rsidRDefault="00C41B20"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 xml:space="preserve">What do </w:t>
                      </w:r>
                      <w:r w:rsidR="006F36C1" w:rsidRPr="006C30EE">
                        <w:rPr>
                          <w:rFonts w:ascii="Arial" w:hAnsi="Arial" w:cs="Arial"/>
                          <w:b/>
                          <w:color w:val="7030A0"/>
                          <w:sz w:val="20"/>
                          <w:szCs w:val="20"/>
                        </w:rPr>
                        <w:t>a</w:t>
                      </w:r>
                      <w:r w:rsidRPr="006C30EE">
                        <w:rPr>
                          <w:rFonts w:ascii="Arial" w:hAnsi="Arial" w:cs="Arial"/>
                          <w:b/>
                          <w:color w:val="7030A0"/>
                          <w:sz w:val="20"/>
                          <w:szCs w:val="20"/>
                        </w:rPr>
                        <w:t>gencies need to do?</w:t>
                      </w:r>
                    </w:p>
                    <w:p w14:paraId="4EF1A228" w14:textId="16AF32AB"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Agencies </w:t>
                      </w:r>
                      <w:r w:rsidR="00E73038" w:rsidRPr="006C30EE">
                        <w:rPr>
                          <w:rFonts w:ascii="Arial" w:hAnsi="Arial" w:cs="Arial"/>
                          <w:sz w:val="20"/>
                          <w:szCs w:val="20"/>
                        </w:rPr>
                        <w:t>are</w:t>
                      </w:r>
                      <w:r w:rsidRPr="006C30EE">
                        <w:rPr>
                          <w:rFonts w:ascii="Arial" w:hAnsi="Arial" w:cs="Arial"/>
                          <w:sz w:val="20"/>
                          <w:szCs w:val="20"/>
                        </w:rPr>
                        <w:t xml:space="preserve"> required to ensure that </w:t>
                      </w:r>
                      <w:r w:rsidR="00880B9B" w:rsidRPr="006C30EE">
                        <w:rPr>
                          <w:rFonts w:ascii="Arial" w:hAnsi="Arial" w:cs="Arial"/>
                          <w:sz w:val="20"/>
                          <w:szCs w:val="20"/>
                        </w:rPr>
                        <w:t xml:space="preserve">grant </w:t>
                      </w:r>
                      <w:r w:rsidRPr="006C30EE">
                        <w:rPr>
                          <w:rFonts w:ascii="Arial" w:hAnsi="Arial" w:cs="Arial"/>
                          <w:sz w:val="20"/>
                          <w:szCs w:val="20"/>
                        </w:rPr>
                        <w:t xml:space="preserve">documents and agreements include model clauses that give effect to the </w:t>
                      </w:r>
                      <w:r w:rsidR="006F36C1" w:rsidRPr="006C30EE">
                        <w:rPr>
                          <w:rFonts w:ascii="Arial" w:hAnsi="Arial" w:cs="Arial"/>
                          <w:sz w:val="20"/>
                          <w:szCs w:val="20"/>
                        </w:rPr>
                        <w:t>c</w:t>
                      </w:r>
                      <w:r w:rsidRPr="006C30EE">
                        <w:rPr>
                          <w:rFonts w:ascii="Arial" w:hAnsi="Arial" w:cs="Arial"/>
                          <w:sz w:val="20"/>
                          <w:szCs w:val="20"/>
                        </w:rPr>
                        <w:t>ode.</w:t>
                      </w:r>
                    </w:p>
                    <w:p w14:paraId="26E6AD5A" w14:textId="77777777" w:rsidR="00C41B20" w:rsidRPr="006C30EE" w:rsidRDefault="00C41B20" w:rsidP="00544796">
                      <w:pPr>
                        <w:spacing w:before="120" w:after="120"/>
                        <w:rPr>
                          <w:rFonts w:ascii="Arial" w:hAnsi="Arial" w:cs="Arial"/>
                          <w:sz w:val="20"/>
                          <w:szCs w:val="20"/>
                        </w:rPr>
                      </w:pPr>
                    </w:p>
                    <w:p w14:paraId="7A9520D8"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Index</w:t>
                      </w:r>
                    </w:p>
                    <w:p w14:paraId="6F5CF204" w14:textId="748F2BC5" w:rsidR="00C41B20" w:rsidRPr="00AB30EA" w:rsidRDefault="00C41B20" w:rsidP="00544796">
                      <w:pPr>
                        <w:spacing w:before="120" w:after="120"/>
                        <w:rPr>
                          <w:rFonts w:ascii="Arial" w:hAnsi="Arial" w:cs="Arial"/>
                          <w:sz w:val="20"/>
                          <w:szCs w:val="20"/>
                        </w:rPr>
                      </w:pPr>
                      <w:r w:rsidRPr="00AB30EA">
                        <w:rPr>
                          <w:rFonts w:ascii="Arial" w:hAnsi="Arial" w:cs="Arial"/>
                          <w:sz w:val="20"/>
                          <w:szCs w:val="20"/>
                        </w:rPr>
                        <w:t xml:space="preserve">Approach to </w:t>
                      </w:r>
                      <w:r w:rsidR="00E149D5">
                        <w:rPr>
                          <w:rFonts w:ascii="Arial" w:hAnsi="Arial" w:cs="Arial"/>
                          <w:sz w:val="20"/>
                          <w:szCs w:val="20"/>
                        </w:rPr>
                        <w:t>m</w:t>
                      </w:r>
                      <w:r w:rsidRPr="00AB30EA">
                        <w:rPr>
                          <w:rFonts w:ascii="Arial" w:hAnsi="Arial" w:cs="Arial"/>
                          <w:sz w:val="20"/>
                          <w:szCs w:val="20"/>
                        </w:rPr>
                        <w:t xml:space="preserve">arket clauses for </w:t>
                      </w:r>
                      <w:r w:rsidR="00E149D5">
                        <w:rPr>
                          <w:rFonts w:ascii="Arial" w:hAnsi="Arial" w:cs="Arial"/>
                          <w:sz w:val="20"/>
                          <w:szCs w:val="20"/>
                        </w:rPr>
                        <w:t>g</w:t>
                      </w:r>
                      <w:r w:rsidR="00880B9B" w:rsidRPr="00AB30EA">
                        <w:rPr>
                          <w:rFonts w:ascii="Arial" w:hAnsi="Arial" w:cs="Arial"/>
                          <w:sz w:val="20"/>
                          <w:szCs w:val="20"/>
                        </w:rPr>
                        <w:t xml:space="preserve">rant </w:t>
                      </w:r>
                      <w:r w:rsidR="00E149D5">
                        <w:rPr>
                          <w:rFonts w:ascii="Arial" w:hAnsi="Arial" w:cs="Arial"/>
                          <w:sz w:val="20"/>
                          <w:szCs w:val="20"/>
                        </w:rPr>
                        <w:t>a</w:t>
                      </w:r>
                      <w:r w:rsidR="00880B9B" w:rsidRPr="00AB30EA">
                        <w:rPr>
                          <w:rFonts w:ascii="Arial" w:hAnsi="Arial" w:cs="Arial"/>
                          <w:sz w:val="20"/>
                          <w:szCs w:val="20"/>
                        </w:rPr>
                        <w:t>pplications</w:t>
                      </w:r>
                      <w:r w:rsidR="0086282F" w:rsidRPr="00AB30EA">
                        <w:rPr>
                          <w:rFonts w:ascii="Arial" w:hAnsi="Arial" w:cs="Arial"/>
                          <w:sz w:val="20"/>
                          <w:szCs w:val="20"/>
                        </w:rPr>
                        <w:t xml:space="preserve">……………………………………. </w:t>
                      </w:r>
                      <w:r w:rsidRPr="00AB30EA">
                        <w:rPr>
                          <w:rFonts w:ascii="Arial" w:hAnsi="Arial" w:cs="Arial"/>
                          <w:sz w:val="20"/>
                          <w:szCs w:val="20"/>
                        </w:rPr>
                        <w:t>Page</w:t>
                      </w:r>
                      <w:r w:rsidR="008F1DD4" w:rsidRPr="00AB30EA">
                        <w:rPr>
                          <w:rFonts w:ascii="Arial" w:hAnsi="Arial" w:cs="Arial"/>
                          <w:sz w:val="20"/>
                          <w:szCs w:val="20"/>
                        </w:rPr>
                        <w:t xml:space="preserve"> </w:t>
                      </w:r>
                      <w:r w:rsidRPr="00AB30EA">
                        <w:rPr>
                          <w:rFonts w:ascii="Arial" w:hAnsi="Arial" w:cs="Arial"/>
                          <w:sz w:val="20"/>
                          <w:szCs w:val="20"/>
                        </w:rPr>
                        <w:t>3</w:t>
                      </w:r>
                    </w:p>
                    <w:p w14:paraId="5BBD8946" w14:textId="4AEDB14E" w:rsidR="00C41B20" w:rsidRPr="006C30EE" w:rsidRDefault="00880B9B" w:rsidP="00544796">
                      <w:pPr>
                        <w:spacing w:before="120" w:after="120"/>
                        <w:rPr>
                          <w:rFonts w:ascii="Arial" w:hAnsi="Arial" w:cs="Arial"/>
                          <w:sz w:val="20"/>
                          <w:szCs w:val="20"/>
                        </w:rPr>
                      </w:pPr>
                      <w:r w:rsidRPr="00AB30EA">
                        <w:rPr>
                          <w:rFonts w:ascii="Arial" w:hAnsi="Arial" w:cs="Arial"/>
                          <w:sz w:val="20"/>
                          <w:szCs w:val="20"/>
                        </w:rPr>
                        <w:t xml:space="preserve">Significant </w:t>
                      </w:r>
                      <w:r w:rsidR="00E149D5">
                        <w:rPr>
                          <w:rFonts w:ascii="Arial" w:hAnsi="Arial" w:cs="Arial"/>
                          <w:sz w:val="20"/>
                          <w:szCs w:val="20"/>
                        </w:rPr>
                        <w:t>b</w:t>
                      </w:r>
                      <w:r w:rsidRPr="00AB30EA">
                        <w:rPr>
                          <w:rFonts w:ascii="Arial" w:hAnsi="Arial" w:cs="Arial"/>
                          <w:sz w:val="20"/>
                          <w:szCs w:val="20"/>
                        </w:rPr>
                        <w:t xml:space="preserve">usiness </w:t>
                      </w:r>
                      <w:r w:rsidR="00E149D5">
                        <w:rPr>
                          <w:rFonts w:ascii="Arial" w:hAnsi="Arial" w:cs="Arial"/>
                          <w:sz w:val="20"/>
                          <w:szCs w:val="20"/>
                        </w:rPr>
                        <w:t>e</w:t>
                      </w:r>
                      <w:r w:rsidRPr="00AB30EA">
                        <w:rPr>
                          <w:rFonts w:ascii="Arial" w:hAnsi="Arial" w:cs="Arial"/>
                          <w:sz w:val="20"/>
                          <w:szCs w:val="20"/>
                        </w:rPr>
                        <w:t xml:space="preserve">xpansion </w:t>
                      </w:r>
                      <w:r w:rsidR="00E149D5">
                        <w:rPr>
                          <w:rFonts w:ascii="Arial" w:hAnsi="Arial" w:cs="Arial"/>
                          <w:sz w:val="20"/>
                          <w:szCs w:val="20"/>
                        </w:rPr>
                        <w:t>g</w:t>
                      </w:r>
                      <w:r w:rsidRPr="00AB30EA">
                        <w:rPr>
                          <w:rFonts w:ascii="Arial" w:hAnsi="Arial" w:cs="Arial"/>
                          <w:sz w:val="20"/>
                          <w:szCs w:val="20"/>
                        </w:rPr>
                        <w:t xml:space="preserve">rant </w:t>
                      </w:r>
                      <w:r w:rsidR="00E149D5">
                        <w:rPr>
                          <w:rFonts w:ascii="Arial" w:hAnsi="Arial" w:cs="Arial"/>
                          <w:sz w:val="20"/>
                          <w:szCs w:val="20"/>
                        </w:rPr>
                        <w:t>a</w:t>
                      </w:r>
                      <w:r w:rsidR="00C41B20" w:rsidRPr="00AB30EA">
                        <w:rPr>
                          <w:rFonts w:ascii="Arial" w:hAnsi="Arial" w:cs="Arial"/>
                          <w:sz w:val="20"/>
                          <w:szCs w:val="20"/>
                        </w:rPr>
                        <w:t>greements</w:t>
                      </w:r>
                      <w:r w:rsidR="00544796" w:rsidRPr="00AB30EA">
                        <w:rPr>
                          <w:rFonts w:ascii="Arial" w:hAnsi="Arial" w:cs="Arial"/>
                          <w:sz w:val="20"/>
                          <w:szCs w:val="20"/>
                        </w:rPr>
                        <w:t>…………………………</w:t>
                      </w:r>
                      <w:r w:rsidR="004C1A15">
                        <w:rPr>
                          <w:rFonts w:ascii="Arial" w:hAnsi="Arial" w:cs="Arial"/>
                          <w:sz w:val="20"/>
                          <w:szCs w:val="20"/>
                        </w:rPr>
                        <w:t>.</w:t>
                      </w:r>
                      <w:r w:rsidR="00544796" w:rsidRPr="00AB30EA">
                        <w:rPr>
                          <w:rFonts w:ascii="Arial" w:hAnsi="Arial" w:cs="Arial"/>
                          <w:sz w:val="20"/>
                          <w:szCs w:val="20"/>
                        </w:rPr>
                        <w:t xml:space="preserve">…………. </w:t>
                      </w:r>
                      <w:r w:rsidR="00C41B20" w:rsidRPr="00AB30EA">
                        <w:rPr>
                          <w:rFonts w:ascii="Arial" w:hAnsi="Arial" w:cs="Arial"/>
                          <w:sz w:val="20"/>
                          <w:szCs w:val="20"/>
                        </w:rPr>
                        <w:t>Page</w:t>
                      </w:r>
                      <w:r w:rsidR="008F1DD4" w:rsidRPr="00AB30EA">
                        <w:rPr>
                          <w:rFonts w:ascii="Arial" w:hAnsi="Arial" w:cs="Arial"/>
                          <w:sz w:val="20"/>
                          <w:szCs w:val="20"/>
                        </w:rPr>
                        <w:t xml:space="preserve"> </w:t>
                      </w:r>
                      <w:r w:rsidR="00C41B20" w:rsidRPr="00AB30EA">
                        <w:rPr>
                          <w:rFonts w:ascii="Arial" w:hAnsi="Arial" w:cs="Arial"/>
                          <w:sz w:val="20"/>
                          <w:szCs w:val="20"/>
                        </w:rPr>
                        <w:t>6</w:t>
                      </w:r>
                    </w:p>
                    <w:p w14:paraId="11482C28" w14:textId="77777777" w:rsidR="00C41B20" w:rsidRPr="006C30EE" w:rsidRDefault="00C41B20" w:rsidP="00544796">
                      <w:pPr>
                        <w:spacing w:before="120" w:after="120"/>
                        <w:rPr>
                          <w:rFonts w:ascii="Arial" w:hAnsi="Arial" w:cs="Arial"/>
                          <w:sz w:val="20"/>
                          <w:szCs w:val="20"/>
                        </w:rPr>
                      </w:pPr>
                    </w:p>
                    <w:p w14:paraId="671C60DE"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For more information</w:t>
                      </w:r>
                    </w:p>
                    <w:p w14:paraId="46BD1BEF" w14:textId="7D5EC69A"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For more information about the </w:t>
                      </w:r>
                      <w:r w:rsidR="00163BFB" w:rsidRPr="006C30EE">
                        <w:rPr>
                          <w:rFonts w:ascii="Arial" w:hAnsi="Arial" w:cs="Arial"/>
                          <w:sz w:val="20"/>
                          <w:szCs w:val="20"/>
                        </w:rPr>
                        <w:t>c</w:t>
                      </w:r>
                      <w:r w:rsidRPr="006C30EE">
                        <w:rPr>
                          <w:rFonts w:ascii="Arial" w:hAnsi="Arial" w:cs="Arial"/>
                          <w:sz w:val="20"/>
                          <w:szCs w:val="20"/>
                        </w:rPr>
                        <w:t>ode, visit</w:t>
                      </w:r>
                      <w:r w:rsidR="00163BFB" w:rsidRPr="006C30EE">
                        <w:rPr>
                          <w:rFonts w:ascii="Arial" w:hAnsi="Arial" w:cs="Arial"/>
                          <w:sz w:val="20"/>
                          <w:szCs w:val="20"/>
                        </w:rPr>
                        <w:t xml:space="preserve"> </w:t>
                      </w:r>
                      <w:hyperlink r:id="rId13" w:history="1">
                        <w:r w:rsidR="0086282F">
                          <w:rPr>
                            <w:rStyle w:val="Hyperlink"/>
                            <w:rFonts w:ascii="Arial" w:hAnsi="Arial" w:cs="Arial"/>
                            <w:sz w:val="20"/>
                            <w:szCs w:val="20"/>
                          </w:rPr>
                          <w:t>buyingfor.vic.gov.au/fair-jobs-code</w:t>
                        </w:r>
                      </w:hyperlink>
                      <w:r w:rsidR="00723917" w:rsidRPr="006C30EE">
                        <w:rPr>
                          <w:rFonts w:ascii="Arial" w:hAnsi="Arial" w:cs="Arial"/>
                          <w:sz w:val="20"/>
                          <w:szCs w:val="20"/>
                        </w:rPr>
                        <w:t xml:space="preserve">. </w:t>
                      </w:r>
                    </w:p>
                  </w:txbxContent>
                </v:textbox>
                <w10:wrap type="square" anchorx="margin"/>
              </v:shape>
            </w:pict>
          </mc:Fallback>
        </mc:AlternateContent>
      </w:r>
    </w:p>
    <w:p w14:paraId="32F11DD7" w14:textId="77777777" w:rsidR="00733545" w:rsidRDefault="00733545">
      <w:pPr>
        <w:rPr>
          <w:rFonts w:asciiTheme="minorHAnsi" w:hAnsiTheme="minorHAnsi" w:cstheme="minorHAnsi"/>
          <w:b/>
          <w:bCs/>
          <w:color w:val="0070C0"/>
          <w:sz w:val="44"/>
          <w:szCs w:val="44"/>
          <w:lang w:val="en-GB"/>
        </w:rPr>
      </w:pPr>
      <w:r>
        <w:rPr>
          <w:rFonts w:asciiTheme="minorHAnsi" w:hAnsiTheme="minorHAnsi" w:cstheme="minorHAnsi"/>
          <w:b/>
          <w:bCs/>
          <w:color w:val="0070C0"/>
          <w:sz w:val="44"/>
          <w:szCs w:val="44"/>
          <w:lang w:val="en-GB"/>
        </w:rPr>
        <w:br w:type="page"/>
      </w:r>
    </w:p>
    <w:p w14:paraId="67127EB2" w14:textId="77777777" w:rsidR="00463080" w:rsidRPr="008C53C5" w:rsidRDefault="001571C4" w:rsidP="000D47E2">
      <w:pPr>
        <w:rPr>
          <w:rFonts w:ascii="Arial" w:hAnsi="Arial" w:cs="Arial"/>
          <w:b/>
          <w:color w:val="7030A0"/>
          <w:sz w:val="34"/>
          <w:szCs w:val="34"/>
        </w:rPr>
      </w:pPr>
      <w:r w:rsidRPr="008C53C5">
        <w:rPr>
          <w:rFonts w:ascii="Arial" w:hAnsi="Arial" w:cs="Arial"/>
          <w:b/>
          <w:bCs/>
          <w:color w:val="7030A0"/>
          <w:sz w:val="34"/>
          <w:szCs w:val="34"/>
          <w:lang w:val="en-GB"/>
        </w:rPr>
        <w:lastRenderedPageBreak/>
        <w:t>Model</w:t>
      </w:r>
      <w:r w:rsidRPr="008C53C5">
        <w:rPr>
          <w:rFonts w:ascii="Arial" w:hAnsi="Arial" w:cs="Arial"/>
          <w:b/>
          <w:color w:val="7030A0"/>
          <w:sz w:val="34"/>
          <w:szCs w:val="34"/>
        </w:rPr>
        <w:t xml:space="preserve"> Clauses</w:t>
      </w:r>
      <w:r w:rsidR="00396DD4" w:rsidRPr="008C53C5">
        <w:rPr>
          <w:rFonts w:ascii="Arial" w:hAnsi="Arial" w:cs="Arial"/>
          <w:b/>
          <w:color w:val="7030A0"/>
          <w:sz w:val="34"/>
          <w:szCs w:val="34"/>
        </w:rPr>
        <w:t>:</w:t>
      </w:r>
      <w:r w:rsidR="00BE5C6A" w:rsidRPr="008C53C5">
        <w:rPr>
          <w:rFonts w:ascii="Arial" w:hAnsi="Arial" w:cs="Arial"/>
          <w:b/>
          <w:color w:val="7030A0"/>
          <w:sz w:val="34"/>
          <w:szCs w:val="34"/>
        </w:rPr>
        <w:t xml:space="preserve"> </w:t>
      </w:r>
    </w:p>
    <w:p w14:paraId="4B935857" w14:textId="77777777" w:rsidR="00F15412" w:rsidRPr="008C53C5" w:rsidRDefault="00F15412" w:rsidP="000D47E2">
      <w:pPr>
        <w:ind w:right="-286"/>
        <w:rPr>
          <w:rFonts w:ascii="Arial" w:hAnsi="Arial" w:cs="Arial"/>
          <w:b/>
          <w:color w:val="7030A0"/>
          <w:sz w:val="34"/>
          <w:szCs w:val="34"/>
        </w:rPr>
      </w:pPr>
      <w:r w:rsidRPr="008C53C5">
        <w:rPr>
          <w:rFonts w:ascii="Arial" w:hAnsi="Arial" w:cs="Arial"/>
          <w:b/>
          <w:color w:val="7030A0"/>
          <w:sz w:val="34"/>
          <w:szCs w:val="34"/>
        </w:rPr>
        <w:t xml:space="preserve">Approach to Market </w:t>
      </w:r>
      <w:r w:rsidR="00CE4144" w:rsidRPr="008C53C5">
        <w:rPr>
          <w:rFonts w:ascii="Arial" w:hAnsi="Arial" w:cs="Arial"/>
          <w:b/>
          <w:color w:val="7030A0"/>
          <w:sz w:val="34"/>
          <w:szCs w:val="34"/>
        </w:rPr>
        <w:t>C</w:t>
      </w:r>
      <w:r w:rsidRPr="008C53C5">
        <w:rPr>
          <w:rFonts w:ascii="Arial" w:hAnsi="Arial" w:cs="Arial"/>
          <w:b/>
          <w:color w:val="7030A0"/>
          <w:sz w:val="34"/>
          <w:szCs w:val="34"/>
        </w:rPr>
        <w:t>lauses for Grant Applications</w:t>
      </w:r>
    </w:p>
    <w:p w14:paraId="6EB0EE19" w14:textId="77777777" w:rsidR="00271D68" w:rsidRPr="008C53C5" w:rsidRDefault="00271D68" w:rsidP="000E4D47">
      <w:pPr>
        <w:pStyle w:val="ListParagraph"/>
        <w:ind w:hanging="720"/>
        <w:jc w:val="center"/>
        <w:rPr>
          <w:rFonts w:ascii="Arial" w:hAnsi="Arial" w:cs="Arial"/>
          <w:b/>
          <w:sz w:val="8"/>
          <w:szCs w:val="8"/>
        </w:rPr>
      </w:pPr>
    </w:p>
    <w:p w14:paraId="14AB35E3" w14:textId="77777777" w:rsidR="00F15412" w:rsidRPr="008C53C5" w:rsidRDefault="00F15412" w:rsidP="00F15412">
      <w:pPr>
        <w:rPr>
          <w:rFonts w:ascii="Arial" w:hAnsi="Arial" w:cs="Arial"/>
          <w:b/>
        </w:rPr>
      </w:pPr>
    </w:p>
    <w:p w14:paraId="073F023C" w14:textId="77777777" w:rsidR="00F15412" w:rsidRPr="008C53C5" w:rsidRDefault="00F15412" w:rsidP="00F15412">
      <w:pPr>
        <w:pStyle w:val="VGSOHdg1"/>
        <w:rPr>
          <w:rFonts w:ascii="Arial" w:hAnsi="Arial" w:cs="Arial"/>
        </w:rPr>
      </w:pPr>
      <w:r w:rsidRPr="008C53C5">
        <w:rPr>
          <w:rFonts w:ascii="Arial" w:hAnsi="Arial" w:cs="Arial"/>
        </w:rPr>
        <w:t xml:space="preserve">Fair Jobs Code </w:t>
      </w:r>
    </w:p>
    <w:p w14:paraId="17457730" w14:textId="77777777" w:rsidR="00F15412" w:rsidRPr="008C53C5" w:rsidRDefault="00F15412" w:rsidP="00F15412">
      <w:pPr>
        <w:pStyle w:val="LDStandard2"/>
        <w:numPr>
          <w:ilvl w:val="1"/>
          <w:numId w:val="26"/>
        </w:numPr>
        <w:rPr>
          <w:rFonts w:ascii="Arial" w:hAnsi="Arial" w:cs="Arial"/>
          <w:b/>
        </w:rPr>
      </w:pPr>
      <w:r w:rsidRPr="008C53C5">
        <w:rPr>
          <w:rFonts w:ascii="Arial" w:hAnsi="Arial" w:cs="Arial"/>
          <w:b/>
        </w:rPr>
        <w:t>Overview</w:t>
      </w:r>
    </w:p>
    <w:p w14:paraId="5EFA398A" w14:textId="77777777" w:rsidR="00F15412" w:rsidRPr="008C53C5" w:rsidRDefault="005E63F4" w:rsidP="009F5742">
      <w:pPr>
        <w:pStyle w:val="LDStandard3"/>
        <w:numPr>
          <w:ilvl w:val="0"/>
          <w:numId w:val="0"/>
        </w:numPr>
        <w:ind w:left="1701" w:hanging="850"/>
        <w:jc w:val="both"/>
        <w:rPr>
          <w:rFonts w:ascii="Arial" w:hAnsi="Arial" w:cs="Arial"/>
        </w:rPr>
      </w:pPr>
      <w:r w:rsidRPr="09479EB4">
        <w:rPr>
          <w:rFonts w:ascii="Arial" w:hAnsi="Arial" w:cs="Arial"/>
        </w:rPr>
        <w:t>1.1</w:t>
      </w:r>
      <w:r>
        <w:tab/>
      </w:r>
      <w:r w:rsidR="00F15412" w:rsidRPr="09479EB4">
        <w:rPr>
          <w:rFonts w:ascii="Arial" w:hAnsi="Arial" w:cs="Arial"/>
        </w:rPr>
        <w:t>The Fair Jobs Code (FJC) aims to improve employment ou</w:t>
      </w:r>
      <w:r w:rsidR="00307E89" w:rsidRPr="09479EB4">
        <w:rPr>
          <w:rFonts w:ascii="Arial" w:hAnsi="Arial" w:cs="Arial"/>
        </w:rPr>
        <w:t xml:space="preserve">tcomes for </w:t>
      </w:r>
      <w:r w:rsidR="00346101" w:rsidRPr="09479EB4">
        <w:rPr>
          <w:rFonts w:ascii="Arial" w:hAnsi="Arial" w:cs="Arial"/>
        </w:rPr>
        <w:t>persons</w:t>
      </w:r>
      <w:r w:rsidR="00307E89" w:rsidRPr="09479EB4">
        <w:rPr>
          <w:rFonts w:ascii="Arial" w:hAnsi="Arial" w:cs="Arial"/>
        </w:rPr>
        <w:t xml:space="preserve"> employed by businesses </w:t>
      </w:r>
      <w:r w:rsidR="00233101" w:rsidRPr="09479EB4">
        <w:rPr>
          <w:rFonts w:ascii="Arial" w:hAnsi="Arial" w:cs="Arial"/>
        </w:rPr>
        <w:t xml:space="preserve">that </w:t>
      </w:r>
      <w:r w:rsidR="00307E89" w:rsidRPr="09479EB4">
        <w:rPr>
          <w:rFonts w:ascii="Arial" w:hAnsi="Arial" w:cs="Arial"/>
        </w:rPr>
        <w:t>receive funding from the</w:t>
      </w:r>
      <w:r w:rsidR="00F15412" w:rsidRPr="09479EB4">
        <w:rPr>
          <w:rFonts w:ascii="Arial" w:hAnsi="Arial" w:cs="Arial"/>
        </w:rPr>
        <w:t xml:space="preserve"> Victorian Government.  The FJC is implemented by Victorian Government departments</w:t>
      </w:r>
      <w:r w:rsidR="00211C01" w:rsidRPr="09479EB4">
        <w:rPr>
          <w:rFonts w:ascii="Arial" w:hAnsi="Arial" w:cs="Arial"/>
        </w:rPr>
        <w:t>,</w:t>
      </w:r>
      <w:r w:rsidR="00F15412" w:rsidRPr="09479EB4">
        <w:rPr>
          <w:rFonts w:ascii="Arial" w:hAnsi="Arial" w:cs="Arial"/>
        </w:rPr>
        <w:t xml:space="preserve"> agencies</w:t>
      </w:r>
      <w:r w:rsidR="00211C01" w:rsidRPr="09479EB4">
        <w:rPr>
          <w:rFonts w:ascii="Arial" w:hAnsi="Arial" w:cs="Arial"/>
        </w:rPr>
        <w:t xml:space="preserve"> and public bodies</w:t>
      </w:r>
      <w:r w:rsidR="00F15412" w:rsidRPr="09479EB4">
        <w:rPr>
          <w:rFonts w:ascii="Arial" w:hAnsi="Arial" w:cs="Arial"/>
        </w:rPr>
        <w:t xml:space="preserve"> to </w:t>
      </w:r>
      <w:r w:rsidR="00346101" w:rsidRPr="09479EB4">
        <w:rPr>
          <w:rFonts w:ascii="Arial" w:hAnsi="Arial" w:cs="Arial"/>
        </w:rPr>
        <w:t>support</w:t>
      </w:r>
      <w:r w:rsidR="00401FBF" w:rsidRPr="09479EB4">
        <w:rPr>
          <w:rFonts w:ascii="Arial" w:hAnsi="Arial" w:cs="Arial"/>
        </w:rPr>
        <w:t xml:space="preserve"> and</w:t>
      </w:r>
      <w:r w:rsidR="00F15412" w:rsidRPr="09479EB4">
        <w:rPr>
          <w:rFonts w:ascii="Arial" w:hAnsi="Arial" w:cs="Arial"/>
        </w:rPr>
        <w:t xml:space="preserve"> promote fair labour standards and</w:t>
      </w:r>
      <w:r w:rsidR="00401FBF" w:rsidRPr="09479EB4">
        <w:rPr>
          <w:rFonts w:ascii="Arial" w:hAnsi="Arial" w:cs="Arial"/>
        </w:rPr>
        <w:t xml:space="preserve"> </w:t>
      </w:r>
      <w:r w:rsidR="00F15412" w:rsidRPr="09479EB4">
        <w:rPr>
          <w:rFonts w:ascii="Arial" w:hAnsi="Arial" w:cs="Arial"/>
        </w:rPr>
        <w:t xml:space="preserve">ensure compliance with employment law.  </w:t>
      </w:r>
    </w:p>
    <w:p w14:paraId="407E3973" w14:textId="6E552BD5" w:rsidR="00F15412" w:rsidRPr="008C53C5" w:rsidRDefault="00F15412" w:rsidP="009F5742">
      <w:pPr>
        <w:pStyle w:val="LDStandard3"/>
        <w:numPr>
          <w:ilvl w:val="2"/>
          <w:numId w:val="28"/>
        </w:numPr>
        <w:jc w:val="both"/>
        <w:rPr>
          <w:rFonts w:ascii="Arial" w:hAnsi="Arial" w:cs="Arial"/>
        </w:rPr>
      </w:pPr>
      <w:r w:rsidRPr="008C53C5">
        <w:rPr>
          <w:rFonts w:ascii="Arial" w:hAnsi="Arial" w:cs="Arial"/>
        </w:rPr>
        <w:t xml:space="preserve">The FJC applies to </w:t>
      </w:r>
      <w:r w:rsidR="00307E89" w:rsidRPr="008C53C5">
        <w:rPr>
          <w:rFonts w:ascii="Arial" w:hAnsi="Arial" w:cs="Arial"/>
        </w:rPr>
        <w:t xml:space="preserve">significant business </w:t>
      </w:r>
      <w:r w:rsidR="00FF3547" w:rsidRPr="008C53C5">
        <w:rPr>
          <w:rFonts w:ascii="Arial" w:hAnsi="Arial" w:cs="Arial"/>
        </w:rPr>
        <w:t xml:space="preserve">expansion </w:t>
      </w:r>
      <w:r w:rsidR="00307E89" w:rsidRPr="008C53C5">
        <w:rPr>
          <w:rFonts w:ascii="Arial" w:hAnsi="Arial" w:cs="Arial"/>
        </w:rPr>
        <w:t xml:space="preserve">grants </w:t>
      </w:r>
      <w:r w:rsidRPr="008C53C5">
        <w:rPr>
          <w:rFonts w:ascii="Arial" w:hAnsi="Arial" w:cs="Arial"/>
        </w:rPr>
        <w:t>valued at $</w:t>
      </w:r>
      <w:r w:rsidR="00307E89" w:rsidRPr="008C53C5">
        <w:rPr>
          <w:rFonts w:ascii="Arial" w:hAnsi="Arial" w:cs="Arial"/>
        </w:rPr>
        <w:t>500,0000</w:t>
      </w:r>
      <w:r w:rsidR="00401FBF" w:rsidRPr="008C53C5">
        <w:rPr>
          <w:rFonts w:ascii="Arial" w:hAnsi="Arial" w:cs="Arial"/>
        </w:rPr>
        <w:t xml:space="preserve"> or more</w:t>
      </w:r>
      <w:r w:rsidRPr="008C53C5">
        <w:rPr>
          <w:rFonts w:ascii="Arial" w:hAnsi="Arial" w:cs="Arial"/>
        </w:rPr>
        <w:t xml:space="preserve"> (exclusive of GST)</w:t>
      </w:r>
      <w:r w:rsidR="00076708" w:rsidRPr="008C53C5">
        <w:rPr>
          <w:rFonts w:ascii="Arial" w:hAnsi="Arial" w:cs="Arial"/>
        </w:rPr>
        <w:t xml:space="preserve"> where </w:t>
      </w:r>
      <w:r w:rsidR="00E37D4F" w:rsidRPr="008C53C5">
        <w:rPr>
          <w:rFonts w:ascii="Arial" w:hAnsi="Arial" w:cs="Arial"/>
        </w:rPr>
        <w:t xml:space="preserve">the </w:t>
      </w:r>
      <w:r w:rsidR="00076708" w:rsidRPr="008C53C5">
        <w:rPr>
          <w:rFonts w:ascii="Arial" w:hAnsi="Arial" w:cs="Arial"/>
        </w:rPr>
        <w:t xml:space="preserve">grant is to be used by the </w:t>
      </w:r>
      <w:r w:rsidR="00211C01" w:rsidRPr="008C53C5">
        <w:rPr>
          <w:rFonts w:ascii="Arial" w:hAnsi="Arial" w:cs="Arial"/>
        </w:rPr>
        <w:t>g</w:t>
      </w:r>
      <w:r w:rsidR="00076708" w:rsidRPr="008C53C5">
        <w:rPr>
          <w:rFonts w:ascii="Arial" w:hAnsi="Arial" w:cs="Arial"/>
        </w:rPr>
        <w:t xml:space="preserve">rant recipient to </w:t>
      </w:r>
      <w:r w:rsidR="00967250">
        <w:rPr>
          <w:rFonts w:ascii="Arial" w:hAnsi="Arial" w:cs="Arial"/>
        </w:rPr>
        <w:t xml:space="preserve">either retain or </w:t>
      </w:r>
      <w:r w:rsidR="00076708" w:rsidRPr="008C53C5">
        <w:rPr>
          <w:rFonts w:ascii="Arial" w:hAnsi="Arial" w:cs="Arial"/>
        </w:rPr>
        <w:t>create new jobs</w:t>
      </w:r>
      <w:r w:rsidR="00125AE5" w:rsidRPr="008C53C5">
        <w:rPr>
          <w:rFonts w:ascii="Arial" w:hAnsi="Arial" w:cs="Arial"/>
        </w:rPr>
        <w:t xml:space="preserve"> in Victoria</w:t>
      </w:r>
      <w:r w:rsidR="00076708" w:rsidRPr="008C53C5">
        <w:rPr>
          <w:rFonts w:ascii="Arial" w:hAnsi="Arial" w:cs="Arial"/>
        </w:rPr>
        <w:t xml:space="preserve">.  </w:t>
      </w:r>
    </w:p>
    <w:p w14:paraId="456ED435" w14:textId="5FA91510" w:rsidR="00F15412" w:rsidRPr="008C53C5" w:rsidRDefault="00F15412" w:rsidP="78821742">
      <w:pPr>
        <w:pStyle w:val="LDStandard3"/>
        <w:numPr>
          <w:ilvl w:val="2"/>
          <w:numId w:val="25"/>
        </w:numPr>
        <w:jc w:val="both"/>
        <w:rPr>
          <w:rFonts w:ascii="Arial" w:hAnsi="Arial" w:cs="Arial"/>
        </w:rPr>
      </w:pPr>
      <w:r w:rsidRPr="008C53C5">
        <w:rPr>
          <w:rFonts w:ascii="Arial" w:hAnsi="Arial" w:cs="Arial"/>
        </w:rPr>
        <w:t xml:space="preserve">For further information, </w:t>
      </w:r>
      <w:r w:rsidR="0A3BF8F4" w:rsidRPr="008C53C5">
        <w:rPr>
          <w:rFonts w:ascii="Arial" w:hAnsi="Arial" w:cs="Arial"/>
        </w:rPr>
        <w:t>grant applicants</w:t>
      </w:r>
      <w:r w:rsidRPr="008C53C5">
        <w:rPr>
          <w:rFonts w:ascii="Arial" w:hAnsi="Arial" w:cs="Arial"/>
        </w:rPr>
        <w:t xml:space="preserve"> should refer to the FJC and </w:t>
      </w:r>
      <w:r w:rsidR="15679937" w:rsidRPr="008C53C5">
        <w:rPr>
          <w:rFonts w:ascii="Arial" w:hAnsi="Arial" w:cs="Arial"/>
        </w:rPr>
        <w:t>FJC</w:t>
      </w:r>
      <w:r w:rsidR="7ED097A5" w:rsidRPr="008C53C5">
        <w:rPr>
          <w:rFonts w:ascii="Arial" w:hAnsi="Arial" w:cs="Arial"/>
        </w:rPr>
        <w:t xml:space="preserve"> </w:t>
      </w:r>
      <w:r w:rsidRPr="008C53C5">
        <w:rPr>
          <w:rFonts w:ascii="Arial" w:hAnsi="Arial" w:cs="Arial"/>
        </w:rPr>
        <w:t xml:space="preserve">Guidelines which can be found at </w:t>
      </w:r>
      <w:hyperlink r:id="rId14" w:history="1">
        <w:r w:rsidR="00C45AB3" w:rsidRPr="00D13F02">
          <w:rPr>
            <w:rStyle w:val="Hyperlink"/>
            <w:rFonts w:ascii="Arial" w:hAnsi="Arial" w:cs="Arial"/>
          </w:rPr>
          <w:t>buyingfor.vic.gov.au/fair-jobs-code-suppliers-and-businesses</w:t>
        </w:r>
        <w:r w:rsidR="0618A4B1" w:rsidRPr="00D13F02">
          <w:rPr>
            <w:rStyle w:val="Hyperlink"/>
            <w:rFonts w:ascii="Arial" w:hAnsi="Arial" w:cs="Arial"/>
          </w:rPr>
          <w:t>.</w:t>
        </w:r>
        <w:r w:rsidR="00707CA9" w:rsidRPr="00D13F02">
          <w:rPr>
            <w:rStyle w:val="Hyperlink"/>
            <w:rFonts w:ascii="Arial" w:hAnsi="Arial" w:cs="Arial"/>
          </w:rPr>
          <w:t xml:space="preserve"> </w:t>
        </w:r>
      </w:hyperlink>
      <w:r w:rsidR="0618A4B1" w:rsidRPr="008C53C5">
        <w:rPr>
          <w:rFonts w:ascii="Arial" w:hAnsi="Arial" w:cs="Arial"/>
        </w:rPr>
        <w:t xml:space="preserve"> </w:t>
      </w:r>
    </w:p>
    <w:p w14:paraId="47CFD084" w14:textId="77777777" w:rsidR="00F15412" w:rsidRPr="008C53C5" w:rsidRDefault="00F15412" w:rsidP="00F15412">
      <w:pPr>
        <w:pStyle w:val="LDStandard2"/>
        <w:numPr>
          <w:ilvl w:val="1"/>
          <w:numId w:val="25"/>
        </w:numPr>
        <w:rPr>
          <w:rFonts w:ascii="Arial" w:hAnsi="Arial" w:cs="Arial"/>
          <w:b/>
        </w:rPr>
      </w:pPr>
      <w:r w:rsidRPr="008C53C5">
        <w:rPr>
          <w:rFonts w:ascii="Arial" w:hAnsi="Arial" w:cs="Arial"/>
          <w:b/>
        </w:rPr>
        <w:t>Definitions</w:t>
      </w:r>
    </w:p>
    <w:p w14:paraId="0A7F3AF0" w14:textId="77777777" w:rsidR="00F15412" w:rsidRPr="008C53C5" w:rsidRDefault="00F15412" w:rsidP="009F5742">
      <w:pPr>
        <w:pStyle w:val="LDIndent1"/>
        <w:jc w:val="both"/>
        <w:rPr>
          <w:rFonts w:ascii="Arial" w:hAnsi="Arial" w:cs="Arial"/>
        </w:rPr>
      </w:pPr>
      <w:r w:rsidRPr="008C53C5">
        <w:rPr>
          <w:rFonts w:ascii="Arial" w:hAnsi="Arial" w:cs="Arial"/>
          <w:b/>
        </w:rPr>
        <w:t>Agency</w:t>
      </w:r>
      <w:r w:rsidRPr="008C53C5">
        <w:rPr>
          <w:rFonts w:ascii="Arial" w:hAnsi="Arial" w:cs="Arial"/>
        </w:rPr>
        <w:t xml:space="preserve"> means [insert the name of the department</w:t>
      </w:r>
      <w:r w:rsidR="00211C01" w:rsidRPr="008C53C5">
        <w:rPr>
          <w:rFonts w:ascii="Arial" w:hAnsi="Arial" w:cs="Arial"/>
        </w:rPr>
        <w:t>, agency</w:t>
      </w:r>
      <w:r w:rsidRPr="008C53C5">
        <w:rPr>
          <w:rFonts w:ascii="Arial" w:hAnsi="Arial" w:cs="Arial"/>
        </w:rPr>
        <w:t xml:space="preserve"> or public body issuing this approach to market document].</w:t>
      </w:r>
    </w:p>
    <w:p w14:paraId="4E04BAA4" w14:textId="37312986" w:rsidR="00F15412" w:rsidRPr="008C53C5" w:rsidRDefault="00F15412" w:rsidP="009F5742">
      <w:pPr>
        <w:pStyle w:val="LDIndent1"/>
        <w:jc w:val="both"/>
        <w:rPr>
          <w:rFonts w:ascii="Arial" w:hAnsi="Arial" w:cs="Arial"/>
        </w:rPr>
      </w:pPr>
      <w:r w:rsidRPr="008C53C5">
        <w:rPr>
          <w:rFonts w:ascii="Arial" w:hAnsi="Arial" w:cs="Arial"/>
          <w:b/>
        </w:rPr>
        <w:t>DJ</w:t>
      </w:r>
      <w:r w:rsidR="00D94E98" w:rsidRPr="008C53C5">
        <w:rPr>
          <w:rFonts w:ascii="Arial" w:hAnsi="Arial" w:cs="Arial"/>
          <w:b/>
        </w:rPr>
        <w:t>SIR</w:t>
      </w:r>
      <w:r w:rsidRPr="008C53C5">
        <w:rPr>
          <w:rFonts w:ascii="Arial" w:hAnsi="Arial" w:cs="Arial"/>
          <w:b/>
        </w:rPr>
        <w:t xml:space="preserve"> </w:t>
      </w:r>
      <w:r w:rsidRPr="008C53C5">
        <w:rPr>
          <w:rFonts w:ascii="Arial" w:hAnsi="Arial" w:cs="Arial"/>
        </w:rPr>
        <w:t xml:space="preserve">means the Department of Jobs, </w:t>
      </w:r>
      <w:r w:rsidR="00D94E98" w:rsidRPr="008C53C5">
        <w:rPr>
          <w:rFonts w:ascii="Arial" w:hAnsi="Arial" w:cs="Arial"/>
        </w:rPr>
        <w:t>Skills, Industry</w:t>
      </w:r>
      <w:r w:rsidRPr="008C53C5">
        <w:rPr>
          <w:rFonts w:ascii="Arial" w:hAnsi="Arial" w:cs="Arial"/>
        </w:rPr>
        <w:t xml:space="preserve"> and Regions</w:t>
      </w:r>
      <w:r w:rsidR="00C3544F">
        <w:rPr>
          <w:rFonts w:ascii="Arial" w:hAnsi="Arial" w:cs="Arial"/>
        </w:rPr>
        <w:t xml:space="preserve"> </w:t>
      </w:r>
      <w:r w:rsidRPr="008C53C5">
        <w:rPr>
          <w:rFonts w:ascii="Arial" w:hAnsi="Arial" w:cs="Arial"/>
        </w:rPr>
        <w:t xml:space="preserve">as the Department responsible for the FJC. </w:t>
      </w:r>
    </w:p>
    <w:p w14:paraId="2678FAEC" w14:textId="1A0FCCA9" w:rsidR="00F15412" w:rsidRPr="008C53C5" w:rsidRDefault="00F15412" w:rsidP="009F5742">
      <w:pPr>
        <w:pStyle w:val="LDIndent1"/>
        <w:jc w:val="both"/>
        <w:rPr>
          <w:rFonts w:ascii="Arial" w:hAnsi="Arial" w:cs="Arial"/>
        </w:rPr>
      </w:pPr>
      <w:r w:rsidRPr="008C53C5">
        <w:rPr>
          <w:rFonts w:ascii="Arial" w:hAnsi="Arial" w:cs="Arial"/>
          <w:b/>
        </w:rPr>
        <w:t xml:space="preserve">FJC Guidelines </w:t>
      </w:r>
      <w:r w:rsidRPr="008C53C5">
        <w:rPr>
          <w:rFonts w:ascii="Arial" w:hAnsi="Arial" w:cs="Arial"/>
        </w:rPr>
        <w:t xml:space="preserve">means the Fair Jobs Code guidelines, available at </w:t>
      </w:r>
      <w:hyperlink r:id="rId15" w:history="1">
        <w:r w:rsidR="00933663" w:rsidRPr="005268D9">
          <w:rPr>
            <w:rStyle w:val="Hyperlink"/>
            <w:rFonts w:ascii="Arial" w:hAnsi="Arial" w:cs="Arial"/>
          </w:rPr>
          <w:t>buyingfor.vic.gov.au/fair-jobs-code-departments-and-agencies</w:t>
        </w:r>
      </w:hyperlink>
      <w:r w:rsidRPr="008C53C5">
        <w:rPr>
          <w:rFonts w:ascii="Arial" w:hAnsi="Arial" w:cs="Arial"/>
        </w:rPr>
        <w:t>.</w:t>
      </w:r>
    </w:p>
    <w:p w14:paraId="0A3F054E" w14:textId="00971689" w:rsidR="00F15412" w:rsidRPr="008C53C5" w:rsidRDefault="00F15412" w:rsidP="009F5742">
      <w:pPr>
        <w:pStyle w:val="LDIndent1"/>
        <w:jc w:val="both"/>
        <w:rPr>
          <w:rFonts w:ascii="Arial" w:hAnsi="Arial" w:cs="Arial"/>
        </w:rPr>
      </w:pPr>
      <w:r w:rsidRPr="09479EB4">
        <w:rPr>
          <w:rFonts w:ascii="Arial" w:hAnsi="Arial" w:cs="Arial"/>
          <w:b/>
          <w:bCs/>
        </w:rPr>
        <w:t>FJC Model Clause</w:t>
      </w:r>
      <w:r w:rsidR="659106AE" w:rsidRPr="09479EB4">
        <w:rPr>
          <w:rFonts w:ascii="Arial" w:hAnsi="Arial" w:cs="Arial"/>
          <w:b/>
          <w:bCs/>
        </w:rPr>
        <w:t>s</w:t>
      </w:r>
      <w:r w:rsidRPr="09479EB4">
        <w:rPr>
          <w:rFonts w:ascii="Arial" w:hAnsi="Arial" w:cs="Arial"/>
        </w:rPr>
        <w:t xml:space="preserve"> means the model clauses issued by DJ</w:t>
      </w:r>
      <w:r w:rsidR="00734100" w:rsidRPr="09479EB4">
        <w:rPr>
          <w:rFonts w:ascii="Arial" w:hAnsi="Arial" w:cs="Arial"/>
        </w:rPr>
        <w:t>SIR</w:t>
      </w:r>
      <w:r w:rsidRPr="09479EB4">
        <w:rPr>
          <w:rFonts w:ascii="Arial" w:hAnsi="Arial" w:cs="Arial"/>
        </w:rPr>
        <w:t xml:space="preserve"> as part of the FJC which must be included in the agreements for all </w:t>
      </w:r>
      <w:r w:rsidR="00307E89" w:rsidRPr="09479EB4">
        <w:rPr>
          <w:rFonts w:ascii="Arial" w:hAnsi="Arial" w:cs="Arial"/>
        </w:rPr>
        <w:t xml:space="preserve">significant business </w:t>
      </w:r>
      <w:r w:rsidR="0076555B" w:rsidRPr="09479EB4">
        <w:rPr>
          <w:rFonts w:ascii="Arial" w:hAnsi="Arial" w:cs="Arial"/>
        </w:rPr>
        <w:t xml:space="preserve">expansion </w:t>
      </w:r>
      <w:r w:rsidR="00307E89" w:rsidRPr="09479EB4">
        <w:rPr>
          <w:rFonts w:ascii="Arial" w:hAnsi="Arial" w:cs="Arial"/>
        </w:rPr>
        <w:t>grants</w:t>
      </w:r>
      <w:r w:rsidRPr="09479EB4">
        <w:rPr>
          <w:rFonts w:ascii="Arial" w:hAnsi="Arial" w:cs="Arial"/>
        </w:rPr>
        <w:t xml:space="preserve">.  </w:t>
      </w:r>
    </w:p>
    <w:p w14:paraId="61640486" w14:textId="53A9B059" w:rsidR="00F15412" w:rsidRPr="008C53C5" w:rsidRDefault="00F15412" w:rsidP="0089682E">
      <w:pPr>
        <w:pStyle w:val="LDIndent1"/>
        <w:jc w:val="both"/>
        <w:rPr>
          <w:rFonts w:ascii="Arial" w:hAnsi="Arial" w:cs="Arial"/>
        </w:rPr>
      </w:pPr>
      <w:r w:rsidRPr="09479EB4">
        <w:rPr>
          <w:rFonts w:ascii="Arial" w:hAnsi="Arial" w:cs="Arial"/>
          <w:b/>
          <w:bCs/>
        </w:rPr>
        <w:t xml:space="preserve">FJC </w:t>
      </w:r>
      <w:r w:rsidR="75D74F05" w:rsidRPr="09479EB4">
        <w:rPr>
          <w:rFonts w:ascii="Arial" w:hAnsi="Arial" w:cs="Arial"/>
          <w:b/>
          <w:bCs/>
        </w:rPr>
        <w:t>p</w:t>
      </w:r>
      <w:r w:rsidRPr="09479EB4">
        <w:rPr>
          <w:rFonts w:ascii="Arial" w:hAnsi="Arial" w:cs="Arial"/>
          <w:b/>
          <w:bCs/>
        </w:rPr>
        <w:t xml:space="preserve">lan </w:t>
      </w:r>
      <w:r w:rsidRPr="09479EB4">
        <w:rPr>
          <w:rFonts w:ascii="Arial" w:hAnsi="Arial" w:cs="Arial"/>
        </w:rPr>
        <w:t xml:space="preserve">means </w:t>
      </w:r>
      <w:r w:rsidR="00307E89" w:rsidRPr="09479EB4">
        <w:rPr>
          <w:rFonts w:ascii="Arial" w:hAnsi="Arial" w:cs="Arial"/>
        </w:rPr>
        <w:t>the</w:t>
      </w:r>
      <w:r w:rsidRPr="09479EB4">
        <w:rPr>
          <w:rFonts w:ascii="Arial" w:hAnsi="Arial" w:cs="Arial"/>
        </w:rPr>
        <w:t xml:space="preserve"> Fair Jobs Code </w:t>
      </w:r>
      <w:r w:rsidR="33698E26" w:rsidRPr="09479EB4">
        <w:rPr>
          <w:rFonts w:ascii="Arial" w:hAnsi="Arial" w:cs="Arial"/>
        </w:rPr>
        <w:t>p</w:t>
      </w:r>
      <w:r w:rsidRPr="09479EB4">
        <w:rPr>
          <w:rFonts w:ascii="Arial" w:hAnsi="Arial" w:cs="Arial"/>
        </w:rPr>
        <w:t xml:space="preserve">lan, addressing industrial relations, occupational health and safety requirements and commitments and standards as required by the </w:t>
      </w:r>
      <w:r w:rsidR="000236AC" w:rsidRPr="09479EB4">
        <w:rPr>
          <w:rFonts w:ascii="Arial" w:hAnsi="Arial" w:cs="Arial"/>
        </w:rPr>
        <w:t>FJC</w:t>
      </w:r>
      <w:r w:rsidR="00701EB4" w:rsidRPr="09479EB4">
        <w:rPr>
          <w:rFonts w:ascii="Arial" w:hAnsi="Arial" w:cs="Arial"/>
        </w:rPr>
        <w:t xml:space="preserve">.  </w:t>
      </w:r>
      <w:r w:rsidRPr="09479EB4">
        <w:rPr>
          <w:rFonts w:ascii="Arial" w:hAnsi="Arial" w:cs="Arial"/>
        </w:rPr>
        <w:t>The FJC</w:t>
      </w:r>
      <w:r w:rsidR="008F44CB" w:rsidRPr="09479EB4">
        <w:rPr>
          <w:rFonts w:ascii="Arial" w:hAnsi="Arial" w:cs="Arial"/>
        </w:rPr>
        <w:t xml:space="preserve"> </w:t>
      </w:r>
      <w:r w:rsidR="0089682E">
        <w:rPr>
          <w:rFonts w:ascii="Arial" w:hAnsi="Arial" w:cs="Arial"/>
        </w:rPr>
        <w:t>p</w:t>
      </w:r>
      <w:r w:rsidR="008F44CB" w:rsidRPr="09479EB4">
        <w:rPr>
          <w:rFonts w:ascii="Arial" w:hAnsi="Arial" w:cs="Arial"/>
        </w:rPr>
        <w:t>lan</w:t>
      </w:r>
      <w:r w:rsidRPr="09479EB4">
        <w:rPr>
          <w:rFonts w:ascii="Arial" w:hAnsi="Arial" w:cs="Arial"/>
        </w:rPr>
        <w:t xml:space="preserve"> </w:t>
      </w:r>
      <w:r w:rsidR="0089682E">
        <w:rPr>
          <w:rFonts w:ascii="Arial" w:hAnsi="Arial" w:cs="Arial"/>
        </w:rPr>
        <w:t>t</w:t>
      </w:r>
      <w:r w:rsidRPr="09479EB4">
        <w:rPr>
          <w:rFonts w:ascii="Arial" w:hAnsi="Arial" w:cs="Arial"/>
        </w:rPr>
        <w:t>emplate</w:t>
      </w:r>
      <w:r w:rsidR="0089682E">
        <w:rPr>
          <w:rFonts w:ascii="Arial" w:hAnsi="Arial" w:cs="Arial"/>
        </w:rPr>
        <w:t xml:space="preserve"> (grants)</w:t>
      </w:r>
      <w:r w:rsidRPr="09479EB4">
        <w:rPr>
          <w:rFonts w:ascii="Arial" w:hAnsi="Arial" w:cs="Arial"/>
        </w:rPr>
        <w:t xml:space="preserve"> is available at </w:t>
      </w:r>
      <w:hyperlink r:id="rId16">
        <w:r w:rsidR="00687A15" w:rsidRPr="09479EB4">
          <w:rPr>
            <w:rStyle w:val="Hyperlink"/>
            <w:rFonts w:ascii="Arial" w:hAnsi="Arial" w:cs="Arial"/>
          </w:rPr>
          <w:t>buyingfor.vic.gov.au/fair-jobs-code-tools-and-templates-agencies</w:t>
        </w:r>
      </w:hyperlink>
      <w:r w:rsidRPr="09479EB4">
        <w:rPr>
          <w:rFonts w:ascii="Arial" w:hAnsi="Arial" w:cs="Arial"/>
        </w:rPr>
        <w:t>.</w:t>
      </w:r>
    </w:p>
    <w:p w14:paraId="550E67EA" w14:textId="09D8321E" w:rsidR="00F15412" w:rsidRPr="008C53C5" w:rsidRDefault="00F15412" w:rsidP="009F5742">
      <w:pPr>
        <w:pStyle w:val="LDIndent1"/>
        <w:jc w:val="both"/>
        <w:rPr>
          <w:rFonts w:ascii="Arial" w:hAnsi="Arial" w:cs="Arial"/>
        </w:rPr>
      </w:pPr>
      <w:r w:rsidRPr="008C53C5">
        <w:rPr>
          <w:rFonts w:ascii="Arial" w:hAnsi="Arial" w:cs="Arial"/>
          <w:b/>
        </w:rPr>
        <w:t>FJC</w:t>
      </w:r>
      <w:r w:rsidRPr="008C53C5">
        <w:rPr>
          <w:rFonts w:ascii="Arial" w:hAnsi="Arial" w:cs="Arial"/>
          <w:bCs/>
        </w:rPr>
        <w:t xml:space="preserve"> means the Fair Jobs Code, available at</w:t>
      </w:r>
      <w:r w:rsidRPr="008C53C5">
        <w:rPr>
          <w:rFonts w:ascii="Arial" w:hAnsi="Arial" w:cs="Arial"/>
        </w:rPr>
        <w:t xml:space="preserve"> </w:t>
      </w:r>
      <w:hyperlink r:id="rId17" w:history="1">
        <w:r w:rsidR="008A25E1" w:rsidRPr="0097686D">
          <w:rPr>
            <w:rStyle w:val="Hyperlink"/>
            <w:rFonts w:ascii="Arial" w:hAnsi="Arial" w:cs="Arial"/>
          </w:rPr>
          <w:t>buyingfor.vic.gov.au/fair-jobs-code</w:t>
        </w:r>
      </w:hyperlink>
      <w:r w:rsidR="008A25E1" w:rsidRPr="008C53C5">
        <w:rPr>
          <w:rFonts w:ascii="Arial" w:hAnsi="Arial" w:cs="Arial"/>
        </w:rPr>
        <w:t>.</w:t>
      </w:r>
      <w:r w:rsidR="008A25E1" w:rsidRPr="008C53C5" w:rsidDel="008A25E1">
        <w:rPr>
          <w:rFonts w:ascii="Arial" w:hAnsi="Arial" w:cs="Arial"/>
        </w:rPr>
        <w:t xml:space="preserve"> </w:t>
      </w:r>
    </w:p>
    <w:p w14:paraId="24B550AE" w14:textId="77777777" w:rsidR="00F15412" w:rsidRPr="008C53C5" w:rsidRDefault="00F15412" w:rsidP="009F5742">
      <w:pPr>
        <w:pStyle w:val="LDIndent1"/>
        <w:jc w:val="both"/>
        <w:rPr>
          <w:rFonts w:ascii="Arial" w:hAnsi="Arial" w:cs="Arial"/>
        </w:rPr>
      </w:pPr>
      <w:r w:rsidRPr="008C53C5">
        <w:rPr>
          <w:rFonts w:ascii="Arial" w:hAnsi="Arial" w:cs="Arial"/>
          <w:b/>
        </w:rPr>
        <w:t>FJC Unit</w:t>
      </w:r>
      <w:r w:rsidRPr="008C53C5">
        <w:rPr>
          <w:rFonts w:ascii="Arial" w:hAnsi="Arial" w:cs="Arial"/>
        </w:rPr>
        <w:t xml:space="preserve"> means the Fair Jobs Code Unit, an administrative group within DJ</w:t>
      </w:r>
      <w:r w:rsidR="00734100" w:rsidRPr="008C53C5">
        <w:rPr>
          <w:rFonts w:ascii="Arial" w:hAnsi="Arial" w:cs="Arial"/>
        </w:rPr>
        <w:t>SIR</w:t>
      </w:r>
      <w:r w:rsidRPr="008C53C5">
        <w:rPr>
          <w:rFonts w:ascii="Arial" w:hAnsi="Arial" w:cs="Arial"/>
        </w:rPr>
        <w:t xml:space="preserve"> with responsibilities in relation to the FJC. </w:t>
      </w:r>
    </w:p>
    <w:p w14:paraId="19829ECD" w14:textId="3F6EFC04" w:rsidR="00A94E4F" w:rsidRDefault="00A94E4F" w:rsidP="004B0221">
      <w:pPr>
        <w:ind w:left="851" w:firstLine="4"/>
        <w:rPr>
          <w:rFonts w:ascii="Arial" w:hAnsi="Arial" w:cs="Arial"/>
          <w:bCs/>
          <w:szCs w:val="22"/>
        </w:rPr>
      </w:pPr>
      <w:r w:rsidRPr="008C53C5">
        <w:rPr>
          <w:rFonts w:ascii="Arial" w:hAnsi="Arial" w:cs="Arial"/>
          <w:b/>
          <w:szCs w:val="22"/>
        </w:rPr>
        <w:t xml:space="preserve">Significant business expansion grant </w:t>
      </w:r>
      <w:r w:rsidRPr="008C53C5">
        <w:rPr>
          <w:rFonts w:ascii="Arial" w:hAnsi="Arial" w:cs="Arial"/>
          <w:bCs/>
          <w:szCs w:val="22"/>
        </w:rPr>
        <w:t>means a grant from a Victorian Government agen</w:t>
      </w:r>
      <w:r w:rsidR="00A67909" w:rsidRPr="008C53C5">
        <w:rPr>
          <w:rFonts w:ascii="Arial" w:hAnsi="Arial" w:cs="Arial"/>
          <w:bCs/>
          <w:szCs w:val="22"/>
        </w:rPr>
        <w:t>cy with a value of $500,00</w:t>
      </w:r>
      <w:r w:rsidR="00156918" w:rsidRPr="008C53C5">
        <w:rPr>
          <w:rFonts w:ascii="Arial" w:hAnsi="Arial" w:cs="Arial"/>
          <w:bCs/>
          <w:szCs w:val="22"/>
        </w:rPr>
        <w:t>0</w:t>
      </w:r>
      <w:r w:rsidR="00A67909" w:rsidRPr="008C53C5">
        <w:rPr>
          <w:rFonts w:ascii="Arial" w:hAnsi="Arial" w:cs="Arial"/>
          <w:bCs/>
          <w:szCs w:val="22"/>
        </w:rPr>
        <w:t xml:space="preserve"> or more (exclusive of GST) </w:t>
      </w:r>
      <w:r w:rsidR="00AF5EE4" w:rsidRPr="00AF5EE4">
        <w:rPr>
          <w:rFonts w:ascii="Arial" w:hAnsi="Arial" w:cs="Arial"/>
          <w:bCs/>
          <w:szCs w:val="22"/>
        </w:rPr>
        <w:t>and where a key milestone under the grant agreement specifies that the business will increase the number of employees (either new or retained jobs) engaged by the business (significant business expansion grants)</w:t>
      </w:r>
      <w:r w:rsidR="007E4A3D">
        <w:rPr>
          <w:rFonts w:ascii="Arial" w:hAnsi="Arial" w:cs="Arial"/>
          <w:bCs/>
          <w:szCs w:val="22"/>
        </w:rPr>
        <w:t>.</w:t>
      </w:r>
    </w:p>
    <w:p w14:paraId="2E344C69" w14:textId="77777777" w:rsidR="003D1284" w:rsidRPr="008C53C5" w:rsidRDefault="003D1284" w:rsidP="004B0221">
      <w:pPr>
        <w:ind w:left="851" w:firstLine="4"/>
        <w:rPr>
          <w:rFonts w:ascii="Arial" w:hAnsi="Arial" w:cs="Arial"/>
          <w:b/>
          <w:szCs w:val="22"/>
        </w:rPr>
      </w:pPr>
    </w:p>
    <w:p w14:paraId="4312D2D9" w14:textId="77777777" w:rsidR="004B0221" w:rsidRPr="008C53C5" w:rsidRDefault="004B0221" w:rsidP="004B0221">
      <w:pPr>
        <w:ind w:left="851" w:firstLine="4"/>
        <w:rPr>
          <w:rFonts w:ascii="Arial" w:hAnsi="Arial" w:cs="Arial"/>
          <w:b/>
          <w:szCs w:val="22"/>
        </w:rPr>
      </w:pPr>
    </w:p>
    <w:p w14:paraId="442FA766" w14:textId="60D75D0B" w:rsidR="00F15412" w:rsidRPr="008C53C5" w:rsidRDefault="002518D6" w:rsidP="09479EB4">
      <w:pPr>
        <w:pStyle w:val="LDStandard2"/>
        <w:rPr>
          <w:rFonts w:ascii="Arial" w:hAnsi="Arial" w:cs="Arial"/>
          <w:b/>
          <w:bCs/>
        </w:rPr>
      </w:pPr>
      <w:r w:rsidRPr="09479EB4">
        <w:rPr>
          <w:rFonts w:ascii="Arial" w:hAnsi="Arial" w:cs="Arial"/>
          <w:b/>
          <w:bCs/>
        </w:rPr>
        <w:t xml:space="preserve">Fair Jobs Code </w:t>
      </w:r>
      <w:r w:rsidR="07862B1B" w:rsidRPr="09479EB4">
        <w:rPr>
          <w:rFonts w:ascii="Arial" w:hAnsi="Arial" w:cs="Arial"/>
          <w:b/>
          <w:bCs/>
        </w:rPr>
        <w:t>p</w:t>
      </w:r>
      <w:r w:rsidR="003261B8" w:rsidRPr="09479EB4">
        <w:rPr>
          <w:rFonts w:ascii="Arial" w:hAnsi="Arial" w:cs="Arial"/>
          <w:b/>
          <w:bCs/>
        </w:rPr>
        <w:t>re-assessment certificate</w:t>
      </w:r>
      <w:r w:rsidR="00F15412" w:rsidRPr="09479EB4">
        <w:rPr>
          <w:rFonts w:ascii="Arial" w:hAnsi="Arial" w:cs="Arial"/>
          <w:b/>
          <w:bCs/>
        </w:rPr>
        <w:t xml:space="preserve"> </w:t>
      </w:r>
    </w:p>
    <w:p w14:paraId="7335C25A" w14:textId="27A4C754" w:rsidR="00F15412" w:rsidRPr="008C53C5" w:rsidRDefault="00F15412" w:rsidP="09479EB4">
      <w:pPr>
        <w:pStyle w:val="LDStandard3"/>
        <w:jc w:val="both"/>
        <w:rPr>
          <w:rFonts w:ascii="Arial" w:hAnsi="Arial" w:cs="Arial"/>
        </w:rPr>
      </w:pPr>
      <w:r w:rsidRPr="09479EB4">
        <w:rPr>
          <w:rFonts w:ascii="Arial" w:hAnsi="Arial" w:cs="Arial"/>
        </w:rPr>
        <w:lastRenderedPageBreak/>
        <w:t xml:space="preserve">All </w:t>
      </w:r>
      <w:r w:rsidR="00701EB4" w:rsidRPr="09479EB4">
        <w:rPr>
          <w:rFonts w:ascii="Arial" w:hAnsi="Arial" w:cs="Arial"/>
        </w:rPr>
        <w:t xml:space="preserve">applicants for significant business </w:t>
      </w:r>
      <w:r w:rsidR="1BCE2F9B" w:rsidRPr="09479EB4">
        <w:rPr>
          <w:rFonts w:ascii="Arial" w:hAnsi="Arial" w:cs="Arial"/>
        </w:rPr>
        <w:t xml:space="preserve">expansion </w:t>
      </w:r>
      <w:r w:rsidR="00701EB4" w:rsidRPr="09479EB4">
        <w:rPr>
          <w:rFonts w:ascii="Arial" w:hAnsi="Arial" w:cs="Arial"/>
        </w:rPr>
        <w:t xml:space="preserve">grants </w:t>
      </w:r>
      <w:r w:rsidRPr="09479EB4">
        <w:rPr>
          <w:rFonts w:ascii="Arial" w:hAnsi="Arial" w:cs="Arial"/>
        </w:rPr>
        <w:t xml:space="preserve">must hold a valid </w:t>
      </w:r>
      <w:r w:rsidR="660292AF"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issued by the FJC Unit in accordance with the FJC and </w:t>
      </w:r>
      <w:r w:rsidR="29CC74A2" w:rsidRPr="09479EB4">
        <w:rPr>
          <w:rFonts w:ascii="Arial" w:hAnsi="Arial" w:cs="Arial"/>
        </w:rPr>
        <w:t xml:space="preserve">FJC </w:t>
      </w:r>
      <w:r w:rsidRPr="09479EB4">
        <w:rPr>
          <w:rFonts w:ascii="Arial" w:hAnsi="Arial" w:cs="Arial"/>
        </w:rPr>
        <w:t xml:space="preserve">Guidelines. </w:t>
      </w:r>
    </w:p>
    <w:p w14:paraId="706DEFC7" w14:textId="281D851E" w:rsidR="006C2ABE" w:rsidRPr="008C53C5" w:rsidRDefault="29CC74A2" w:rsidP="09479EB4">
      <w:pPr>
        <w:pStyle w:val="LDStandard3"/>
        <w:tabs>
          <w:tab w:val="left" w:pos="5103"/>
        </w:tabs>
        <w:jc w:val="both"/>
        <w:rPr>
          <w:rFonts w:ascii="Arial" w:hAnsi="Arial" w:cs="Arial"/>
        </w:rPr>
      </w:pPr>
      <w:r w:rsidRPr="09479EB4">
        <w:rPr>
          <w:rFonts w:ascii="Arial" w:hAnsi="Arial" w:cs="Arial"/>
        </w:rPr>
        <w:t xml:space="preserve">A copy of the grant applicant's </w:t>
      </w:r>
      <w:r w:rsidR="2035D1B0"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w:t>
      </w:r>
      <w:r w:rsidR="2CC50D97" w:rsidRPr="09479EB4">
        <w:rPr>
          <w:rFonts w:ascii="Arial" w:hAnsi="Arial" w:cs="Arial"/>
        </w:rPr>
        <w:t>n</w:t>
      </w:r>
      <w:r w:rsidRPr="09479EB4">
        <w:rPr>
          <w:rFonts w:ascii="Arial" w:hAnsi="Arial" w:cs="Arial"/>
        </w:rPr>
        <w:t xml:space="preserve">umber must be </w:t>
      </w:r>
      <w:r w:rsidR="169963BA" w:rsidRPr="09479EB4">
        <w:rPr>
          <w:rFonts w:ascii="Arial" w:hAnsi="Arial" w:cs="Arial"/>
        </w:rPr>
        <w:t>included in the</w:t>
      </w:r>
      <w:r w:rsidRPr="09479EB4">
        <w:rPr>
          <w:rFonts w:ascii="Arial" w:hAnsi="Arial" w:cs="Arial"/>
        </w:rPr>
        <w:t xml:space="preserve"> grant application. </w:t>
      </w:r>
    </w:p>
    <w:p w14:paraId="44949383" w14:textId="60713393" w:rsidR="00F15412" w:rsidRPr="008C53C5" w:rsidRDefault="00701EB4" w:rsidP="09479EB4">
      <w:pPr>
        <w:pStyle w:val="LDStandard3"/>
        <w:tabs>
          <w:tab w:val="left" w:pos="5103"/>
        </w:tabs>
        <w:jc w:val="both"/>
        <w:rPr>
          <w:rFonts w:ascii="Arial" w:hAnsi="Arial" w:cs="Arial"/>
        </w:rPr>
      </w:pPr>
      <w:r w:rsidRPr="09479EB4">
        <w:rPr>
          <w:rFonts w:ascii="Arial" w:hAnsi="Arial" w:cs="Arial"/>
        </w:rPr>
        <w:t>Grant applicants</w:t>
      </w:r>
      <w:r w:rsidR="00F15412" w:rsidRPr="09479EB4">
        <w:rPr>
          <w:rFonts w:ascii="Arial" w:hAnsi="Arial" w:cs="Arial"/>
        </w:rPr>
        <w:t xml:space="preserve"> </w:t>
      </w:r>
      <w:r w:rsidR="00831A77" w:rsidRPr="09479EB4">
        <w:rPr>
          <w:rFonts w:ascii="Arial" w:hAnsi="Arial" w:cs="Arial"/>
        </w:rPr>
        <w:t xml:space="preserve">that </w:t>
      </w:r>
      <w:r w:rsidR="00F15412" w:rsidRPr="09479EB4">
        <w:rPr>
          <w:rFonts w:ascii="Arial" w:hAnsi="Arial" w:cs="Arial"/>
        </w:rPr>
        <w:t xml:space="preserve">do not hold a </w:t>
      </w:r>
      <w:r w:rsidR="000930A7" w:rsidRPr="09479EB4">
        <w:rPr>
          <w:rFonts w:ascii="Arial" w:hAnsi="Arial" w:cs="Arial"/>
        </w:rPr>
        <w:t xml:space="preserve">valid </w:t>
      </w:r>
      <w:r w:rsidR="14B5FBB1" w:rsidRPr="09479EB4">
        <w:rPr>
          <w:rFonts w:ascii="Arial" w:hAnsi="Arial" w:cs="Arial"/>
        </w:rPr>
        <w:t>p</w:t>
      </w:r>
      <w:r w:rsidR="003261B8" w:rsidRPr="09479EB4">
        <w:rPr>
          <w:rFonts w:ascii="Arial" w:hAnsi="Arial" w:cs="Arial"/>
        </w:rPr>
        <w:t>re-assessment certificate</w:t>
      </w:r>
      <w:r w:rsidR="00F15412" w:rsidRPr="09479EB4">
        <w:rPr>
          <w:rFonts w:ascii="Arial" w:hAnsi="Arial" w:cs="Arial"/>
        </w:rPr>
        <w:t xml:space="preserve"> </w:t>
      </w:r>
      <w:r w:rsidR="006C2ABE" w:rsidRPr="09479EB4">
        <w:rPr>
          <w:rFonts w:ascii="Arial" w:hAnsi="Arial" w:cs="Arial"/>
        </w:rPr>
        <w:t xml:space="preserve">may </w:t>
      </w:r>
      <w:r w:rsidR="00F15412" w:rsidRPr="09479EB4">
        <w:rPr>
          <w:rFonts w:ascii="Arial" w:hAnsi="Arial" w:cs="Arial"/>
        </w:rPr>
        <w:t>not be considered</w:t>
      </w:r>
      <w:r w:rsidR="000A13BB" w:rsidRPr="09479EB4">
        <w:rPr>
          <w:rFonts w:ascii="Arial" w:hAnsi="Arial" w:cs="Arial"/>
        </w:rPr>
        <w:t xml:space="preserve"> for</w:t>
      </w:r>
      <w:r w:rsidR="00F15412" w:rsidRPr="09479EB4">
        <w:rPr>
          <w:rFonts w:ascii="Arial" w:hAnsi="Arial" w:cs="Arial"/>
        </w:rPr>
        <w:t xml:space="preserve"> </w:t>
      </w:r>
      <w:r w:rsidR="002D429B" w:rsidRPr="09479EB4">
        <w:rPr>
          <w:rFonts w:ascii="Arial" w:hAnsi="Arial" w:cs="Arial"/>
        </w:rPr>
        <w:t>the</w:t>
      </w:r>
      <w:r w:rsidR="0018550C" w:rsidRPr="09479EB4">
        <w:rPr>
          <w:rFonts w:ascii="Arial" w:hAnsi="Arial" w:cs="Arial"/>
        </w:rPr>
        <w:t xml:space="preserve"> </w:t>
      </w:r>
      <w:r w:rsidRPr="09479EB4">
        <w:rPr>
          <w:rFonts w:ascii="Arial" w:hAnsi="Arial" w:cs="Arial"/>
        </w:rPr>
        <w:t>grant</w:t>
      </w:r>
      <w:r w:rsidR="00F15412" w:rsidRPr="09479EB4">
        <w:rPr>
          <w:rFonts w:ascii="Arial" w:hAnsi="Arial" w:cs="Arial"/>
        </w:rPr>
        <w:t xml:space="preserve">. </w:t>
      </w:r>
    </w:p>
    <w:p w14:paraId="12EBE9ED" w14:textId="77777777" w:rsidR="00602DAF" w:rsidRPr="008C53C5" w:rsidRDefault="00602DAF" w:rsidP="00602DA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8C53C5">
        <w:rPr>
          <w:rFonts w:ascii="Arial" w:hAnsi="Arial" w:cs="Arial"/>
          <w:b/>
          <w:i/>
        </w:rPr>
        <w:t xml:space="preserve">Drafting Note </w:t>
      </w:r>
    </w:p>
    <w:p w14:paraId="7F79DAB2" w14:textId="4011AB8E" w:rsidR="00602DAF" w:rsidRPr="008C53C5" w:rsidRDefault="002106AA" w:rsidP="09479EB4">
      <w:pPr>
        <w:pStyle w:val="LDIndent1"/>
        <w:pBdr>
          <w:top w:val="single" w:sz="4" w:space="1" w:color="FF0000"/>
          <w:left w:val="single" w:sz="4" w:space="4" w:color="FF0000"/>
          <w:bottom w:val="single" w:sz="4" w:space="1" w:color="FF0000"/>
          <w:right w:val="single" w:sz="4" w:space="4" w:color="FF0000"/>
        </w:pBdr>
        <w:jc w:val="both"/>
        <w:rPr>
          <w:rFonts w:ascii="Arial" w:hAnsi="Arial" w:cs="Arial"/>
          <w:i/>
          <w:iCs/>
        </w:rPr>
      </w:pPr>
      <w:r w:rsidRPr="09479EB4">
        <w:rPr>
          <w:rFonts w:ascii="Arial" w:hAnsi="Arial" w:cs="Arial"/>
          <w:i/>
          <w:iCs/>
        </w:rPr>
        <w:t xml:space="preserve">The Agency needs to satisfy itself that (where required) a grant applicant holds a </w:t>
      </w:r>
      <w:r w:rsidR="3B596F4E" w:rsidRPr="09479EB4">
        <w:rPr>
          <w:rFonts w:ascii="Arial" w:hAnsi="Arial" w:cs="Arial"/>
          <w:i/>
          <w:iCs/>
        </w:rPr>
        <w:t>p</w:t>
      </w:r>
      <w:r w:rsidR="003261B8" w:rsidRPr="09479EB4">
        <w:rPr>
          <w:rFonts w:ascii="Arial" w:hAnsi="Arial" w:cs="Arial"/>
          <w:i/>
          <w:iCs/>
        </w:rPr>
        <w:t>re-assessment certificate</w:t>
      </w:r>
      <w:r w:rsidR="002D429B" w:rsidRPr="09479EB4">
        <w:rPr>
          <w:rFonts w:ascii="Arial" w:hAnsi="Arial" w:cs="Arial"/>
          <w:i/>
          <w:iCs/>
        </w:rPr>
        <w:t>.</w:t>
      </w:r>
      <w:r w:rsidRPr="09479EB4">
        <w:rPr>
          <w:rFonts w:ascii="Arial" w:hAnsi="Arial" w:cs="Arial"/>
          <w:i/>
          <w:iCs/>
        </w:rPr>
        <w:t xml:space="preserve"> </w:t>
      </w:r>
      <w:r w:rsidR="002D429B" w:rsidRPr="09479EB4">
        <w:rPr>
          <w:rFonts w:ascii="Arial" w:hAnsi="Arial" w:cs="Arial"/>
          <w:i/>
          <w:iCs/>
        </w:rPr>
        <w:t>T</w:t>
      </w:r>
      <w:r w:rsidRPr="09479EB4">
        <w:rPr>
          <w:rFonts w:ascii="Arial" w:hAnsi="Arial" w:cs="Arial"/>
          <w:i/>
          <w:iCs/>
        </w:rPr>
        <w:t xml:space="preserve">he Agency may request a copy of the </w:t>
      </w:r>
      <w:r w:rsidR="4726347D" w:rsidRPr="09479EB4">
        <w:rPr>
          <w:rFonts w:ascii="Arial" w:hAnsi="Arial" w:cs="Arial"/>
          <w:i/>
          <w:iCs/>
        </w:rPr>
        <w:t>p</w:t>
      </w:r>
      <w:r w:rsidR="003261B8" w:rsidRPr="09479EB4">
        <w:rPr>
          <w:rFonts w:ascii="Arial" w:hAnsi="Arial" w:cs="Arial"/>
          <w:i/>
          <w:iCs/>
        </w:rPr>
        <w:t>re-assessment certificate</w:t>
      </w:r>
      <w:r w:rsidRPr="09479EB4">
        <w:rPr>
          <w:rFonts w:ascii="Arial" w:hAnsi="Arial" w:cs="Arial"/>
          <w:i/>
          <w:iCs/>
        </w:rPr>
        <w:t xml:space="preserve"> be attached to grant applications, or that grant applicants provide</w:t>
      </w:r>
      <w:r w:rsidR="001B1DBF" w:rsidRPr="09479EB4">
        <w:rPr>
          <w:rFonts w:ascii="Arial" w:hAnsi="Arial" w:cs="Arial"/>
          <w:i/>
          <w:iCs/>
        </w:rPr>
        <w:t xml:space="preserve"> the</w:t>
      </w:r>
      <w:r w:rsidRPr="09479EB4">
        <w:rPr>
          <w:rFonts w:ascii="Arial" w:hAnsi="Arial" w:cs="Arial"/>
          <w:i/>
          <w:iCs/>
        </w:rPr>
        <w:t xml:space="preserve"> </w:t>
      </w:r>
      <w:r w:rsidR="4C4CD643" w:rsidRPr="09479EB4">
        <w:rPr>
          <w:rFonts w:ascii="Arial" w:hAnsi="Arial" w:cs="Arial"/>
          <w:i/>
          <w:iCs/>
        </w:rPr>
        <w:t>p</w:t>
      </w:r>
      <w:r w:rsidR="003261B8" w:rsidRPr="09479EB4">
        <w:rPr>
          <w:rFonts w:ascii="Arial" w:hAnsi="Arial" w:cs="Arial"/>
          <w:i/>
          <w:iCs/>
        </w:rPr>
        <w:t>re-assessment certificate</w:t>
      </w:r>
      <w:r w:rsidRPr="09479EB4">
        <w:rPr>
          <w:rFonts w:ascii="Arial" w:hAnsi="Arial" w:cs="Arial"/>
          <w:i/>
          <w:iCs/>
        </w:rPr>
        <w:t xml:space="preserve"> </w:t>
      </w:r>
      <w:r w:rsidR="00127269" w:rsidRPr="09479EB4">
        <w:rPr>
          <w:rFonts w:ascii="Arial" w:hAnsi="Arial" w:cs="Arial"/>
          <w:i/>
          <w:iCs/>
        </w:rPr>
        <w:t>n</w:t>
      </w:r>
      <w:r w:rsidRPr="09479EB4">
        <w:rPr>
          <w:rFonts w:ascii="Arial" w:hAnsi="Arial" w:cs="Arial"/>
          <w:i/>
          <w:iCs/>
        </w:rPr>
        <w:t>umber.</w:t>
      </w:r>
      <w:r w:rsidR="00602DAF" w:rsidRPr="09479EB4">
        <w:rPr>
          <w:rFonts w:ascii="Arial" w:hAnsi="Arial" w:cs="Arial"/>
          <w:i/>
          <w:iCs/>
        </w:rPr>
        <w:t xml:space="preserve"> </w:t>
      </w:r>
    </w:p>
    <w:p w14:paraId="00C7E850" w14:textId="71A2AD1E" w:rsidR="00F15412" w:rsidRPr="008C53C5" w:rsidRDefault="00F15412" w:rsidP="09479EB4">
      <w:pPr>
        <w:pStyle w:val="LDStandard3"/>
        <w:jc w:val="both"/>
        <w:rPr>
          <w:rFonts w:ascii="Arial" w:hAnsi="Arial" w:cs="Arial"/>
        </w:rPr>
      </w:pPr>
      <w:r w:rsidRPr="09479EB4">
        <w:rPr>
          <w:rFonts w:ascii="Arial" w:hAnsi="Arial" w:cs="Arial"/>
        </w:rPr>
        <w:t xml:space="preserve">If a </w:t>
      </w:r>
      <w:r w:rsidR="00701EB4" w:rsidRPr="09479EB4">
        <w:rPr>
          <w:rFonts w:ascii="Arial" w:hAnsi="Arial" w:cs="Arial"/>
        </w:rPr>
        <w:t>grant applicant</w:t>
      </w:r>
      <w:r w:rsidRPr="09479EB4">
        <w:rPr>
          <w:rFonts w:ascii="Arial" w:hAnsi="Arial" w:cs="Arial"/>
        </w:rPr>
        <w:t xml:space="preserve"> is unable to secure a </w:t>
      </w:r>
      <w:r w:rsidR="3F859F3A"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w:t>
      </w:r>
      <w:r w:rsidR="002D429B" w:rsidRPr="09479EB4">
        <w:rPr>
          <w:rFonts w:ascii="Arial" w:hAnsi="Arial" w:cs="Arial"/>
        </w:rPr>
        <w:t>it</w:t>
      </w:r>
      <w:r w:rsidRPr="09479EB4">
        <w:rPr>
          <w:rFonts w:ascii="Arial" w:hAnsi="Arial" w:cs="Arial"/>
        </w:rPr>
        <w:t xml:space="preserve"> must notify the Agency contact officer as soon as possible </w:t>
      </w:r>
      <w:r w:rsidR="002D429B" w:rsidRPr="09479EB4">
        <w:rPr>
          <w:rFonts w:ascii="Arial" w:hAnsi="Arial" w:cs="Arial"/>
        </w:rPr>
        <w:t xml:space="preserve">and </w:t>
      </w:r>
      <w:r w:rsidRPr="09479EB4">
        <w:rPr>
          <w:rFonts w:ascii="Arial" w:hAnsi="Arial" w:cs="Arial"/>
        </w:rPr>
        <w:t xml:space="preserve">prior to submitting </w:t>
      </w:r>
      <w:r w:rsidR="002D429B" w:rsidRPr="09479EB4">
        <w:rPr>
          <w:rFonts w:ascii="Arial" w:hAnsi="Arial" w:cs="Arial"/>
        </w:rPr>
        <w:t>its</w:t>
      </w:r>
      <w:r w:rsidRPr="09479EB4">
        <w:rPr>
          <w:rFonts w:ascii="Arial" w:hAnsi="Arial" w:cs="Arial"/>
        </w:rPr>
        <w:t xml:space="preserve"> </w:t>
      </w:r>
      <w:r w:rsidR="00701EB4" w:rsidRPr="09479EB4">
        <w:rPr>
          <w:rFonts w:ascii="Arial" w:hAnsi="Arial" w:cs="Arial"/>
        </w:rPr>
        <w:t>application</w:t>
      </w:r>
      <w:r w:rsidRPr="09479EB4">
        <w:rPr>
          <w:rFonts w:ascii="Arial" w:hAnsi="Arial" w:cs="Arial"/>
        </w:rPr>
        <w:t xml:space="preserve">.  </w:t>
      </w:r>
    </w:p>
    <w:p w14:paraId="1027EC1A" w14:textId="1749FCF1" w:rsidR="006C2ABE" w:rsidRPr="008C53C5" w:rsidRDefault="3897B3C1" w:rsidP="09479EB4">
      <w:pPr>
        <w:pStyle w:val="LDStandard3"/>
        <w:jc w:val="both"/>
        <w:rPr>
          <w:rFonts w:ascii="Arial" w:eastAsia="Times New Roman" w:hAnsi="Arial" w:cs="Arial"/>
          <w:lang w:eastAsia="en-AU"/>
        </w:rPr>
      </w:pPr>
      <w:r w:rsidRPr="008C53C5">
        <w:rPr>
          <w:rFonts w:ascii="Arial" w:hAnsi="Arial" w:cs="Arial"/>
        </w:rPr>
        <w:t xml:space="preserve">An Agency may use its discretion to </w:t>
      </w:r>
      <w:r w:rsidRPr="008C53C5">
        <w:rPr>
          <w:rFonts w:ascii="Arial" w:eastAsia="Times New Roman" w:hAnsi="Arial" w:cs="Arial"/>
          <w:bdr w:val="none" w:sz="0" w:space="0" w:color="auto" w:frame="1"/>
          <w:lang w:eastAsia="en-AU"/>
        </w:rPr>
        <w:t xml:space="preserve">enter into an agreement with a grant applicant </w:t>
      </w:r>
      <w:r w:rsidR="5ED8492D" w:rsidRPr="008C53C5">
        <w:rPr>
          <w:rFonts w:ascii="Arial" w:eastAsia="Times New Roman" w:hAnsi="Arial" w:cs="Arial"/>
          <w:bdr w:val="none" w:sz="0" w:space="0" w:color="auto" w:frame="1"/>
          <w:lang w:eastAsia="en-AU"/>
        </w:rPr>
        <w:t xml:space="preserve">that </w:t>
      </w:r>
      <w:r w:rsidRPr="008C53C5">
        <w:rPr>
          <w:rFonts w:ascii="Arial" w:eastAsia="Times New Roman" w:hAnsi="Arial" w:cs="Arial"/>
          <w:bdr w:val="none" w:sz="0" w:space="0" w:color="auto" w:frame="1"/>
          <w:lang w:eastAsia="en-AU"/>
        </w:rPr>
        <w:t xml:space="preserve">does not have a valid </w:t>
      </w:r>
      <w:r w:rsidR="579E7E9B" w:rsidRPr="008C53C5">
        <w:rPr>
          <w:rFonts w:ascii="Arial" w:eastAsia="Times New Roman" w:hAnsi="Arial" w:cs="Arial"/>
          <w:bdr w:val="none" w:sz="0" w:space="0" w:color="auto" w:frame="1"/>
          <w:lang w:eastAsia="en-AU"/>
        </w:rPr>
        <w:t>p</w:t>
      </w:r>
      <w:r w:rsidR="003261B8">
        <w:rPr>
          <w:rFonts w:ascii="Arial" w:eastAsia="Times New Roman" w:hAnsi="Arial" w:cs="Arial"/>
          <w:bdr w:val="none" w:sz="0" w:space="0" w:color="auto" w:frame="1"/>
          <w:lang w:eastAsia="en-AU"/>
        </w:rPr>
        <w:t>re-assessment certificate</w:t>
      </w:r>
      <w:r w:rsidRPr="008C53C5">
        <w:rPr>
          <w:rFonts w:ascii="Arial" w:eastAsia="Times New Roman" w:hAnsi="Arial" w:cs="Arial"/>
          <w:bdr w:val="none" w:sz="0" w:space="0" w:color="auto" w:frame="1"/>
          <w:lang w:eastAsia="en-AU"/>
        </w:rPr>
        <w:t xml:space="preserve"> subject to section 4.5 of the FJC.</w:t>
      </w:r>
    </w:p>
    <w:p w14:paraId="66996D46" w14:textId="7E22EB91" w:rsidR="00F15412" w:rsidRPr="008C53C5" w:rsidRDefault="00F15412" w:rsidP="09479EB4">
      <w:pPr>
        <w:pStyle w:val="LDStandard2"/>
        <w:keepNext/>
        <w:rPr>
          <w:rFonts w:ascii="Arial" w:hAnsi="Arial" w:cs="Arial"/>
          <w:b/>
          <w:bCs/>
        </w:rPr>
      </w:pPr>
      <w:r w:rsidRPr="09479EB4">
        <w:rPr>
          <w:rFonts w:ascii="Arial" w:hAnsi="Arial" w:cs="Arial"/>
          <w:b/>
          <w:bCs/>
        </w:rPr>
        <w:t>F</w:t>
      </w:r>
      <w:r w:rsidR="007F78A9" w:rsidRPr="09479EB4">
        <w:rPr>
          <w:rFonts w:ascii="Arial" w:hAnsi="Arial" w:cs="Arial"/>
          <w:b/>
          <w:bCs/>
        </w:rPr>
        <w:t xml:space="preserve">air </w:t>
      </w:r>
      <w:r w:rsidRPr="09479EB4">
        <w:rPr>
          <w:rFonts w:ascii="Arial" w:hAnsi="Arial" w:cs="Arial"/>
          <w:b/>
          <w:bCs/>
        </w:rPr>
        <w:t>J</w:t>
      </w:r>
      <w:r w:rsidR="007F78A9" w:rsidRPr="09479EB4">
        <w:rPr>
          <w:rFonts w:ascii="Arial" w:hAnsi="Arial" w:cs="Arial"/>
          <w:b/>
          <w:bCs/>
        </w:rPr>
        <w:t xml:space="preserve">obs </w:t>
      </w:r>
      <w:r w:rsidRPr="09479EB4">
        <w:rPr>
          <w:rFonts w:ascii="Arial" w:hAnsi="Arial" w:cs="Arial"/>
          <w:b/>
          <w:bCs/>
        </w:rPr>
        <w:t>C</w:t>
      </w:r>
      <w:r w:rsidR="007F78A9" w:rsidRPr="09479EB4">
        <w:rPr>
          <w:rFonts w:ascii="Arial" w:hAnsi="Arial" w:cs="Arial"/>
          <w:b/>
          <w:bCs/>
        </w:rPr>
        <w:t>ode</w:t>
      </w:r>
      <w:r w:rsidRPr="09479EB4">
        <w:rPr>
          <w:rFonts w:ascii="Arial" w:hAnsi="Arial" w:cs="Arial"/>
          <w:b/>
          <w:bCs/>
        </w:rPr>
        <w:t xml:space="preserve"> </w:t>
      </w:r>
      <w:r w:rsidR="1FD3A97A" w:rsidRPr="09479EB4">
        <w:rPr>
          <w:rFonts w:ascii="Arial" w:hAnsi="Arial" w:cs="Arial"/>
          <w:b/>
          <w:bCs/>
        </w:rPr>
        <w:t>p</w:t>
      </w:r>
      <w:r w:rsidRPr="09479EB4">
        <w:rPr>
          <w:rFonts w:ascii="Arial" w:hAnsi="Arial" w:cs="Arial"/>
          <w:b/>
          <w:bCs/>
        </w:rPr>
        <w:t xml:space="preserve">lan </w:t>
      </w:r>
    </w:p>
    <w:p w14:paraId="2701F4E1" w14:textId="7D8A6A0F" w:rsidR="00F15412" w:rsidRPr="008C53C5" w:rsidRDefault="00B865DF" w:rsidP="09479EB4">
      <w:pPr>
        <w:pStyle w:val="LDStandard3"/>
        <w:keepNext/>
        <w:jc w:val="both"/>
        <w:rPr>
          <w:rFonts w:ascii="Arial" w:hAnsi="Arial" w:cs="Arial"/>
        </w:rPr>
      </w:pPr>
      <w:r w:rsidRPr="09479EB4">
        <w:rPr>
          <w:rFonts w:ascii="Arial" w:hAnsi="Arial" w:cs="Arial"/>
        </w:rPr>
        <w:t xml:space="preserve">In addition to the </w:t>
      </w:r>
      <w:r w:rsidR="0CE1580B"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w:t>
      </w:r>
      <w:r w:rsidR="00701EB4" w:rsidRPr="09479EB4">
        <w:rPr>
          <w:rFonts w:ascii="Arial" w:hAnsi="Arial" w:cs="Arial"/>
        </w:rPr>
        <w:t xml:space="preserve">grant </w:t>
      </w:r>
      <w:r w:rsidRPr="09479EB4">
        <w:rPr>
          <w:rFonts w:ascii="Arial" w:hAnsi="Arial" w:cs="Arial"/>
        </w:rPr>
        <w:t xml:space="preserve">recipients </w:t>
      </w:r>
      <w:r w:rsidR="00701EB4" w:rsidRPr="09479EB4">
        <w:rPr>
          <w:rFonts w:ascii="Arial" w:hAnsi="Arial" w:cs="Arial"/>
        </w:rPr>
        <w:t xml:space="preserve">will be required </w:t>
      </w:r>
      <w:r w:rsidR="002C5215" w:rsidRPr="09479EB4">
        <w:rPr>
          <w:rFonts w:ascii="Arial" w:hAnsi="Arial" w:cs="Arial"/>
        </w:rPr>
        <w:t xml:space="preserve">to </w:t>
      </w:r>
      <w:r w:rsidR="00F15412" w:rsidRPr="09479EB4">
        <w:rPr>
          <w:rFonts w:ascii="Arial" w:hAnsi="Arial" w:cs="Arial"/>
        </w:rPr>
        <w:t xml:space="preserve">submit </w:t>
      </w:r>
      <w:r w:rsidR="00BE6088" w:rsidRPr="09479EB4">
        <w:rPr>
          <w:rFonts w:ascii="Arial" w:hAnsi="Arial" w:cs="Arial"/>
        </w:rPr>
        <w:t>an</w:t>
      </w:r>
      <w:r w:rsidR="00F15412" w:rsidRPr="09479EB4">
        <w:rPr>
          <w:rFonts w:ascii="Arial" w:hAnsi="Arial" w:cs="Arial"/>
        </w:rPr>
        <w:t xml:space="preserve"> FJC </w:t>
      </w:r>
      <w:r w:rsidR="21B58F20" w:rsidRPr="09479EB4">
        <w:rPr>
          <w:rFonts w:ascii="Arial" w:hAnsi="Arial" w:cs="Arial"/>
        </w:rPr>
        <w:t>p</w:t>
      </w:r>
      <w:r w:rsidR="00F15412" w:rsidRPr="09479EB4">
        <w:rPr>
          <w:rFonts w:ascii="Arial" w:hAnsi="Arial" w:cs="Arial"/>
        </w:rPr>
        <w:t>lan</w:t>
      </w:r>
      <w:r w:rsidRPr="09479EB4">
        <w:rPr>
          <w:rFonts w:ascii="Arial" w:hAnsi="Arial" w:cs="Arial"/>
        </w:rPr>
        <w:t xml:space="preserve">, using the FJC </w:t>
      </w:r>
      <w:r w:rsidR="6B15F74D" w:rsidRPr="09479EB4">
        <w:rPr>
          <w:rFonts w:ascii="Arial" w:hAnsi="Arial" w:cs="Arial"/>
        </w:rPr>
        <w:t>p</w:t>
      </w:r>
      <w:r w:rsidRPr="09479EB4">
        <w:rPr>
          <w:rFonts w:ascii="Arial" w:hAnsi="Arial" w:cs="Arial"/>
        </w:rPr>
        <w:t xml:space="preserve">lan </w:t>
      </w:r>
      <w:r w:rsidR="6F7AAF25" w:rsidRPr="09479EB4">
        <w:rPr>
          <w:rFonts w:ascii="Arial" w:hAnsi="Arial" w:cs="Arial"/>
        </w:rPr>
        <w:t>t</w:t>
      </w:r>
      <w:r w:rsidRPr="09479EB4">
        <w:rPr>
          <w:rFonts w:ascii="Arial" w:hAnsi="Arial" w:cs="Arial"/>
        </w:rPr>
        <w:t>emplate</w:t>
      </w:r>
      <w:r w:rsidR="0008531C">
        <w:rPr>
          <w:rFonts w:ascii="Arial" w:hAnsi="Arial" w:cs="Arial"/>
        </w:rPr>
        <w:t xml:space="preserve"> (grants)</w:t>
      </w:r>
      <w:r w:rsidRPr="09479EB4">
        <w:rPr>
          <w:rFonts w:ascii="Arial" w:hAnsi="Arial" w:cs="Arial"/>
        </w:rPr>
        <w:t>,</w:t>
      </w:r>
      <w:r w:rsidR="00F15412" w:rsidRPr="09479EB4">
        <w:rPr>
          <w:rFonts w:ascii="Arial" w:hAnsi="Arial" w:cs="Arial"/>
        </w:rPr>
        <w:t xml:space="preserve"> </w:t>
      </w:r>
      <w:r w:rsidR="007037E3" w:rsidRPr="09479EB4">
        <w:rPr>
          <w:rFonts w:ascii="Arial" w:hAnsi="Arial" w:cs="Arial"/>
        </w:rPr>
        <w:t xml:space="preserve">at a date to be determined by the Agency but </w:t>
      </w:r>
      <w:r w:rsidR="002C5215" w:rsidRPr="09479EB4">
        <w:rPr>
          <w:rFonts w:ascii="Arial" w:hAnsi="Arial" w:cs="Arial"/>
        </w:rPr>
        <w:t>within</w:t>
      </w:r>
      <w:r w:rsidRPr="09479EB4">
        <w:rPr>
          <w:rFonts w:ascii="Arial" w:hAnsi="Arial" w:cs="Arial"/>
        </w:rPr>
        <w:t xml:space="preserve"> twelve (</w:t>
      </w:r>
      <w:r w:rsidR="002C5215" w:rsidRPr="09479EB4">
        <w:rPr>
          <w:rFonts w:ascii="Arial" w:hAnsi="Arial" w:cs="Arial"/>
        </w:rPr>
        <w:t>12</w:t>
      </w:r>
      <w:r w:rsidRPr="09479EB4">
        <w:rPr>
          <w:rFonts w:ascii="Arial" w:hAnsi="Arial" w:cs="Arial"/>
        </w:rPr>
        <w:t>)</w:t>
      </w:r>
      <w:r w:rsidR="002C5215" w:rsidRPr="09479EB4">
        <w:rPr>
          <w:rFonts w:ascii="Arial" w:hAnsi="Arial" w:cs="Arial"/>
        </w:rPr>
        <w:t xml:space="preserve"> months of entering into a grant agreement</w:t>
      </w:r>
      <w:r w:rsidR="00701EB4" w:rsidRPr="09479EB4">
        <w:rPr>
          <w:rFonts w:ascii="Arial" w:hAnsi="Arial" w:cs="Arial"/>
        </w:rPr>
        <w:t xml:space="preserve">.  </w:t>
      </w:r>
    </w:p>
    <w:p w14:paraId="111C20D3" w14:textId="2D917F39" w:rsidR="00A40701" w:rsidRPr="008C53C5" w:rsidRDefault="00FB03C1" w:rsidP="09479EB4">
      <w:pPr>
        <w:pStyle w:val="LDStandard3"/>
        <w:keepNext/>
        <w:jc w:val="both"/>
        <w:rPr>
          <w:rFonts w:ascii="Arial" w:hAnsi="Arial" w:cs="Arial"/>
        </w:rPr>
      </w:pPr>
      <w:r w:rsidRPr="09479EB4">
        <w:rPr>
          <w:rFonts w:ascii="Arial" w:hAnsi="Arial" w:cs="Arial"/>
        </w:rPr>
        <w:t xml:space="preserve">Commitments made under the FJC </w:t>
      </w:r>
      <w:r w:rsidR="457E6F71" w:rsidRPr="09479EB4">
        <w:rPr>
          <w:rFonts w:ascii="Arial" w:hAnsi="Arial" w:cs="Arial"/>
        </w:rPr>
        <w:t>p</w:t>
      </w:r>
      <w:r w:rsidRPr="09479EB4">
        <w:rPr>
          <w:rFonts w:ascii="Arial" w:hAnsi="Arial" w:cs="Arial"/>
        </w:rPr>
        <w:t xml:space="preserve">lan are binding and will form part of the agreement entered into between a successful bidder and the Agency.  The Agency will monitor the delivery of the FJC </w:t>
      </w:r>
      <w:r w:rsidR="012EA780" w:rsidRPr="09479EB4">
        <w:rPr>
          <w:rFonts w:ascii="Arial" w:hAnsi="Arial" w:cs="Arial"/>
        </w:rPr>
        <w:t>p</w:t>
      </w:r>
      <w:r w:rsidRPr="09479EB4">
        <w:rPr>
          <w:rFonts w:ascii="Arial" w:hAnsi="Arial" w:cs="Arial"/>
        </w:rPr>
        <w:t>lan to ensure that the commitments are fulfilled.</w:t>
      </w:r>
    </w:p>
    <w:p w14:paraId="7F240442" w14:textId="77777777" w:rsidR="00F15412" w:rsidRPr="008C53C5" w:rsidRDefault="00F15412" w:rsidP="00F15412">
      <w:pPr>
        <w:pStyle w:val="LDStandard2"/>
        <w:keepNext/>
        <w:numPr>
          <w:ilvl w:val="1"/>
          <w:numId w:val="25"/>
        </w:numPr>
        <w:rPr>
          <w:rFonts w:ascii="Arial" w:hAnsi="Arial" w:cs="Arial"/>
          <w:b/>
        </w:rPr>
      </w:pPr>
      <w:r w:rsidRPr="008C53C5">
        <w:rPr>
          <w:rFonts w:ascii="Arial" w:hAnsi="Arial" w:cs="Arial"/>
          <w:b/>
        </w:rPr>
        <w:t>Agreement and continuing FJC obligations</w:t>
      </w:r>
    </w:p>
    <w:p w14:paraId="23C44E5E" w14:textId="7E8878F1" w:rsidR="00F15412" w:rsidRPr="008C53C5" w:rsidRDefault="16E52360" w:rsidP="09479EB4">
      <w:pPr>
        <w:pStyle w:val="LDStandard3"/>
        <w:jc w:val="both"/>
        <w:rPr>
          <w:rFonts w:ascii="Arial" w:hAnsi="Arial" w:cs="Arial"/>
        </w:rPr>
      </w:pPr>
      <w:r w:rsidRPr="09479EB4">
        <w:rPr>
          <w:rFonts w:ascii="Arial" w:hAnsi="Arial" w:cs="Arial"/>
        </w:rPr>
        <w:t>G</w:t>
      </w:r>
      <w:r w:rsidR="00701EB4" w:rsidRPr="09479EB4">
        <w:rPr>
          <w:rFonts w:ascii="Arial" w:hAnsi="Arial" w:cs="Arial"/>
        </w:rPr>
        <w:t xml:space="preserve">rant </w:t>
      </w:r>
      <w:r w:rsidRPr="09479EB4">
        <w:rPr>
          <w:rFonts w:ascii="Arial" w:hAnsi="Arial" w:cs="Arial"/>
        </w:rPr>
        <w:t xml:space="preserve">recipients </w:t>
      </w:r>
      <w:r w:rsidR="00F15412" w:rsidRPr="09479EB4">
        <w:rPr>
          <w:rFonts w:ascii="Arial" w:hAnsi="Arial" w:cs="Arial"/>
        </w:rPr>
        <w:t>will be</w:t>
      </w:r>
      <w:r w:rsidR="00701EB4" w:rsidRPr="09479EB4">
        <w:rPr>
          <w:rFonts w:ascii="Arial" w:hAnsi="Arial" w:cs="Arial"/>
        </w:rPr>
        <w:t xml:space="preserve"> required to maintain </w:t>
      </w:r>
      <w:r w:rsidRPr="09479EB4">
        <w:rPr>
          <w:rFonts w:ascii="Arial" w:hAnsi="Arial" w:cs="Arial"/>
        </w:rPr>
        <w:t xml:space="preserve">a valid </w:t>
      </w:r>
      <w:r w:rsidR="3D4F903B" w:rsidRPr="09479EB4">
        <w:rPr>
          <w:rFonts w:ascii="Arial" w:hAnsi="Arial" w:cs="Arial"/>
        </w:rPr>
        <w:t>p</w:t>
      </w:r>
      <w:r w:rsidR="003261B8" w:rsidRPr="09479EB4">
        <w:rPr>
          <w:rFonts w:ascii="Arial" w:hAnsi="Arial" w:cs="Arial"/>
        </w:rPr>
        <w:t>re-assessment certificate</w:t>
      </w:r>
      <w:r w:rsidR="00F15412" w:rsidRPr="09479EB4">
        <w:rPr>
          <w:rFonts w:ascii="Arial" w:hAnsi="Arial" w:cs="Arial"/>
        </w:rPr>
        <w:t xml:space="preserve"> </w:t>
      </w:r>
      <w:r w:rsidR="2D46B563" w:rsidRPr="09479EB4">
        <w:rPr>
          <w:rFonts w:ascii="Arial" w:hAnsi="Arial" w:cs="Arial"/>
        </w:rPr>
        <w:t>throughout the</w:t>
      </w:r>
      <w:r w:rsidR="00F15412" w:rsidRPr="09479EB4">
        <w:rPr>
          <w:rFonts w:ascii="Arial" w:hAnsi="Arial" w:cs="Arial"/>
        </w:rPr>
        <w:t xml:space="preserve"> agreement entered into between that </w:t>
      </w:r>
      <w:r w:rsidR="00701EB4" w:rsidRPr="09479EB4">
        <w:rPr>
          <w:rFonts w:ascii="Arial" w:hAnsi="Arial" w:cs="Arial"/>
        </w:rPr>
        <w:t xml:space="preserve">grant </w:t>
      </w:r>
      <w:r w:rsidRPr="09479EB4">
        <w:rPr>
          <w:rFonts w:ascii="Arial" w:hAnsi="Arial" w:cs="Arial"/>
        </w:rPr>
        <w:t xml:space="preserve">recipient </w:t>
      </w:r>
      <w:r w:rsidR="00F15412" w:rsidRPr="09479EB4">
        <w:rPr>
          <w:rFonts w:ascii="Arial" w:hAnsi="Arial" w:cs="Arial"/>
        </w:rPr>
        <w:t xml:space="preserve">and the Agency. </w:t>
      </w:r>
      <w:r w:rsidR="00B215EC" w:rsidRPr="09479EB4">
        <w:rPr>
          <w:rFonts w:ascii="Arial" w:hAnsi="Arial" w:cs="Arial"/>
        </w:rPr>
        <w:t>This may include any post completion reporting period</w:t>
      </w:r>
      <w:r w:rsidR="00B91774" w:rsidRPr="09479EB4">
        <w:rPr>
          <w:rFonts w:ascii="Arial" w:hAnsi="Arial" w:cs="Arial"/>
        </w:rPr>
        <w:t>.</w:t>
      </w:r>
    </w:p>
    <w:p w14:paraId="3CFF1F53"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Any </w:t>
      </w:r>
      <w:r w:rsidR="5E91F6FB" w:rsidRPr="008C53C5">
        <w:rPr>
          <w:rFonts w:ascii="Arial" w:hAnsi="Arial" w:cs="Arial"/>
        </w:rPr>
        <w:t xml:space="preserve">grant </w:t>
      </w:r>
      <w:r w:rsidRPr="008C53C5">
        <w:rPr>
          <w:rFonts w:ascii="Arial" w:hAnsi="Arial" w:cs="Arial"/>
        </w:rPr>
        <w:t xml:space="preserve">agreement between a </w:t>
      </w:r>
      <w:r w:rsidR="00701EB4" w:rsidRPr="008C53C5">
        <w:rPr>
          <w:rFonts w:ascii="Arial" w:hAnsi="Arial" w:cs="Arial"/>
        </w:rPr>
        <w:t xml:space="preserve">grant </w:t>
      </w:r>
      <w:r w:rsidR="1FA6CCBD" w:rsidRPr="008C53C5">
        <w:rPr>
          <w:rFonts w:ascii="Arial" w:hAnsi="Arial" w:cs="Arial"/>
        </w:rPr>
        <w:t xml:space="preserve">recipient </w:t>
      </w:r>
      <w:r w:rsidRPr="008C53C5">
        <w:rPr>
          <w:rFonts w:ascii="Arial" w:hAnsi="Arial" w:cs="Arial"/>
        </w:rPr>
        <w:t xml:space="preserve">and the Agency </w:t>
      </w:r>
      <w:r w:rsidR="5DD164A3" w:rsidRPr="008C53C5">
        <w:rPr>
          <w:rFonts w:ascii="Arial" w:hAnsi="Arial" w:cs="Arial"/>
        </w:rPr>
        <w:t xml:space="preserve">will </w:t>
      </w:r>
      <w:r w:rsidRPr="008C53C5">
        <w:rPr>
          <w:rFonts w:ascii="Arial" w:hAnsi="Arial" w:cs="Arial"/>
        </w:rPr>
        <w:t xml:space="preserve">include the FJC Model Clauses. </w:t>
      </w:r>
    </w:p>
    <w:p w14:paraId="22618F51" w14:textId="0EEF07A6" w:rsidR="00F15412" w:rsidRPr="008C53C5" w:rsidRDefault="00F15412" w:rsidP="09479EB4">
      <w:pPr>
        <w:pStyle w:val="LDStandard2"/>
        <w:keepNext/>
        <w:rPr>
          <w:rFonts w:ascii="Arial" w:hAnsi="Arial" w:cs="Arial"/>
          <w:b/>
          <w:bCs/>
        </w:rPr>
      </w:pPr>
      <w:r w:rsidRPr="09479EB4">
        <w:rPr>
          <w:rFonts w:ascii="Arial" w:hAnsi="Arial" w:cs="Arial"/>
          <w:b/>
          <w:bCs/>
        </w:rPr>
        <w:t xml:space="preserve">Changes to </w:t>
      </w:r>
      <w:r w:rsidR="2FF791FD" w:rsidRPr="09479EB4">
        <w:rPr>
          <w:rFonts w:ascii="Arial" w:hAnsi="Arial" w:cs="Arial"/>
          <w:b/>
          <w:bCs/>
        </w:rPr>
        <w:t>p</w:t>
      </w:r>
      <w:r w:rsidR="003261B8" w:rsidRPr="09479EB4">
        <w:rPr>
          <w:rFonts w:ascii="Arial" w:hAnsi="Arial" w:cs="Arial"/>
          <w:b/>
          <w:bCs/>
        </w:rPr>
        <w:t>re-assessment certificate</w:t>
      </w:r>
      <w:r w:rsidRPr="09479EB4">
        <w:rPr>
          <w:rFonts w:ascii="Arial" w:hAnsi="Arial" w:cs="Arial"/>
          <w:b/>
          <w:bCs/>
        </w:rPr>
        <w:t xml:space="preserve"> </w:t>
      </w:r>
      <w:r w:rsidR="51F4D389" w:rsidRPr="09479EB4">
        <w:rPr>
          <w:rFonts w:ascii="Arial" w:hAnsi="Arial" w:cs="Arial"/>
          <w:b/>
          <w:bCs/>
        </w:rPr>
        <w:t>s</w:t>
      </w:r>
      <w:r w:rsidRPr="09479EB4">
        <w:rPr>
          <w:rFonts w:ascii="Arial" w:hAnsi="Arial" w:cs="Arial"/>
          <w:b/>
          <w:bCs/>
        </w:rPr>
        <w:t xml:space="preserve">tatus </w:t>
      </w:r>
    </w:p>
    <w:p w14:paraId="13C3D9F0" w14:textId="1AD74735" w:rsidR="00F15412" w:rsidRPr="008C53C5" w:rsidRDefault="00F15412" w:rsidP="09479EB4">
      <w:pPr>
        <w:pStyle w:val="LDStandard3"/>
        <w:jc w:val="both"/>
        <w:rPr>
          <w:rFonts w:ascii="Arial" w:hAnsi="Arial" w:cs="Arial"/>
        </w:rPr>
      </w:pPr>
      <w:r w:rsidRPr="09479EB4">
        <w:rPr>
          <w:rFonts w:ascii="Arial" w:hAnsi="Arial" w:cs="Arial"/>
        </w:rPr>
        <w:t xml:space="preserve">If a </w:t>
      </w:r>
      <w:r w:rsidR="00701EB4" w:rsidRPr="09479EB4">
        <w:rPr>
          <w:rFonts w:ascii="Arial" w:hAnsi="Arial" w:cs="Arial"/>
        </w:rPr>
        <w:t>grant applicant's</w:t>
      </w:r>
      <w:r w:rsidRPr="09479EB4">
        <w:rPr>
          <w:rFonts w:ascii="Arial" w:hAnsi="Arial" w:cs="Arial"/>
        </w:rPr>
        <w:t xml:space="preserve"> </w:t>
      </w:r>
      <w:r w:rsidR="44DE5531"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is revoked or </w:t>
      </w:r>
      <w:r w:rsidR="00340ECB" w:rsidRPr="09479EB4">
        <w:rPr>
          <w:rFonts w:ascii="Arial" w:hAnsi="Arial" w:cs="Arial"/>
        </w:rPr>
        <w:t>lapses</w:t>
      </w:r>
      <w:r w:rsidRPr="09479EB4">
        <w:rPr>
          <w:rFonts w:ascii="Arial" w:hAnsi="Arial" w:cs="Arial"/>
        </w:rPr>
        <w:t xml:space="preserve"> after </w:t>
      </w:r>
      <w:r w:rsidR="00BA17D5" w:rsidRPr="09479EB4">
        <w:rPr>
          <w:rFonts w:ascii="Arial" w:hAnsi="Arial" w:cs="Arial"/>
        </w:rPr>
        <w:t xml:space="preserve">the </w:t>
      </w:r>
      <w:r w:rsidR="00701EB4" w:rsidRPr="09479EB4">
        <w:rPr>
          <w:rFonts w:ascii="Arial" w:hAnsi="Arial" w:cs="Arial"/>
        </w:rPr>
        <w:t>application</w:t>
      </w:r>
      <w:r w:rsidRPr="09479EB4">
        <w:rPr>
          <w:rFonts w:ascii="Arial" w:hAnsi="Arial" w:cs="Arial"/>
        </w:rPr>
        <w:t xml:space="preserve"> </w:t>
      </w:r>
      <w:r w:rsidR="00BA17D5" w:rsidRPr="09479EB4">
        <w:rPr>
          <w:rFonts w:ascii="Arial" w:hAnsi="Arial" w:cs="Arial"/>
        </w:rPr>
        <w:t xml:space="preserve">is </w:t>
      </w:r>
      <w:r w:rsidRPr="09479EB4">
        <w:rPr>
          <w:rFonts w:ascii="Arial" w:hAnsi="Arial" w:cs="Arial"/>
        </w:rPr>
        <w:t xml:space="preserve">submitted, but before </w:t>
      </w:r>
      <w:r w:rsidR="00701EB4" w:rsidRPr="09479EB4">
        <w:rPr>
          <w:rFonts w:ascii="Arial" w:hAnsi="Arial" w:cs="Arial"/>
        </w:rPr>
        <w:t>grants</w:t>
      </w:r>
      <w:r w:rsidRPr="09479EB4">
        <w:rPr>
          <w:rFonts w:ascii="Arial" w:hAnsi="Arial" w:cs="Arial"/>
        </w:rPr>
        <w:t xml:space="preserve"> are awarded</w:t>
      </w:r>
      <w:r w:rsidR="00FC37DD" w:rsidRPr="09479EB4">
        <w:rPr>
          <w:rFonts w:ascii="Arial" w:hAnsi="Arial" w:cs="Arial"/>
        </w:rPr>
        <w:t xml:space="preserve"> or funds paid pursuant to the grant</w:t>
      </w:r>
      <w:r w:rsidRPr="09479EB4">
        <w:rPr>
          <w:rFonts w:ascii="Arial" w:hAnsi="Arial" w:cs="Arial"/>
        </w:rPr>
        <w:t xml:space="preserve">, </w:t>
      </w:r>
      <w:r w:rsidR="00FC37DD" w:rsidRPr="09479EB4">
        <w:rPr>
          <w:rFonts w:ascii="Arial" w:hAnsi="Arial" w:cs="Arial"/>
        </w:rPr>
        <w:t xml:space="preserve">the </w:t>
      </w:r>
      <w:r w:rsidR="00BA17D5" w:rsidRPr="09479EB4">
        <w:rPr>
          <w:rFonts w:ascii="Arial" w:hAnsi="Arial" w:cs="Arial"/>
        </w:rPr>
        <w:t xml:space="preserve">grant </w:t>
      </w:r>
      <w:r w:rsidR="00701EB4" w:rsidRPr="09479EB4">
        <w:rPr>
          <w:rFonts w:ascii="Arial" w:hAnsi="Arial" w:cs="Arial"/>
        </w:rPr>
        <w:t>applicant</w:t>
      </w:r>
      <w:r w:rsidRPr="09479EB4">
        <w:rPr>
          <w:rFonts w:ascii="Arial" w:hAnsi="Arial" w:cs="Arial"/>
        </w:rPr>
        <w:t xml:space="preserve"> must notify the Agency as soon as practicable</w:t>
      </w:r>
      <w:r w:rsidR="00E156E9" w:rsidRPr="09479EB4">
        <w:rPr>
          <w:rFonts w:ascii="Arial" w:hAnsi="Arial" w:cs="Arial"/>
        </w:rPr>
        <w:t xml:space="preserve"> but no</w:t>
      </w:r>
      <w:r w:rsidR="008F6C47" w:rsidRPr="09479EB4">
        <w:rPr>
          <w:rFonts w:ascii="Arial" w:hAnsi="Arial" w:cs="Arial"/>
        </w:rPr>
        <w:t>t</w:t>
      </w:r>
      <w:r w:rsidR="00E156E9" w:rsidRPr="09479EB4">
        <w:rPr>
          <w:rFonts w:ascii="Arial" w:hAnsi="Arial" w:cs="Arial"/>
        </w:rPr>
        <w:t xml:space="preserve"> later than </w:t>
      </w:r>
      <w:r w:rsidR="008F6C47" w:rsidRPr="09479EB4">
        <w:rPr>
          <w:rFonts w:ascii="Arial" w:hAnsi="Arial" w:cs="Arial"/>
        </w:rPr>
        <w:t>ten (</w:t>
      </w:r>
      <w:r w:rsidR="00E156E9" w:rsidRPr="09479EB4">
        <w:rPr>
          <w:rFonts w:ascii="Arial" w:hAnsi="Arial" w:cs="Arial"/>
        </w:rPr>
        <w:t>10</w:t>
      </w:r>
      <w:r w:rsidR="008F6C47" w:rsidRPr="09479EB4">
        <w:rPr>
          <w:rFonts w:ascii="Arial" w:hAnsi="Arial" w:cs="Arial"/>
        </w:rPr>
        <w:t>)</w:t>
      </w:r>
      <w:r w:rsidR="00E156E9" w:rsidRPr="09479EB4">
        <w:rPr>
          <w:rFonts w:ascii="Arial" w:hAnsi="Arial" w:cs="Arial"/>
        </w:rPr>
        <w:t xml:space="preserve"> business days after the revocation or expiry date</w:t>
      </w:r>
      <w:r w:rsidRPr="09479EB4">
        <w:rPr>
          <w:rFonts w:ascii="Arial" w:hAnsi="Arial" w:cs="Arial"/>
        </w:rPr>
        <w:t xml:space="preserve">.   </w:t>
      </w:r>
    </w:p>
    <w:p w14:paraId="5B8C98EA" w14:textId="4EFD4E1A" w:rsidR="003E4A42" w:rsidRPr="008C53C5" w:rsidRDefault="182B65BA" w:rsidP="09479EB4">
      <w:pPr>
        <w:pStyle w:val="LDStandard3"/>
        <w:jc w:val="both"/>
        <w:rPr>
          <w:rFonts w:ascii="Arial" w:hAnsi="Arial" w:cs="Arial"/>
        </w:rPr>
      </w:pPr>
      <w:r w:rsidRPr="09479EB4">
        <w:rPr>
          <w:rFonts w:ascii="Arial" w:hAnsi="Arial" w:cs="Arial"/>
        </w:rPr>
        <w:lastRenderedPageBreak/>
        <w:t xml:space="preserve">A grant applicant will not be awarded an agreement if they do not have a valid </w:t>
      </w:r>
      <w:r w:rsidR="57643BCB"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unless an exception applies.</w:t>
      </w:r>
    </w:p>
    <w:p w14:paraId="3BD322D9"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Further information and assistance</w:t>
      </w:r>
    </w:p>
    <w:p w14:paraId="2DECB081" w14:textId="4213B9B6" w:rsidR="00F15412" w:rsidRPr="008C53C5" w:rsidRDefault="00F15412" w:rsidP="09479EB4">
      <w:pPr>
        <w:pStyle w:val="LDStandard3"/>
        <w:jc w:val="both"/>
        <w:rPr>
          <w:rFonts w:ascii="Arial" w:hAnsi="Arial" w:cs="Arial"/>
        </w:rPr>
      </w:pPr>
      <w:r w:rsidRPr="09479EB4">
        <w:rPr>
          <w:rFonts w:ascii="Arial" w:hAnsi="Arial" w:cs="Arial"/>
        </w:rPr>
        <w:t>The FJC Guidelines provide guidance on the application of the FJC and are available</w:t>
      </w:r>
      <w:r w:rsidR="33D9C97A" w:rsidRPr="09479EB4">
        <w:rPr>
          <w:rFonts w:ascii="Arial" w:hAnsi="Arial" w:cs="Arial"/>
        </w:rPr>
        <w:t xml:space="preserve"> </w:t>
      </w:r>
      <w:r w:rsidRPr="09479EB4">
        <w:rPr>
          <w:rFonts w:ascii="Arial" w:hAnsi="Arial" w:cs="Arial"/>
        </w:rPr>
        <w:t xml:space="preserve">at </w:t>
      </w:r>
      <w:r w:rsidR="00A7214B" w:rsidRPr="09479EB4">
        <w:rPr>
          <w:rFonts w:ascii="Arial" w:hAnsi="Arial" w:cs="Arial"/>
        </w:rPr>
        <w:t>buyingfor.vic.gov.au/</w:t>
      </w:r>
      <w:r w:rsidR="008E7CA8" w:rsidRPr="09479EB4">
        <w:rPr>
          <w:rFonts w:ascii="Arial" w:hAnsi="Arial" w:cs="Arial"/>
        </w:rPr>
        <w:t>fair-jobs-code-</w:t>
      </w:r>
      <w:r w:rsidR="0002093E" w:rsidRPr="09479EB4">
        <w:rPr>
          <w:rFonts w:ascii="Arial" w:hAnsi="Arial" w:cs="Arial"/>
        </w:rPr>
        <w:t>tools</w:t>
      </w:r>
      <w:r w:rsidR="008E7CA8" w:rsidRPr="09479EB4">
        <w:rPr>
          <w:rFonts w:ascii="Arial" w:hAnsi="Arial" w:cs="Arial"/>
        </w:rPr>
        <w:t>-and-templates-agenc</w:t>
      </w:r>
      <w:r w:rsidR="00364516" w:rsidRPr="09479EB4">
        <w:rPr>
          <w:rFonts w:ascii="Arial" w:hAnsi="Arial" w:cs="Arial"/>
        </w:rPr>
        <w:t>ies</w:t>
      </w:r>
      <w:r w:rsidR="00AF0E9E" w:rsidRPr="09479EB4">
        <w:rPr>
          <w:rFonts w:ascii="Arial" w:hAnsi="Arial" w:cs="Arial"/>
        </w:rPr>
        <w:t>.</w:t>
      </w:r>
      <w:r w:rsidR="0008531C">
        <w:rPr>
          <w:rFonts w:ascii="Arial" w:hAnsi="Arial" w:cs="Arial"/>
        </w:rPr>
        <w:t xml:space="preserve"> </w:t>
      </w:r>
      <w:r w:rsidR="00AF0E9E" w:rsidRPr="09479EB4">
        <w:rPr>
          <w:rFonts w:ascii="Arial" w:hAnsi="Arial" w:cs="Arial"/>
        </w:rPr>
        <w:t xml:space="preserve"> </w:t>
      </w:r>
      <w:r w:rsidRPr="09479EB4">
        <w:rPr>
          <w:rFonts w:ascii="Arial" w:hAnsi="Arial" w:cs="Arial"/>
        </w:rPr>
        <w:t xml:space="preserve"> </w:t>
      </w:r>
    </w:p>
    <w:p w14:paraId="6C3C1E40" w14:textId="4916A340" w:rsidR="00F15412" w:rsidRPr="008C53C5" w:rsidRDefault="00F15412" w:rsidP="09479EB4">
      <w:pPr>
        <w:pStyle w:val="LDStandard3"/>
        <w:jc w:val="both"/>
        <w:rPr>
          <w:rFonts w:ascii="Arial" w:hAnsi="Arial" w:cs="Arial"/>
        </w:rPr>
      </w:pPr>
      <w:r w:rsidRPr="09479EB4">
        <w:rPr>
          <w:rFonts w:ascii="Arial" w:hAnsi="Arial" w:cs="Arial"/>
        </w:rPr>
        <w:t xml:space="preserve">The FJC Unit provides information </w:t>
      </w:r>
      <w:r w:rsidR="002A4573" w:rsidRPr="09479EB4">
        <w:rPr>
          <w:rFonts w:ascii="Arial" w:hAnsi="Arial" w:cs="Arial"/>
        </w:rPr>
        <w:t xml:space="preserve">to </w:t>
      </w:r>
      <w:r w:rsidRPr="09479EB4">
        <w:rPr>
          <w:rFonts w:ascii="Arial" w:hAnsi="Arial" w:cs="Arial"/>
        </w:rPr>
        <w:t xml:space="preserve">assist </w:t>
      </w:r>
      <w:r w:rsidR="00701EB4" w:rsidRPr="09479EB4">
        <w:rPr>
          <w:rFonts w:ascii="Arial" w:hAnsi="Arial" w:cs="Arial"/>
        </w:rPr>
        <w:t>grant applicants</w:t>
      </w:r>
      <w:r w:rsidRPr="09479EB4">
        <w:rPr>
          <w:rFonts w:ascii="Arial" w:hAnsi="Arial" w:cs="Arial"/>
        </w:rPr>
        <w:t xml:space="preserve"> </w:t>
      </w:r>
      <w:r w:rsidR="00F96D35" w:rsidRPr="09479EB4">
        <w:rPr>
          <w:rFonts w:ascii="Arial" w:hAnsi="Arial" w:cs="Arial"/>
        </w:rPr>
        <w:t>regarding</w:t>
      </w:r>
      <w:r w:rsidRPr="09479EB4">
        <w:rPr>
          <w:rFonts w:ascii="Arial" w:hAnsi="Arial" w:cs="Arial"/>
        </w:rPr>
        <w:t xml:space="preserve"> </w:t>
      </w:r>
      <w:r w:rsidR="4361538F" w:rsidRPr="09479EB4">
        <w:rPr>
          <w:rFonts w:ascii="Arial" w:hAnsi="Arial" w:cs="Arial"/>
        </w:rPr>
        <w:t>p</w:t>
      </w:r>
      <w:r w:rsidR="003261B8" w:rsidRPr="09479EB4">
        <w:rPr>
          <w:rFonts w:ascii="Arial" w:hAnsi="Arial" w:cs="Arial"/>
        </w:rPr>
        <w:t>re-assessment certificate</w:t>
      </w:r>
      <w:r w:rsidRPr="09479EB4">
        <w:rPr>
          <w:rFonts w:ascii="Arial" w:hAnsi="Arial" w:cs="Arial"/>
        </w:rPr>
        <w:t>s</w:t>
      </w:r>
      <w:r w:rsidR="001A4BCF" w:rsidRPr="09479EB4">
        <w:rPr>
          <w:rFonts w:ascii="Arial" w:hAnsi="Arial" w:cs="Arial"/>
        </w:rPr>
        <w:t xml:space="preserve"> and FJC Plans</w:t>
      </w:r>
      <w:r w:rsidRPr="09479EB4">
        <w:rPr>
          <w:rFonts w:ascii="Arial" w:hAnsi="Arial" w:cs="Arial"/>
        </w:rPr>
        <w:t xml:space="preserve">.  For further information or assistance, </w:t>
      </w:r>
      <w:r w:rsidR="00F96D35" w:rsidRPr="09479EB4">
        <w:rPr>
          <w:rFonts w:ascii="Arial" w:hAnsi="Arial" w:cs="Arial"/>
        </w:rPr>
        <w:t xml:space="preserve">grant applicants can </w:t>
      </w:r>
      <w:r w:rsidRPr="09479EB4">
        <w:rPr>
          <w:rFonts w:ascii="Arial" w:hAnsi="Arial" w:cs="Arial"/>
        </w:rPr>
        <w:t>contact the FJC Unit:</w:t>
      </w:r>
    </w:p>
    <w:p w14:paraId="0A5910DD" w14:textId="668953C6" w:rsidR="00A7214B" w:rsidRPr="008C53C5" w:rsidRDefault="00AE73DB" w:rsidP="006E24A5">
      <w:pPr>
        <w:pStyle w:val="LDStandard3"/>
        <w:numPr>
          <w:ilvl w:val="0"/>
          <w:numId w:val="0"/>
        </w:numPr>
        <w:ind w:left="1701"/>
        <w:rPr>
          <w:rFonts w:ascii="Arial" w:hAnsi="Arial" w:cs="Arial"/>
          <w:b/>
          <w:bCs/>
        </w:rPr>
      </w:pPr>
      <w:hyperlink r:id="rId18" w:history="1">
        <w:r w:rsidRPr="008C53C5">
          <w:rPr>
            <w:rStyle w:val="Hyperlink"/>
            <w:rFonts w:ascii="Arial" w:hAnsi="Arial" w:cs="Arial"/>
            <w:bCs/>
          </w:rPr>
          <w:t>https://www.buyingfor.vic.gov.au/fair-jobs-code</w:t>
        </w:r>
      </w:hyperlink>
      <w:r w:rsidRPr="008C53C5">
        <w:rPr>
          <w:rFonts w:ascii="Arial" w:hAnsi="Arial" w:cs="Arial"/>
          <w:bCs/>
        </w:rPr>
        <w:t xml:space="preserve"> </w:t>
      </w:r>
      <w:r w:rsidRPr="008C53C5" w:rsidDel="00B45A01">
        <w:rPr>
          <w:rFonts w:ascii="Arial" w:hAnsi="Arial" w:cs="Arial"/>
          <w:bCs/>
        </w:rPr>
        <w:t xml:space="preserve"> </w:t>
      </w:r>
    </w:p>
    <w:p w14:paraId="15E893E7" w14:textId="77777777" w:rsidR="00F15412" w:rsidRPr="008C53C5" w:rsidRDefault="00AE73DB" w:rsidP="09479EB4">
      <w:pPr>
        <w:pStyle w:val="LDStandard1"/>
        <w:numPr>
          <w:ilvl w:val="0"/>
          <w:numId w:val="0"/>
        </w:numPr>
        <w:spacing w:after="100" w:afterAutospacing="1"/>
        <w:ind w:left="850" w:firstLine="851"/>
        <w:rPr>
          <w:rFonts w:ascii="Arial" w:hAnsi="Arial" w:cs="Arial"/>
          <w:b w:val="0"/>
        </w:rPr>
      </w:pPr>
      <w:hyperlink r:id="rId19" w:history="1">
        <w:r w:rsidRPr="09479EB4">
          <w:rPr>
            <w:rStyle w:val="Hyperlink"/>
            <w:rFonts w:ascii="Arial" w:hAnsi="Arial" w:cs="Arial"/>
            <w:b w:val="0"/>
          </w:rPr>
          <w:t>fairjobscode@ecodev.vic.gov.au</w:t>
        </w:r>
      </w:hyperlink>
      <w:r w:rsidRPr="09479EB4">
        <w:rPr>
          <w:rFonts w:ascii="Arial" w:hAnsi="Arial" w:cs="Arial"/>
          <w:b w:val="0"/>
        </w:rPr>
        <w:t xml:space="preserve"> </w:t>
      </w:r>
      <w:r w:rsidR="00F61598" w:rsidRPr="09479EB4" w:rsidDel="00380661">
        <w:rPr>
          <w:rFonts w:ascii="Arial" w:hAnsi="Arial" w:cs="Arial"/>
          <w:b w:val="0"/>
        </w:rPr>
        <w:t xml:space="preserve"> </w:t>
      </w:r>
    </w:p>
    <w:p w14:paraId="2E1122FA" w14:textId="2DA50309" w:rsidR="7A990789" w:rsidRDefault="7A990789" w:rsidP="09479EB4">
      <w:pPr>
        <w:pStyle w:val="LDStandard1"/>
        <w:rPr>
          <w:rFonts w:ascii="Arial" w:hAnsi="Arial" w:cs="Arial"/>
          <w:b w:val="0"/>
        </w:rPr>
      </w:pPr>
      <w:r>
        <w:rPr>
          <w:noProof/>
        </w:rPr>
        <mc:AlternateContent>
          <mc:Choice Requires="wps">
            <w:drawing>
              <wp:inline distT="45720" distB="45720" distL="114300" distR="114300" wp14:anchorId="661BD9D4" wp14:editId="00FCC18A">
                <wp:extent cx="5686425" cy="3571875"/>
                <wp:effectExtent l="0" t="0" r="9525" b="9525"/>
                <wp:docPr id="76613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71875"/>
                        </a:xfrm>
                        <a:prstGeom prst="rect">
                          <a:avLst/>
                        </a:prstGeom>
                        <a:solidFill>
                          <a:sysClr val="window" lastClr="FFFFFF">
                            <a:lumMod val="85000"/>
                          </a:sysClr>
                        </a:solidFill>
                        <a:ln w="25400" cap="flat" cmpd="sng" algn="ctr">
                          <a:noFill/>
                          <a:prstDash val="solid"/>
                          <a:headEnd/>
                          <a:tailEnd/>
                        </a:ln>
                        <a:effectLst/>
                      </wps:spPr>
                      <wps:txbx>
                        <w:txbxContent>
                          <w:p w14:paraId="0276350E" w14:textId="77777777" w:rsidR="00CC1B13" w:rsidRDefault="00CC1B13" w:rsidP="008D6478"/>
                          <w:p w14:paraId="0BDDFBBB" w14:textId="77777777" w:rsidR="00CC1B13" w:rsidRDefault="00CC1B13" w:rsidP="008D6478"/>
                          <w:p w14:paraId="5E0EFDC4" w14:textId="77777777" w:rsidR="00CC1B13" w:rsidRDefault="00CC1B13" w:rsidP="008D6478"/>
                          <w:p w14:paraId="002A27F5" w14:textId="77777777" w:rsidR="00CC1B13" w:rsidRDefault="00CC1B13" w:rsidP="008D6478"/>
                          <w:p w14:paraId="6C4B8B70" w14:textId="77777777" w:rsidR="00CC1B13" w:rsidRDefault="00CC1B13" w:rsidP="008D6478"/>
                          <w:p w14:paraId="293132B0" w14:textId="77777777" w:rsidR="00CC1B13" w:rsidRDefault="00CC1B13" w:rsidP="008D6478"/>
                          <w:p w14:paraId="5F725A7C" w14:textId="77777777" w:rsidR="00CC1B13" w:rsidRDefault="00CC1B13" w:rsidP="008D6478"/>
                          <w:p w14:paraId="41062B00" w14:textId="77777777" w:rsidR="00CC1B13" w:rsidRDefault="00CC1B13" w:rsidP="000D5F6F"/>
                          <w:p w14:paraId="24AC84AE" w14:textId="77777777" w:rsidR="00CC1B13" w:rsidRDefault="00CC1B13" w:rsidP="00CC1B13">
                            <w:pPr>
                              <w:jc w:val="center"/>
                            </w:pPr>
                          </w:p>
                          <w:p w14:paraId="096ACD59" w14:textId="77777777" w:rsidR="008D6478" w:rsidRDefault="00CC1B13" w:rsidP="00CC1B13">
                            <w:pPr>
                              <w:jc w:val="center"/>
                            </w:pPr>
                            <w:r>
                              <w:t>END SECTION</w:t>
                            </w:r>
                          </w:p>
                        </w:txbxContent>
                      </wps:txbx>
                      <wps:bodyPr rot="0" vert="horz" wrap="square" lIns="91440" tIns="45720" rIns="91440" bIns="45720" anchor="t" anchorCtr="0">
                        <a:noAutofit/>
                      </wps:bodyPr>
                    </wps:wsp>
                  </a:graphicData>
                </a:graphic>
              </wp:inline>
            </w:drawing>
          </mc:Choice>
          <mc:Fallback>
            <w:pict>
              <v:shape w14:anchorId="661BD9D4" id="Text Box 2" o:spid="_x0000_s1028" type="#_x0000_t202" style="width:447.7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" fillcolor="#d9d9d9" stroked="f" strokeweight="2pt">
                <v:textbox>
                  <w:txbxContent>
                    <w:p w14:paraId="0276350E" w14:textId="77777777" w:rsidR="00CC1B13" w:rsidRDefault="00CC1B13" w:rsidP="008D6478"/>
                    <w:p w14:paraId="0BDDFBBB" w14:textId="77777777" w:rsidR="00CC1B13" w:rsidRDefault="00CC1B13" w:rsidP="008D6478"/>
                    <w:p w14:paraId="5E0EFDC4" w14:textId="77777777" w:rsidR="00CC1B13" w:rsidRDefault="00CC1B13" w:rsidP="008D6478"/>
                    <w:p w14:paraId="002A27F5" w14:textId="77777777" w:rsidR="00CC1B13" w:rsidRDefault="00CC1B13" w:rsidP="008D6478"/>
                    <w:p w14:paraId="6C4B8B70" w14:textId="77777777" w:rsidR="00CC1B13" w:rsidRDefault="00CC1B13" w:rsidP="008D6478"/>
                    <w:p w14:paraId="293132B0" w14:textId="77777777" w:rsidR="00CC1B13" w:rsidRDefault="00CC1B13" w:rsidP="008D6478"/>
                    <w:p w14:paraId="5F725A7C" w14:textId="77777777" w:rsidR="00CC1B13" w:rsidRDefault="00CC1B13" w:rsidP="008D6478"/>
                    <w:p w14:paraId="41062B00" w14:textId="77777777" w:rsidR="00CC1B13" w:rsidRDefault="00CC1B13" w:rsidP="000D5F6F"/>
                    <w:p w14:paraId="24AC84AE" w14:textId="77777777" w:rsidR="00CC1B13" w:rsidRDefault="00CC1B13" w:rsidP="00CC1B13">
                      <w:pPr>
                        <w:jc w:val="center"/>
                      </w:pPr>
                    </w:p>
                    <w:p w14:paraId="096ACD59" w14:textId="77777777" w:rsidR="008D6478" w:rsidRDefault="00CC1B13" w:rsidP="00CC1B13">
                      <w:pPr>
                        <w:jc w:val="center"/>
                      </w:pPr>
                      <w:r>
                        <w:t>END SECTION</w:t>
                      </w:r>
                    </w:p>
                  </w:txbxContent>
                </v:textbox>
                <w10:anchorlock/>
              </v:shape>
            </w:pict>
          </mc:Fallback>
        </mc:AlternateContent>
      </w:r>
    </w:p>
    <w:p w14:paraId="167EBF71" w14:textId="77777777" w:rsidR="00F15412" w:rsidRPr="008C53C5" w:rsidRDefault="00F15412" w:rsidP="00F15412">
      <w:pPr>
        <w:rPr>
          <w:rFonts w:ascii="Arial" w:hAnsi="Arial" w:cs="Arial"/>
          <w:b/>
        </w:rPr>
      </w:pPr>
      <w:r w:rsidRPr="008C53C5">
        <w:rPr>
          <w:rFonts w:ascii="Arial" w:hAnsi="Arial" w:cs="Arial"/>
          <w:b/>
        </w:rPr>
        <w:br w:type="page"/>
      </w:r>
    </w:p>
    <w:p w14:paraId="17830036" w14:textId="77777777" w:rsidR="000D47E2" w:rsidRPr="008C53C5" w:rsidRDefault="00F15412" w:rsidP="000D5F6F">
      <w:pPr>
        <w:ind w:hanging="567"/>
        <w:rPr>
          <w:rFonts w:ascii="Arial" w:hAnsi="Arial" w:cs="Arial"/>
          <w:b/>
          <w:bCs/>
          <w:color w:val="7030A0"/>
          <w:sz w:val="34"/>
          <w:szCs w:val="34"/>
          <w:lang w:val="en-GB"/>
        </w:rPr>
      </w:pPr>
      <w:r w:rsidRPr="008C53C5">
        <w:rPr>
          <w:rFonts w:ascii="Arial" w:hAnsi="Arial" w:cs="Arial"/>
          <w:b/>
          <w:bCs/>
          <w:color w:val="7030A0"/>
          <w:sz w:val="34"/>
          <w:szCs w:val="34"/>
          <w:lang w:val="en-GB"/>
        </w:rPr>
        <w:lastRenderedPageBreak/>
        <w:t>Model Clauses</w:t>
      </w:r>
      <w:r w:rsidR="00396DD4" w:rsidRPr="008C53C5">
        <w:rPr>
          <w:rFonts w:ascii="Arial" w:hAnsi="Arial" w:cs="Arial"/>
          <w:b/>
          <w:bCs/>
          <w:color w:val="7030A0"/>
          <w:sz w:val="34"/>
          <w:szCs w:val="34"/>
          <w:lang w:val="en-GB"/>
        </w:rPr>
        <w:t>:</w:t>
      </w:r>
      <w:r w:rsidR="00BE5C6A" w:rsidRPr="008C53C5">
        <w:rPr>
          <w:rFonts w:ascii="Arial" w:hAnsi="Arial" w:cs="Arial"/>
          <w:b/>
          <w:bCs/>
          <w:color w:val="7030A0"/>
          <w:sz w:val="34"/>
          <w:szCs w:val="34"/>
          <w:lang w:val="en-GB"/>
        </w:rPr>
        <w:t xml:space="preserve"> </w:t>
      </w:r>
    </w:p>
    <w:p w14:paraId="17ABC6E6" w14:textId="77777777" w:rsidR="00F15412" w:rsidRPr="008C53C5" w:rsidRDefault="00701EB4" w:rsidP="000D5F6F">
      <w:pPr>
        <w:ind w:hanging="567"/>
        <w:rPr>
          <w:rFonts w:ascii="Arial" w:hAnsi="Arial" w:cs="Arial"/>
          <w:b/>
          <w:bCs/>
          <w:color w:val="7030A0"/>
          <w:sz w:val="34"/>
          <w:szCs w:val="34"/>
          <w:lang w:val="en-GB"/>
        </w:rPr>
      </w:pPr>
      <w:r w:rsidRPr="008C53C5">
        <w:rPr>
          <w:rFonts w:ascii="Arial" w:hAnsi="Arial" w:cs="Arial"/>
          <w:b/>
          <w:bCs/>
          <w:color w:val="7030A0"/>
          <w:sz w:val="34"/>
          <w:szCs w:val="34"/>
          <w:lang w:val="en-GB"/>
        </w:rPr>
        <w:t xml:space="preserve">Significant Business </w:t>
      </w:r>
      <w:r w:rsidR="0076555B" w:rsidRPr="008C53C5">
        <w:rPr>
          <w:rFonts w:ascii="Arial" w:hAnsi="Arial" w:cs="Arial"/>
          <w:b/>
          <w:bCs/>
          <w:color w:val="7030A0"/>
          <w:sz w:val="34"/>
          <w:szCs w:val="34"/>
          <w:lang w:val="en-GB"/>
        </w:rPr>
        <w:t xml:space="preserve">Expansion </w:t>
      </w:r>
      <w:r w:rsidRPr="008C53C5">
        <w:rPr>
          <w:rFonts w:ascii="Arial" w:hAnsi="Arial" w:cs="Arial"/>
          <w:b/>
          <w:bCs/>
          <w:color w:val="7030A0"/>
          <w:sz w:val="34"/>
          <w:szCs w:val="34"/>
          <w:lang w:val="en-GB"/>
        </w:rPr>
        <w:t>Grant</w:t>
      </w:r>
      <w:r w:rsidR="001571C4" w:rsidRPr="008C53C5">
        <w:rPr>
          <w:rFonts w:ascii="Arial" w:hAnsi="Arial" w:cs="Arial"/>
          <w:b/>
          <w:bCs/>
          <w:color w:val="7030A0"/>
          <w:sz w:val="34"/>
          <w:szCs w:val="34"/>
          <w:lang w:val="en-GB"/>
        </w:rPr>
        <w:t xml:space="preserve"> Agreements</w:t>
      </w:r>
    </w:p>
    <w:p w14:paraId="33FA30A2" w14:textId="77777777" w:rsidR="00F15412" w:rsidRPr="008C53C5" w:rsidRDefault="00F15412" w:rsidP="000E4D47">
      <w:pPr>
        <w:rPr>
          <w:rFonts w:ascii="Arial" w:hAnsi="Arial" w:cs="Arial"/>
          <w:b/>
          <w:color w:val="660066"/>
          <w:sz w:val="28"/>
          <w:szCs w:val="28"/>
        </w:rPr>
      </w:pPr>
    </w:p>
    <w:p w14:paraId="202890D8" w14:textId="77777777" w:rsidR="00F15412" w:rsidRPr="008C53C5" w:rsidRDefault="00F15412" w:rsidP="00F15412">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8C53C5">
        <w:rPr>
          <w:rFonts w:ascii="Arial" w:hAnsi="Arial" w:cs="Arial"/>
          <w:b/>
          <w:i/>
        </w:rPr>
        <w:t>Drafting Note</w:t>
      </w:r>
    </w:p>
    <w:p w14:paraId="4F4967B7" w14:textId="77777777" w:rsidR="00F15412" w:rsidRPr="0002532E" w:rsidRDefault="00F15412" w:rsidP="0002532E">
      <w:pPr>
        <w:pStyle w:val="LDStandard2"/>
        <w:numPr>
          <w:ilvl w:val="1"/>
          <w:numId w:val="40"/>
        </w:numPr>
        <w:pBdr>
          <w:top w:val="single" w:sz="4" w:space="1" w:color="FF0000"/>
          <w:left w:val="single" w:sz="4" w:space="4" w:color="FF0000"/>
          <w:bottom w:val="single" w:sz="4" w:space="1" w:color="FF0000"/>
          <w:right w:val="single" w:sz="4" w:space="4" w:color="FF0000"/>
        </w:pBdr>
        <w:jc w:val="both"/>
        <w:rPr>
          <w:rFonts w:ascii="Arial" w:hAnsi="Arial" w:cs="Arial"/>
          <w:i/>
        </w:rPr>
      </w:pPr>
      <w:r w:rsidRPr="0002532E">
        <w:rPr>
          <w:rFonts w:ascii="Arial" w:hAnsi="Arial" w:cs="Arial"/>
          <w:i/>
        </w:rPr>
        <w:t>These model clauses are designed to form a separate Schedule to the agreement</w:t>
      </w:r>
      <w:r w:rsidR="00F96D35" w:rsidRPr="0002532E">
        <w:rPr>
          <w:rFonts w:ascii="Arial" w:hAnsi="Arial" w:cs="Arial"/>
          <w:i/>
        </w:rPr>
        <w:t xml:space="preserve"> and</w:t>
      </w:r>
      <w:r w:rsidR="008652AF" w:rsidRPr="0002532E">
        <w:rPr>
          <w:rFonts w:ascii="Arial" w:hAnsi="Arial" w:cs="Arial"/>
          <w:i/>
        </w:rPr>
        <w:t xml:space="preserve"> </w:t>
      </w:r>
      <w:r w:rsidR="00F96D35" w:rsidRPr="0002532E">
        <w:rPr>
          <w:rFonts w:ascii="Arial" w:hAnsi="Arial" w:cs="Arial"/>
          <w:i/>
        </w:rPr>
        <w:t>t</w:t>
      </w:r>
      <w:r w:rsidRPr="0002532E">
        <w:rPr>
          <w:rFonts w:ascii="Arial" w:hAnsi="Arial" w:cs="Arial"/>
          <w:i/>
        </w:rPr>
        <w:t>he agreement should include a clause</w:t>
      </w:r>
      <w:r w:rsidR="00F96D35" w:rsidRPr="0002532E">
        <w:rPr>
          <w:rFonts w:ascii="Arial" w:hAnsi="Arial" w:cs="Arial"/>
          <w:i/>
        </w:rPr>
        <w:t xml:space="preserve"> </w:t>
      </w:r>
      <w:r w:rsidRPr="0002532E">
        <w:rPr>
          <w:rFonts w:ascii="Arial" w:hAnsi="Arial" w:cs="Arial"/>
          <w:i/>
        </w:rPr>
        <w:t>to stipulate that the Fair Jobs Code Schedule is operative and forms part of the Agreement.</w:t>
      </w:r>
    </w:p>
    <w:p w14:paraId="4E1CA8A1" w14:textId="77777777" w:rsidR="002E3A9D" w:rsidRPr="008C53C5" w:rsidRDefault="002E3A9D" w:rsidP="009F5742">
      <w:pPr>
        <w:pStyle w:val="LDStandard2"/>
        <w:numPr>
          <w:ilvl w:val="1"/>
          <w:numId w:val="25"/>
        </w:numPr>
        <w:pBdr>
          <w:top w:val="single" w:sz="4" w:space="1" w:color="FF0000"/>
          <w:left w:val="single" w:sz="4" w:space="4" w:color="FF0000"/>
          <w:bottom w:val="single" w:sz="4" w:space="1" w:color="FF0000"/>
          <w:right w:val="single" w:sz="4" w:space="4" w:color="FF0000"/>
        </w:pBdr>
        <w:jc w:val="both"/>
        <w:rPr>
          <w:rFonts w:ascii="Arial" w:hAnsi="Arial" w:cs="Arial"/>
          <w:i/>
        </w:rPr>
      </w:pPr>
      <w:r w:rsidRPr="008C53C5">
        <w:rPr>
          <w:rFonts w:ascii="Arial" w:hAnsi="Arial" w:cs="Arial"/>
          <w:i/>
        </w:rPr>
        <w:t xml:space="preserve">Insert a clause </w:t>
      </w:r>
      <w:r w:rsidR="00896916" w:rsidRPr="008C53C5">
        <w:rPr>
          <w:rFonts w:ascii="Arial" w:hAnsi="Arial" w:cs="Arial"/>
          <w:i/>
        </w:rPr>
        <w:t>in</w:t>
      </w:r>
      <w:r w:rsidRPr="008C53C5">
        <w:rPr>
          <w:rFonts w:ascii="Arial" w:hAnsi="Arial" w:cs="Arial"/>
          <w:i/>
        </w:rPr>
        <w:t xml:space="preserve"> the grant agreement in the appropriate place.</w:t>
      </w:r>
    </w:p>
    <w:p w14:paraId="3C7DF777" w14:textId="77777777"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993" w:hanging="993"/>
        <w:jc w:val="both"/>
        <w:rPr>
          <w:rFonts w:ascii="Arial" w:hAnsi="Arial" w:cs="Arial"/>
          <w:i/>
        </w:rPr>
      </w:pPr>
      <w:r w:rsidRPr="008C53C5">
        <w:rPr>
          <w:rFonts w:ascii="Arial" w:hAnsi="Arial" w:cs="Arial"/>
          <w:b/>
          <w:i/>
        </w:rPr>
        <w:t>Example:</w:t>
      </w:r>
      <w:r w:rsidR="008652AF" w:rsidRPr="008C53C5">
        <w:rPr>
          <w:rFonts w:ascii="Arial" w:hAnsi="Arial" w:cs="Arial"/>
          <w:b/>
          <w:i/>
        </w:rPr>
        <w:t xml:space="preserve"> </w:t>
      </w:r>
      <w:r w:rsidRPr="008C53C5">
        <w:rPr>
          <w:rFonts w:ascii="Arial" w:hAnsi="Arial" w:cs="Arial"/>
          <w:i/>
        </w:rPr>
        <w:t>'</w:t>
      </w:r>
      <w:r w:rsidR="008652AF" w:rsidRPr="008C53C5">
        <w:rPr>
          <w:rFonts w:ascii="Arial" w:hAnsi="Arial" w:cs="Arial"/>
          <w:i/>
        </w:rPr>
        <w:t xml:space="preserve">The Fair Jobs Code applies to this Agreement, </w:t>
      </w:r>
      <w:r w:rsidRPr="008C53C5">
        <w:rPr>
          <w:rFonts w:ascii="Arial" w:hAnsi="Arial" w:cs="Arial"/>
          <w:i/>
        </w:rPr>
        <w:t xml:space="preserve">Schedule X forms part of the terms and conditions of this </w:t>
      </w:r>
      <w:r w:rsidR="00701EB4" w:rsidRPr="008C53C5">
        <w:rPr>
          <w:rFonts w:ascii="Arial" w:hAnsi="Arial" w:cs="Arial"/>
          <w:i/>
        </w:rPr>
        <w:t>Agreement</w:t>
      </w:r>
      <w:r w:rsidRPr="008C53C5">
        <w:rPr>
          <w:rFonts w:ascii="Arial" w:hAnsi="Arial" w:cs="Arial"/>
          <w:i/>
        </w:rPr>
        <w:t xml:space="preserve">.'  The </w:t>
      </w:r>
      <w:r w:rsidR="00481C0E" w:rsidRPr="008C53C5">
        <w:rPr>
          <w:rFonts w:ascii="Arial" w:hAnsi="Arial" w:cs="Arial"/>
          <w:i/>
        </w:rPr>
        <w:t>Grant Recipient</w:t>
      </w:r>
      <w:r w:rsidR="00701EB4" w:rsidRPr="008C53C5">
        <w:rPr>
          <w:rFonts w:ascii="Arial" w:hAnsi="Arial" w:cs="Arial"/>
          <w:i/>
        </w:rPr>
        <w:t xml:space="preserve"> </w:t>
      </w:r>
      <w:r w:rsidRPr="008C53C5">
        <w:rPr>
          <w:rFonts w:ascii="Arial" w:hAnsi="Arial" w:cs="Arial"/>
          <w:i/>
        </w:rPr>
        <w:t>in performing its obligations under this Agreement must comply with Schedule X.</w:t>
      </w:r>
    </w:p>
    <w:p w14:paraId="478B54F1" w14:textId="79078405"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851" w:hanging="851"/>
        <w:jc w:val="both"/>
        <w:rPr>
          <w:rFonts w:ascii="Arial" w:hAnsi="Arial" w:cs="Arial"/>
          <w:i/>
        </w:rPr>
      </w:pPr>
      <w:r w:rsidRPr="008C53C5">
        <w:rPr>
          <w:rFonts w:ascii="Arial" w:hAnsi="Arial" w:cs="Arial"/>
          <w:i/>
        </w:rPr>
        <w:t>3.</w:t>
      </w:r>
      <w:r w:rsidRPr="008C53C5">
        <w:rPr>
          <w:rFonts w:ascii="Arial" w:hAnsi="Arial" w:cs="Arial"/>
          <w:i/>
        </w:rPr>
        <w:tab/>
        <w:t xml:space="preserve">The content of this Schedule is drafted in generic language to minimise the need to align it with the language of the </w:t>
      </w:r>
      <w:r w:rsidR="00481C0E" w:rsidRPr="008C53C5">
        <w:rPr>
          <w:rFonts w:ascii="Arial" w:hAnsi="Arial" w:cs="Arial"/>
          <w:i/>
        </w:rPr>
        <w:t xml:space="preserve">grant </w:t>
      </w:r>
      <w:r w:rsidRPr="008C53C5">
        <w:rPr>
          <w:rFonts w:ascii="Arial" w:hAnsi="Arial" w:cs="Arial"/>
          <w:i/>
        </w:rPr>
        <w:t xml:space="preserve">agreement.  Care must still be taken to ensure that any clause of the </w:t>
      </w:r>
      <w:r w:rsidR="00481C0E" w:rsidRPr="008C53C5">
        <w:rPr>
          <w:rFonts w:ascii="Arial" w:hAnsi="Arial" w:cs="Arial"/>
          <w:i/>
        </w:rPr>
        <w:t xml:space="preserve">grant </w:t>
      </w:r>
      <w:r w:rsidRPr="008C53C5">
        <w:rPr>
          <w:rFonts w:ascii="Arial" w:hAnsi="Arial" w:cs="Arial"/>
          <w:i/>
        </w:rPr>
        <w:t xml:space="preserve">agreement is not </w:t>
      </w:r>
      <w:r w:rsidR="009860F1" w:rsidRPr="008C53C5">
        <w:rPr>
          <w:rFonts w:ascii="Arial" w:hAnsi="Arial" w:cs="Arial"/>
          <w:i/>
        </w:rPr>
        <w:t>inconsistent,</w:t>
      </w:r>
      <w:r w:rsidRPr="008C53C5">
        <w:rPr>
          <w:rFonts w:ascii="Arial" w:hAnsi="Arial" w:cs="Arial"/>
          <w:i/>
        </w:rPr>
        <w:t xml:space="preserve"> and which may render a clause of this Schedule inoperative by an order of precedence interpretation clause.</w:t>
      </w:r>
    </w:p>
    <w:p w14:paraId="47466AAE" w14:textId="77777777"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851" w:hanging="851"/>
        <w:jc w:val="both"/>
        <w:rPr>
          <w:rFonts w:ascii="Arial" w:hAnsi="Arial" w:cs="Arial"/>
          <w:i/>
        </w:rPr>
      </w:pPr>
      <w:r w:rsidRPr="008C53C5">
        <w:rPr>
          <w:rFonts w:ascii="Arial" w:hAnsi="Arial" w:cs="Arial"/>
          <w:i/>
        </w:rPr>
        <w:t>4.</w:t>
      </w:r>
      <w:r w:rsidRPr="008C53C5">
        <w:rPr>
          <w:rFonts w:ascii="Arial" w:hAnsi="Arial" w:cs="Arial"/>
          <w:i/>
        </w:rPr>
        <w:tab/>
        <w:t xml:space="preserve">Remove all drafting notes from the final </w:t>
      </w:r>
      <w:r w:rsidR="00481C0E" w:rsidRPr="008C53C5">
        <w:rPr>
          <w:rFonts w:ascii="Arial" w:hAnsi="Arial" w:cs="Arial"/>
          <w:i/>
        </w:rPr>
        <w:t xml:space="preserve">grant </w:t>
      </w:r>
      <w:r w:rsidRPr="008C53C5">
        <w:rPr>
          <w:rFonts w:ascii="Arial" w:hAnsi="Arial" w:cs="Arial"/>
          <w:i/>
        </w:rPr>
        <w:t>agreement.</w:t>
      </w:r>
    </w:p>
    <w:p w14:paraId="737779D6" w14:textId="77777777" w:rsidR="00F15412" w:rsidRPr="008C53C5" w:rsidRDefault="00F15412" w:rsidP="00F15412">
      <w:pPr>
        <w:pStyle w:val="VGSOHdg1"/>
        <w:rPr>
          <w:rFonts w:ascii="Arial" w:hAnsi="Arial" w:cs="Arial"/>
        </w:rPr>
      </w:pPr>
      <w:r w:rsidRPr="008C53C5">
        <w:rPr>
          <w:rFonts w:ascii="Arial" w:hAnsi="Arial" w:cs="Arial"/>
        </w:rPr>
        <w:t xml:space="preserve">Schedule X - Fair Jobs Code </w:t>
      </w:r>
    </w:p>
    <w:p w14:paraId="498A04C5" w14:textId="77777777" w:rsidR="00F15412" w:rsidRPr="008C53C5" w:rsidRDefault="00F15412" w:rsidP="00BB2F7B">
      <w:pPr>
        <w:pStyle w:val="LDStandard2"/>
        <w:numPr>
          <w:ilvl w:val="1"/>
          <w:numId w:val="27"/>
        </w:numPr>
        <w:rPr>
          <w:rFonts w:ascii="Arial" w:hAnsi="Arial" w:cs="Arial"/>
          <w:b/>
        </w:rPr>
      </w:pPr>
      <w:r w:rsidRPr="008C53C5">
        <w:rPr>
          <w:rFonts w:ascii="Arial" w:hAnsi="Arial" w:cs="Arial"/>
          <w:b/>
        </w:rPr>
        <w:t xml:space="preserve">Definitions </w:t>
      </w:r>
    </w:p>
    <w:p w14:paraId="4EE5E77C" w14:textId="77777777" w:rsidR="00F15412" w:rsidRPr="008C53C5" w:rsidRDefault="00F15412" w:rsidP="00E13426">
      <w:pPr>
        <w:pStyle w:val="LDStandardBodyText"/>
        <w:ind w:firstLine="851"/>
        <w:rPr>
          <w:rFonts w:ascii="Arial" w:hAnsi="Arial" w:cs="Arial"/>
          <w:bCs/>
        </w:rPr>
      </w:pPr>
      <w:r w:rsidRPr="008C53C5">
        <w:rPr>
          <w:rFonts w:ascii="Arial" w:hAnsi="Arial" w:cs="Arial"/>
          <w:bCs/>
        </w:rPr>
        <w:t>In this Schedule:</w:t>
      </w:r>
    </w:p>
    <w:p w14:paraId="64EE6BCB" w14:textId="77777777" w:rsidR="00B764D3" w:rsidRPr="008C53C5" w:rsidRDefault="00B764D3" w:rsidP="00D55E65">
      <w:pPr>
        <w:pStyle w:val="LDIndent1"/>
        <w:jc w:val="both"/>
        <w:rPr>
          <w:rFonts w:ascii="Arial" w:hAnsi="Arial" w:cs="Arial"/>
        </w:rPr>
      </w:pPr>
      <w:r w:rsidRPr="008C53C5">
        <w:rPr>
          <w:rFonts w:ascii="Arial" w:hAnsi="Arial" w:cs="Arial"/>
          <w:b/>
        </w:rPr>
        <w:t>Adverse Ruling</w:t>
      </w:r>
      <w:r w:rsidRPr="008C53C5">
        <w:rPr>
          <w:rFonts w:ascii="Arial" w:hAnsi="Arial" w:cs="Arial"/>
        </w:rPr>
        <w:t xml:space="preserve"> means a ruling (by any court, tribunal, board, commission or other entity with jurisdiction or legal authority to determine the matter) that the Grant Recipient has breached an applicable employment, industrial relations or workplace health and safety law.</w:t>
      </w:r>
    </w:p>
    <w:p w14:paraId="29AA2C3B" w14:textId="77777777" w:rsidR="00F15412" w:rsidRPr="008C53C5" w:rsidRDefault="00F15412" w:rsidP="009F5742">
      <w:pPr>
        <w:pStyle w:val="LDIndent1"/>
        <w:jc w:val="both"/>
        <w:rPr>
          <w:rFonts w:ascii="Arial" w:hAnsi="Arial" w:cs="Arial"/>
        </w:rPr>
      </w:pPr>
      <w:r w:rsidRPr="008C53C5">
        <w:rPr>
          <w:rFonts w:ascii="Arial" w:hAnsi="Arial" w:cs="Arial"/>
          <w:b/>
        </w:rPr>
        <w:t>Agency</w:t>
      </w:r>
      <w:r w:rsidRPr="008C53C5">
        <w:rPr>
          <w:rFonts w:ascii="Arial" w:hAnsi="Arial" w:cs="Arial"/>
        </w:rPr>
        <w:t xml:space="preserve"> means the organisation with which the </w:t>
      </w:r>
      <w:r w:rsidR="00701EB4" w:rsidRPr="008C53C5">
        <w:rPr>
          <w:rFonts w:ascii="Arial" w:hAnsi="Arial" w:cs="Arial"/>
        </w:rPr>
        <w:t>Grant Recipient</w:t>
      </w:r>
      <w:r w:rsidRPr="008C53C5">
        <w:rPr>
          <w:rFonts w:ascii="Arial" w:hAnsi="Arial" w:cs="Arial"/>
        </w:rPr>
        <w:t xml:space="preserve"> has entered into this Agreement.</w:t>
      </w:r>
    </w:p>
    <w:p w14:paraId="006F92FA" w14:textId="77777777" w:rsidR="00F15412" w:rsidRPr="008C53C5" w:rsidRDefault="00F15412" w:rsidP="00F15412">
      <w:pPr>
        <w:pStyle w:val="LDIndent1"/>
        <w:rPr>
          <w:rFonts w:ascii="Arial" w:hAnsi="Arial" w:cs="Arial"/>
        </w:rPr>
      </w:pPr>
      <w:r w:rsidRPr="008C53C5">
        <w:rPr>
          <w:rFonts w:ascii="Arial" w:hAnsi="Arial" w:cs="Arial"/>
          <w:b/>
        </w:rPr>
        <w:t xml:space="preserve">Agreement </w:t>
      </w:r>
      <w:r w:rsidRPr="008C53C5">
        <w:rPr>
          <w:rFonts w:ascii="Arial" w:hAnsi="Arial" w:cs="Arial"/>
        </w:rPr>
        <w:t xml:space="preserve">means this </w:t>
      </w:r>
      <w:r w:rsidR="00701EB4" w:rsidRPr="008C53C5">
        <w:rPr>
          <w:rFonts w:ascii="Arial" w:hAnsi="Arial" w:cs="Arial"/>
        </w:rPr>
        <w:t>grant</w:t>
      </w:r>
      <w:r w:rsidRPr="008C53C5">
        <w:rPr>
          <w:rFonts w:ascii="Arial" w:hAnsi="Arial" w:cs="Arial"/>
        </w:rPr>
        <w:t xml:space="preserve"> agreement.</w:t>
      </w:r>
    </w:p>
    <w:p w14:paraId="5366357E" w14:textId="77777777" w:rsidR="00F15412" w:rsidRPr="008C53C5" w:rsidRDefault="00F15412" w:rsidP="00F15412">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t>Drafting Note (optional)</w:t>
      </w:r>
    </w:p>
    <w:p w14:paraId="131F1737" w14:textId="77777777" w:rsidR="00F15412" w:rsidRPr="008C53C5" w:rsidRDefault="00F15412" w:rsidP="009F5742">
      <w:pPr>
        <w:pStyle w:val="LDIndent1"/>
        <w:pBdr>
          <w:top w:val="single" w:sz="4" w:space="1" w:color="FF0000"/>
          <w:left w:val="single" w:sz="4" w:space="4" w:color="FF0000"/>
          <w:bottom w:val="single" w:sz="4" w:space="1" w:color="FF0000"/>
          <w:right w:val="single" w:sz="4" w:space="4" w:color="FF0000"/>
        </w:pBdr>
        <w:ind w:left="0"/>
        <w:jc w:val="both"/>
        <w:rPr>
          <w:rFonts w:ascii="Arial" w:hAnsi="Arial" w:cs="Arial"/>
          <w:i/>
        </w:rPr>
      </w:pPr>
      <w:r w:rsidRPr="008C53C5">
        <w:rPr>
          <w:rFonts w:ascii="Arial" w:hAnsi="Arial" w:cs="Arial"/>
          <w:i/>
        </w:rPr>
        <w:t xml:space="preserve">If the </w:t>
      </w:r>
      <w:r w:rsidR="00481C0E" w:rsidRPr="008C53C5">
        <w:rPr>
          <w:rFonts w:ascii="Arial" w:hAnsi="Arial" w:cs="Arial"/>
          <w:i/>
        </w:rPr>
        <w:t xml:space="preserve">grant </w:t>
      </w:r>
      <w:r w:rsidRPr="008C53C5">
        <w:rPr>
          <w:rFonts w:ascii="Arial" w:hAnsi="Arial" w:cs="Arial"/>
          <w:i/>
        </w:rPr>
        <w:t xml:space="preserve">agreement is not referred to as 'Agreement', replace 'Agreement' with the word or phrase used to describe the </w:t>
      </w:r>
      <w:r w:rsidR="00481C0E" w:rsidRPr="008C53C5">
        <w:rPr>
          <w:rFonts w:ascii="Arial" w:hAnsi="Arial" w:cs="Arial"/>
          <w:i/>
        </w:rPr>
        <w:t xml:space="preserve">grant </w:t>
      </w:r>
      <w:r w:rsidRPr="008C53C5">
        <w:rPr>
          <w:rFonts w:ascii="Arial" w:hAnsi="Arial" w:cs="Arial"/>
          <w:i/>
        </w:rPr>
        <w:t xml:space="preserve">agreement.  Ensure that 'Agreement' is then replaced throughout this Schedule. </w:t>
      </w:r>
    </w:p>
    <w:p w14:paraId="2ACA6243" w14:textId="3BE1C54B" w:rsidR="00596C30" w:rsidRPr="008C53C5" w:rsidRDefault="00477114" w:rsidP="009F5742">
      <w:pPr>
        <w:pStyle w:val="LDIndent1"/>
        <w:jc w:val="both"/>
        <w:rPr>
          <w:rFonts w:ascii="Arial" w:hAnsi="Arial" w:cs="Arial"/>
        </w:rPr>
      </w:pPr>
      <w:r>
        <w:rPr>
          <w:rFonts w:ascii="Arial" w:hAnsi="Arial" w:cs="Arial"/>
          <w:b/>
        </w:rPr>
        <w:t>Grant</w:t>
      </w:r>
      <w:r w:rsidRPr="008C53C5">
        <w:rPr>
          <w:rFonts w:ascii="Arial" w:hAnsi="Arial" w:cs="Arial"/>
          <w:b/>
        </w:rPr>
        <w:t xml:space="preserve"> </w:t>
      </w:r>
      <w:r w:rsidR="00596C30" w:rsidRPr="008C53C5">
        <w:rPr>
          <w:rFonts w:ascii="Arial" w:hAnsi="Arial" w:cs="Arial"/>
          <w:b/>
        </w:rPr>
        <w:t>Manager</w:t>
      </w:r>
      <w:r w:rsidR="00596C30" w:rsidRPr="008C53C5">
        <w:rPr>
          <w:rFonts w:ascii="Arial" w:hAnsi="Arial" w:cs="Arial"/>
        </w:rPr>
        <w:t xml:space="preserve"> means the person (however described) appointed by the Agency as its representative for communications and liaison with the Grant Recipient for the purposes of this Agreement. </w:t>
      </w:r>
    </w:p>
    <w:p w14:paraId="3128708B" w14:textId="77777777" w:rsidR="00C75F50" w:rsidRPr="008C53C5" w:rsidRDefault="00C75F50">
      <w:pPr>
        <w:rPr>
          <w:rFonts w:ascii="Arial" w:hAnsi="Arial" w:cs="Arial"/>
          <w:b/>
          <w:i/>
        </w:rPr>
      </w:pPr>
      <w:r w:rsidRPr="008C53C5">
        <w:rPr>
          <w:rFonts w:ascii="Arial" w:hAnsi="Arial" w:cs="Arial"/>
          <w:b/>
          <w:i/>
        </w:rPr>
        <w:br w:type="page"/>
      </w:r>
    </w:p>
    <w:p w14:paraId="777253EB" w14:textId="77777777" w:rsidR="00594C64" w:rsidRPr="008C53C5" w:rsidRDefault="00594C64" w:rsidP="00594C64">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lastRenderedPageBreak/>
        <w:t>Drafting Note (optional)</w:t>
      </w:r>
    </w:p>
    <w:p w14:paraId="780A4CE3" w14:textId="6728855B" w:rsidR="00594C64" w:rsidRPr="008C53C5" w:rsidRDefault="00594C64" w:rsidP="009F5742">
      <w:pPr>
        <w:pStyle w:val="LDIndent1"/>
        <w:pBdr>
          <w:top w:val="single" w:sz="4" w:space="1" w:color="FF0000"/>
          <w:left w:val="single" w:sz="4" w:space="4" w:color="FF0000"/>
          <w:bottom w:val="single" w:sz="4" w:space="1" w:color="FF0000"/>
          <w:right w:val="single" w:sz="4" w:space="4" w:color="FF0000"/>
        </w:pBdr>
        <w:ind w:left="0"/>
        <w:jc w:val="both"/>
        <w:rPr>
          <w:rFonts w:ascii="Arial" w:hAnsi="Arial" w:cs="Arial"/>
          <w:i/>
        </w:rPr>
      </w:pPr>
      <w:r w:rsidRPr="008C53C5">
        <w:rPr>
          <w:rFonts w:ascii="Arial" w:hAnsi="Arial" w:cs="Arial"/>
          <w:i/>
        </w:rPr>
        <w:t xml:space="preserve">If </w:t>
      </w:r>
      <w:r w:rsidR="004057A0" w:rsidRPr="008C53C5">
        <w:rPr>
          <w:rFonts w:ascii="Arial" w:hAnsi="Arial" w:cs="Arial"/>
          <w:i/>
        </w:rPr>
        <w:t xml:space="preserve">the </w:t>
      </w:r>
      <w:r w:rsidRPr="008C53C5">
        <w:rPr>
          <w:rFonts w:ascii="Arial" w:hAnsi="Arial" w:cs="Arial"/>
          <w:i/>
        </w:rPr>
        <w:t xml:space="preserve">term </w:t>
      </w:r>
      <w:r w:rsidR="00477114" w:rsidRPr="008C53C5">
        <w:rPr>
          <w:rFonts w:ascii="Arial" w:hAnsi="Arial" w:cs="Arial"/>
          <w:i/>
        </w:rPr>
        <w:t>'</w:t>
      </w:r>
      <w:r w:rsidR="00477114">
        <w:rPr>
          <w:rFonts w:ascii="Arial" w:hAnsi="Arial" w:cs="Arial"/>
          <w:i/>
        </w:rPr>
        <w:t>Grant</w:t>
      </w:r>
      <w:r w:rsidR="00477114" w:rsidRPr="008C53C5">
        <w:rPr>
          <w:rFonts w:ascii="Arial" w:hAnsi="Arial" w:cs="Arial"/>
          <w:i/>
        </w:rPr>
        <w:t xml:space="preserve"> </w:t>
      </w:r>
      <w:r w:rsidRPr="008C53C5">
        <w:rPr>
          <w:rFonts w:ascii="Arial" w:hAnsi="Arial" w:cs="Arial"/>
          <w:i/>
        </w:rPr>
        <w:t>Man</w:t>
      </w:r>
      <w:r w:rsidR="00596C30" w:rsidRPr="008C53C5">
        <w:rPr>
          <w:rFonts w:ascii="Arial" w:hAnsi="Arial" w:cs="Arial"/>
          <w:i/>
        </w:rPr>
        <w:t>a</w:t>
      </w:r>
      <w:r w:rsidRPr="008C53C5">
        <w:rPr>
          <w:rFonts w:ascii="Arial" w:hAnsi="Arial" w:cs="Arial"/>
          <w:i/>
        </w:rPr>
        <w:t xml:space="preserve">ger' is not appropriate for this agreement, replace </w:t>
      </w:r>
      <w:r w:rsidR="00477114" w:rsidRPr="008C53C5">
        <w:rPr>
          <w:rFonts w:ascii="Arial" w:hAnsi="Arial" w:cs="Arial"/>
          <w:i/>
        </w:rPr>
        <w:t>'</w:t>
      </w:r>
      <w:r w:rsidR="00477114">
        <w:rPr>
          <w:rFonts w:ascii="Arial" w:hAnsi="Arial" w:cs="Arial"/>
          <w:i/>
        </w:rPr>
        <w:t>Grant</w:t>
      </w:r>
      <w:r w:rsidR="00477114" w:rsidRPr="008C53C5">
        <w:rPr>
          <w:rFonts w:ascii="Arial" w:hAnsi="Arial" w:cs="Arial"/>
          <w:i/>
        </w:rPr>
        <w:t xml:space="preserve"> </w:t>
      </w:r>
      <w:r w:rsidRPr="008C53C5">
        <w:rPr>
          <w:rFonts w:ascii="Arial" w:hAnsi="Arial" w:cs="Arial"/>
          <w:i/>
        </w:rPr>
        <w:t>Manager</w:t>
      </w:r>
      <w:r w:rsidR="009D39FE" w:rsidRPr="008C53C5">
        <w:rPr>
          <w:rFonts w:ascii="Arial" w:hAnsi="Arial" w:cs="Arial"/>
          <w:i/>
        </w:rPr>
        <w:t>’</w:t>
      </w:r>
      <w:r w:rsidRPr="008C53C5">
        <w:rPr>
          <w:rFonts w:ascii="Arial" w:hAnsi="Arial" w:cs="Arial"/>
          <w:i/>
        </w:rPr>
        <w:t xml:space="preserve"> with the term used to describe the Agency's responsible person.  Ensure that '</w:t>
      </w:r>
      <w:r w:rsidR="00477114">
        <w:rPr>
          <w:rFonts w:ascii="Arial" w:hAnsi="Arial" w:cs="Arial"/>
          <w:i/>
        </w:rPr>
        <w:t>Grant</w:t>
      </w:r>
      <w:r w:rsidRPr="008C53C5">
        <w:rPr>
          <w:rFonts w:ascii="Arial" w:hAnsi="Arial" w:cs="Arial"/>
          <w:i/>
        </w:rPr>
        <w:t xml:space="preserve"> Manager</w:t>
      </w:r>
      <w:r w:rsidR="009D39FE" w:rsidRPr="008C53C5">
        <w:rPr>
          <w:rFonts w:ascii="Arial" w:hAnsi="Arial" w:cs="Arial"/>
          <w:i/>
        </w:rPr>
        <w:t>’</w:t>
      </w:r>
      <w:r w:rsidRPr="008C53C5">
        <w:rPr>
          <w:rFonts w:ascii="Arial" w:hAnsi="Arial" w:cs="Arial"/>
          <w:i/>
        </w:rPr>
        <w:t xml:space="preserve"> is then replaced throughout this Schedule. </w:t>
      </w:r>
    </w:p>
    <w:p w14:paraId="3E349DAC" w14:textId="06EE4F65" w:rsidR="00F15412" w:rsidRPr="008C53C5" w:rsidRDefault="00F15412" w:rsidP="009F5742">
      <w:pPr>
        <w:pStyle w:val="LDIndent1"/>
        <w:ind w:firstLine="4"/>
        <w:jc w:val="both"/>
        <w:rPr>
          <w:rFonts w:ascii="Arial" w:hAnsi="Arial" w:cs="Arial"/>
        </w:rPr>
      </w:pPr>
      <w:r w:rsidRPr="008C53C5">
        <w:rPr>
          <w:rFonts w:ascii="Arial" w:hAnsi="Arial" w:cs="Arial"/>
          <w:b/>
        </w:rPr>
        <w:t>DJ</w:t>
      </w:r>
      <w:r w:rsidR="00E75CE4" w:rsidRPr="008C53C5">
        <w:rPr>
          <w:rFonts w:ascii="Arial" w:hAnsi="Arial" w:cs="Arial"/>
          <w:b/>
        </w:rPr>
        <w:t>SIR</w:t>
      </w:r>
      <w:r w:rsidRPr="008C53C5">
        <w:rPr>
          <w:rFonts w:ascii="Arial" w:hAnsi="Arial" w:cs="Arial"/>
        </w:rPr>
        <w:t xml:space="preserve"> means the Department of Jobs</w:t>
      </w:r>
      <w:r w:rsidR="00E75CE4" w:rsidRPr="008C53C5">
        <w:rPr>
          <w:rFonts w:ascii="Arial" w:hAnsi="Arial" w:cs="Arial"/>
        </w:rPr>
        <w:t>, Skills, Industry</w:t>
      </w:r>
      <w:r w:rsidRPr="008C53C5">
        <w:rPr>
          <w:rFonts w:ascii="Arial" w:hAnsi="Arial" w:cs="Arial"/>
        </w:rPr>
        <w:t xml:space="preserve"> and Regions as the Department responsible for the FJC.</w:t>
      </w:r>
    </w:p>
    <w:p w14:paraId="0391970B" w14:textId="77777777" w:rsidR="00F15412" w:rsidRPr="008C53C5" w:rsidRDefault="00F15412" w:rsidP="009F5742">
      <w:pPr>
        <w:pStyle w:val="LDIndent1"/>
        <w:jc w:val="both"/>
        <w:rPr>
          <w:rFonts w:ascii="Arial" w:hAnsi="Arial" w:cs="Arial"/>
        </w:rPr>
      </w:pPr>
      <w:r w:rsidRPr="008C53C5">
        <w:rPr>
          <w:rFonts w:ascii="Arial" w:hAnsi="Arial" w:cs="Arial"/>
          <w:b/>
        </w:rPr>
        <w:t>Enforceable Undertaking</w:t>
      </w:r>
      <w:r w:rsidRPr="008C53C5">
        <w:rPr>
          <w:rFonts w:ascii="Arial" w:hAnsi="Arial" w:cs="Arial"/>
        </w:rPr>
        <w:t xml:space="preserve"> means a promise or agreement made by the </w:t>
      </w:r>
      <w:r w:rsidR="00701EB4" w:rsidRPr="008C53C5">
        <w:rPr>
          <w:rFonts w:ascii="Arial" w:hAnsi="Arial" w:cs="Arial"/>
        </w:rPr>
        <w:t>Grant Recipient</w:t>
      </w:r>
      <w:r w:rsidRPr="008C53C5">
        <w:rPr>
          <w:rFonts w:ascii="Arial" w:hAnsi="Arial" w:cs="Arial"/>
        </w:rPr>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035C4662" w14:textId="5C6D3CB4" w:rsidR="00F15412" w:rsidRPr="008C53C5" w:rsidRDefault="00F15412" w:rsidP="009F5742">
      <w:pPr>
        <w:pStyle w:val="LDIndent1"/>
        <w:jc w:val="both"/>
        <w:rPr>
          <w:rFonts w:ascii="Arial" w:hAnsi="Arial" w:cs="Arial"/>
        </w:rPr>
      </w:pPr>
      <w:r w:rsidRPr="008C53C5">
        <w:rPr>
          <w:rFonts w:ascii="Arial" w:hAnsi="Arial" w:cs="Arial"/>
          <w:b/>
        </w:rPr>
        <w:t>FJC Guidelines</w:t>
      </w:r>
      <w:r w:rsidRPr="008C53C5">
        <w:rPr>
          <w:rFonts w:ascii="Arial" w:hAnsi="Arial" w:cs="Arial"/>
        </w:rPr>
        <w:t xml:space="preserve"> means Fair Jobs Code Guidelines, available at </w:t>
      </w:r>
      <w:hyperlink r:id="rId20" w:history="1">
        <w:r w:rsidR="00933663" w:rsidRPr="006345A7">
          <w:rPr>
            <w:rStyle w:val="Hyperlink"/>
            <w:rFonts w:ascii="Arial" w:hAnsi="Arial" w:cs="Arial"/>
          </w:rPr>
          <w:t>buyingfor.vic.gov.au/fair-jobs-code-departments-and-agencies</w:t>
        </w:r>
      </w:hyperlink>
      <w:r w:rsidR="00933663" w:rsidRPr="008C53C5">
        <w:rPr>
          <w:rFonts w:ascii="Arial" w:hAnsi="Arial" w:cs="Arial"/>
        </w:rPr>
        <w:t xml:space="preserve">. </w:t>
      </w:r>
    </w:p>
    <w:p w14:paraId="0604D8B9" w14:textId="7ACFECBC" w:rsidR="00F15412" w:rsidRPr="008C53C5" w:rsidRDefault="00F15412" w:rsidP="009F5742">
      <w:pPr>
        <w:pStyle w:val="LDIndent1"/>
        <w:jc w:val="both"/>
        <w:rPr>
          <w:rFonts w:ascii="Arial" w:hAnsi="Arial" w:cs="Arial"/>
        </w:rPr>
      </w:pPr>
      <w:r w:rsidRPr="09479EB4">
        <w:rPr>
          <w:rFonts w:ascii="Arial" w:hAnsi="Arial" w:cs="Arial"/>
          <w:b/>
          <w:bCs/>
        </w:rPr>
        <w:t xml:space="preserve">FJC </w:t>
      </w:r>
      <w:r w:rsidR="5C523390" w:rsidRPr="09479EB4">
        <w:rPr>
          <w:rFonts w:ascii="Arial" w:hAnsi="Arial" w:cs="Arial"/>
          <w:b/>
          <w:bCs/>
        </w:rPr>
        <w:t>p</w:t>
      </w:r>
      <w:r w:rsidRPr="09479EB4">
        <w:rPr>
          <w:rFonts w:ascii="Arial" w:hAnsi="Arial" w:cs="Arial"/>
          <w:b/>
          <w:bCs/>
        </w:rPr>
        <w:t xml:space="preserve">lan </w:t>
      </w:r>
      <w:r w:rsidRPr="09479EB4">
        <w:rPr>
          <w:rFonts w:ascii="Arial" w:hAnsi="Arial" w:cs="Arial"/>
        </w:rPr>
        <w:t xml:space="preserve">means the </w:t>
      </w:r>
      <w:r w:rsidR="00701EB4" w:rsidRPr="09479EB4">
        <w:rPr>
          <w:rFonts w:ascii="Arial" w:hAnsi="Arial" w:cs="Arial"/>
        </w:rPr>
        <w:t>Grant Recipient</w:t>
      </w:r>
      <w:r w:rsidRPr="09479EB4">
        <w:rPr>
          <w:rFonts w:ascii="Arial" w:hAnsi="Arial" w:cs="Arial"/>
        </w:rPr>
        <w:t>'s Fair Jobs Code Plan, addressing industrial relations, occupational health and safety requirements and commitments and standards as required by the FJC.</w:t>
      </w:r>
      <w:r w:rsidR="00FB6886">
        <w:rPr>
          <w:rFonts w:ascii="Arial" w:hAnsi="Arial" w:cs="Arial"/>
        </w:rPr>
        <w:t xml:space="preserve"> </w:t>
      </w:r>
      <w:r w:rsidR="00FB6886" w:rsidRPr="09479EB4">
        <w:rPr>
          <w:rFonts w:ascii="Arial" w:hAnsi="Arial" w:cs="Arial"/>
        </w:rPr>
        <w:t>The FJC plan template</w:t>
      </w:r>
      <w:r w:rsidR="00576A95">
        <w:rPr>
          <w:rFonts w:ascii="Arial" w:hAnsi="Arial" w:cs="Arial"/>
        </w:rPr>
        <w:t xml:space="preserve"> (grants)</w:t>
      </w:r>
      <w:r w:rsidR="00FB6886" w:rsidRPr="09479EB4">
        <w:rPr>
          <w:rFonts w:ascii="Arial" w:hAnsi="Arial" w:cs="Arial"/>
        </w:rPr>
        <w:t xml:space="preserve"> is available at </w:t>
      </w:r>
      <w:hyperlink r:id="rId21">
        <w:r w:rsidR="00FB6886" w:rsidRPr="09479EB4">
          <w:rPr>
            <w:rStyle w:val="Hyperlink"/>
            <w:rFonts w:ascii="Arial" w:hAnsi="Arial" w:cs="Arial"/>
          </w:rPr>
          <w:t>buyingfor.vic.gov.au/fair-jobs-code-tools-and-templates-agencies</w:t>
        </w:r>
      </w:hyperlink>
      <w:r w:rsidR="00FB6886" w:rsidRPr="09479EB4">
        <w:rPr>
          <w:rFonts w:ascii="Arial" w:hAnsi="Arial" w:cs="Arial"/>
        </w:rPr>
        <w:t>.</w:t>
      </w:r>
    </w:p>
    <w:p w14:paraId="6FF2AA6C" w14:textId="284C3891" w:rsidR="00F15412" w:rsidRPr="008C53C5" w:rsidRDefault="00F15412" w:rsidP="009F5742">
      <w:pPr>
        <w:pStyle w:val="LDIndent1"/>
        <w:jc w:val="both"/>
        <w:rPr>
          <w:rFonts w:ascii="Arial" w:hAnsi="Arial" w:cs="Arial"/>
        </w:rPr>
      </w:pPr>
      <w:r w:rsidRPr="008C53C5">
        <w:rPr>
          <w:rFonts w:ascii="Arial" w:hAnsi="Arial" w:cs="Arial"/>
          <w:b/>
        </w:rPr>
        <w:t xml:space="preserve">FJC </w:t>
      </w:r>
      <w:r w:rsidRPr="008C53C5">
        <w:rPr>
          <w:rFonts w:ascii="Arial" w:hAnsi="Arial" w:cs="Arial"/>
        </w:rPr>
        <w:t>means the Fair Jobs Code issued by the State of Victoria available</w:t>
      </w:r>
      <w:r w:rsidR="00965984" w:rsidRPr="008C53C5">
        <w:rPr>
          <w:rFonts w:ascii="Arial" w:hAnsi="Arial" w:cs="Arial"/>
        </w:rPr>
        <w:t xml:space="preserve"> at</w:t>
      </w:r>
      <w:r w:rsidR="00115034">
        <w:rPr>
          <w:rFonts w:ascii="Arial" w:hAnsi="Arial" w:cs="Arial"/>
        </w:rPr>
        <w:t xml:space="preserve"> </w:t>
      </w:r>
      <w:hyperlink r:id="rId22" w:history="1">
        <w:r w:rsidR="000937A2" w:rsidRPr="00115034">
          <w:rPr>
            <w:rStyle w:val="Hyperlink"/>
            <w:rFonts w:ascii="Arial" w:hAnsi="Arial" w:cs="Arial"/>
            <w:szCs w:val="22"/>
          </w:rPr>
          <w:t>buyingfor.vic.gov.au/fair-jobs-code</w:t>
        </w:r>
      </w:hyperlink>
      <w:r w:rsidRPr="008C53C5">
        <w:rPr>
          <w:rFonts w:ascii="Arial" w:hAnsi="Arial" w:cs="Arial"/>
        </w:rPr>
        <w:t xml:space="preserve">. </w:t>
      </w:r>
    </w:p>
    <w:p w14:paraId="4B80E5AD" w14:textId="77777777" w:rsidR="00F15412" w:rsidRPr="008C53C5" w:rsidRDefault="00F15412" w:rsidP="009F5742">
      <w:pPr>
        <w:pStyle w:val="LDIndent1"/>
        <w:jc w:val="both"/>
        <w:rPr>
          <w:rFonts w:ascii="Arial" w:hAnsi="Arial" w:cs="Arial"/>
        </w:rPr>
      </w:pPr>
      <w:r w:rsidRPr="008C53C5">
        <w:rPr>
          <w:rFonts w:ascii="Arial" w:hAnsi="Arial" w:cs="Arial"/>
          <w:b/>
        </w:rPr>
        <w:t>FJC Unit</w:t>
      </w:r>
      <w:r w:rsidRPr="008C53C5">
        <w:rPr>
          <w:rFonts w:ascii="Arial" w:hAnsi="Arial" w:cs="Arial"/>
        </w:rPr>
        <w:t xml:space="preserve"> means the Fair Jobs Code Unit, an administrative group within DJ</w:t>
      </w:r>
      <w:r w:rsidR="00244AD3" w:rsidRPr="008C53C5">
        <w:rPr>
          <w:rFonts w:ascii="Arial" w:hAnsi="Arial" w:cs="Arial"/>
        </w:rPr>
        <w:t>SIR</w:t>
      </w:r>
      <w:r w:rsidRPr="008C53C5">
        <w:rPr>
          <w:rFonts w:ascii="Arial" w:hAnsi="Arial" w:cs="Arial"/>
        </w:rPr>
        <w:t xml:space="preserve"> with responsibilities in relation to the FJC. </w:t>
      </w:r>
    </w:p>
    <w:p w14:paraId="2AF7F2BE" w14:textId="77777777" w:rsidR="00701EB4" w:rsidRPr="008C53C5" w:rsidRDefault="00701EB4" w:rsidP="009F5742">
      <w:pPr>
        <w:pStyle w:val="LDIndent1"/>
        <w:jc w:val="both"/>
        <w:rPr>
          <w:rFonts w:ascii="Arial" w:hAnsi="Arial" w:cs="Arial"/>
          <w:b/>
        </w:rPr>
      </w:pPr>
      <w:r w:rsidRPr="008C53C5">
        <w:rPr>
          <w:rFonts w:ascii="Arial" w:hAnsi="Arial" w:cs="Arial"/>
          <w:b/>
        </w:rPr>
        <w:t xml:space="preserve">Grant Recipient </w:t>
      </w:r>
      <w:r w:rsidRPr="008C53C5">
        <w:rPr>
          <w:rFonts w:ascii="Arial" w:hAnsi="Arial" w:cs="Arial"/>
        </w:rPr>
        <w:t>means the person or entity (however described) funded by the Agency under this Agreement.</w:t>
      </w:r>
    </w:p>
    <w:p w14:paraId="05283526" w14:textId="77777777" w:rsidR="00BB2F7B" w:rsidRPr="008C53C5" w:rsidRDefault="00BB2F7B" w:rsidP="00BB2F7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t>Drafting Note (optional)</w:t>
      </w:r>
    </w:p>
    <w:p w14:paraId="728BA946" w14:textId="77777777" w:rsidR="00BB2F7B" w:rsidRPr="008C53C5" w:rsidRDefault="00BB2F7B" w:rsidP="009F5742">
      <w:pPr>
        <w:pStyle w:val="LDIndent1"/>
        <w:keepNext/>
        <w:keepLines/>
        <w:pBdr>
          <w:top w:val="single" w:sz="4" w:space="1" w:color="FF0000"/>
          <w:left w:val="single" w:sz="4" w:space="4" w:color="FF0000"/>
          <w:bottom w:val="single" w:sz="4" w:space="1" w:color="FF0000"/>
          <w:right w:val="single" w:sz="4" w:space="4" w:color="FF0000"/>
        </w:pBdr>
        <w:ind w:left="0"/>
        <w:jc w:val="both"/>
        <w:rPr>
          <w:rFonts w:ascii="Arial" w:hAnsi="Arial" w:cs="Arial"/>
        </w:rPr>
      </w:pPr>
      <w:r w:rsidRPr="008C53C5">
        <w:rPr>
          <w:rFonts w:ascii="Arial" w:hAnsi="Arial" w:cs="Arial"/>
          <w:i/>
        </w:rPr>
        <w:t xml:space="preserve">Replace with the relevant word or phrase in the </w:t>
      </w:r>
      <w:r w:rsidR="00796BD5" w:rsidRPr="008C53C5">
        <w:rPr>
          <w:rFonts w:ascii="Arial" w:hAnsi="Arial" w:cs="Arial"/>
          <w:i/>
        </w:rPr>
        <w:t xml:space="preserve">Grant Agreement </w:t>
      </w:r>
      <w:r w:rsidRPr="008C53C5">
        <w:rPr>
          <w:rFonts w:ascii="Arial" w:hAnsi="Arial" w:cs="Arial"/>
          <w:i/>
        </w:rPr>
        <w:t>Precedent.  Ensure that 'Grant Recipient' is then replaced throughout this Schedule.</w:t>
      </w:r>
    </w:p>
    <w:p w14:paraId="72E9E4A7" w14:textId="77777777" w:rsidR="00F15412" w:rsidRPr="008C53C5" w:rsidRDefault="00F15412" w:rsidP="009F5742">
      <w:pPr>
        <w:pStyle w:val="LDIndent1"/>
        <w:jc w:val="both"/>
        <w:rPr>
          <w:rFonts w:ascii="Arial" w:hAnsi="Arial" w:cs="Arial"/>
        </w:rPr>
      </w:pPr>
      <w:r w:rsidRPr="008C53C5">
        <w:rPr>
          <w:rFonts w:ascii="Arial" w:hAnsi="Arial" w:cs="Arial"/>
          <w:b/>
        </w:rPr>
        <w:t>Notice</w:t>
      </w:r>
      <w:r w:rsidRPr="008C53C5">
        <w:rPr>
          <w:rFonts w:ascii="Arial" w:hAnsi="Arial" w:cs="Arial"/>
        </w:rPr>
        <w:t xml:space="preserve"> means a notice given, delivered or served in accordance with this Agreement.</w:t>
      </w:r>
    </w:p>
    <w:p w14:paraId="11F5CF2F" w14:textId="14108331" w:rsidR="00F15412" w:rsidRPr="008C53C5" w:rsidRDefault="00F15412" w:rsidP="009F5742">
      <w:pPr>
        <w:pStyle w:val="LDIndent1"/>
        <w:jc w:val="both"/>
        <w:rPr>
          <w:rFonts w:ascii="Arial" w:hAnsi="Arial" w:cs="Arial"/>
        </w:rPr>
      </w:pPr>
      <w:r w:rsidRPr="008C53C5">
        <w:rPr>
          <w:rFonts w:ascii="Arial" w:hAnsi="Arial" w:cs="Arial"/>
          <w:b/>
        </w:rPr>
        <w:t>Pre-</w:t>
      </w:r>
      <w:r w:rsidR="00FF33D9">
        <w:rPr>
          <w:rFonts w:ascii="Arial" w:hAnsi="Arial" w:cs="Arial"/>
          <w:b/>
        </w:rPr>
        <w:t>a</w:t>
      </w:r>
      <w:r w:rsidRPr="008C53C5">
        <w:rPr>
          <w:rFonts w:ascii="Arial" w:hAnsi="Arial" w:cs="Arial"/>
          <w:b/>
        </w:rPr>
        <w:t xml:space="preserve">ssessment </w:t>
      </w:r>
      <w:r w:rsidR="00FF33D9">
        <w:rPr>
          <w:rFonts w:ascii="Arial" w:hAnsi="Arial" w:cs="Arial"/>
          <w:b/>
        </w:rPr>
        <w:t>c</w:t>
      </w:r>
      <w:r w:rsidRPr="008C53C5">
        <w:rPr>
          <w:rFonts w:ascii="Arial" w:hAnsi="Arial" w:cs="Arial"/>
          <w:b/>
        </w:rPr>
        <w:t xml:space="preserve">ertificate </w:t>
      </w:r>
      <w:r w:rsidRPr="008C53C5">
        <w:rPr>
          <w:rFonts w:ascii="Arial" w:hAnsi="Arial" w:cs="Arial"/>
        </w:rPr>
        <w:t xml:space="preserve">means a certificate issued to the </w:t>
      </w:r>
      <w:r w:rsidR="00701EB4" w:rsidRPr="008C53C5">
        <w:rPr>
          <w:rFonts w:ascii="Arial" w:hAnsi="Arial" w:cs="Arial"/>
        </w:rPr>
        <w:t>Grant Recipient</w:t>
      </w:r>
      <w:r w:rsidRPr="008C53C5">
        <w:rPr>
          <w:rFonts w:ascii="Arial" w:hAnsi="Arial" w:cs="Arial"/>
        </w:rPr>
        <w:t xml:space="preserve"> by the FJC Unit prior to entering into this Agreement, or which is renewed during the term of this Agreement. </w:t>
      </w:r>
    </w:p>
    <w:p w14:paraId="1E1A02F0" w14:textId="77777777" w:rsidR="00F15412" w:rsidRPr="008C53C5" w:rsidRDefault="00F15412" w:rsidP="00F15412">
      <w:pPr>
        <w:pStyle w:val="LDStandard2"/>
        <w:keepNext/>
        <w:numPr>
          <w:ilvl w:val="1"/>
          <w:numId w:val="25"/>
        </w:numPr>
        <w:rPr>
          <w:rFonts w:ascii="Arial" w:hAnsi="Arial" w:cs="Arial"/>
          <w:b/>
        </w:rPr>
      </w:pPr>
      <w:bookmarkStart w:id="4" w:name="_Ref76986962"/>
      <w:r w:rsidRPr="008C53C5">
        <w:rPr>
          <w:rFonts w:ascii="Arial" w:hAnsi="Arial" w:cs="Arial"/>
          <w:b/>
        </w:rPr>
        <w:t>Fair Jobs Code</w:t>
      </w:r>
      <w:bookmarkEnd w:id="4"/>
    </w:p>
    <w:p w14:paraId="66EF61E4" w14:textId="473ACE1D" w:rsidR="00F15412" w:rsidRPr="008C53C5" w:rsidRDefault="00F15412" w:rsidP="09479EB4">
      <w:pPr>
        <w:pStyle w:val="LDStandard3"/>
        <w:jc w:val="both"/>
        <w:rPr>
          <w:rFonts w:ascii="Arial" w:hAnsi="Arial" w:cs="Arial"/>
        </w:rPr>
      </w:pPr>
      <w:r w:rsidRPr="09479EB4">
        <w:rPr>
          <w:rFonts w:ascii="Arial" w:hAnsi="Arial" w:cs="Arial"/>
        </w:rPr>
        <w:t xml:space="preserve">The </w:t>
      </w:r>
      <w:r w:rsidR="00701EB4" w:rsidRPr="09479EB4">
        <w:rPr>
          <w:rFonts w:ascii="Arial" w:hAnsi="Arial" w:cs="Arial"/>
        </w:rPr>
        <w:t xml:space="preserve">Grant </w:t>
      </w:r>
      <w:r w:rsidR="7FB68FA7" w:rsidRPr="09479EB4">
        <w:rPr>
          <w:rFonts w:ascii="Arial" w:hAnsi="Arial" w:cs="Arial"/>
        </w:rPr>
        <w:t>Re</w:t>
      </w:r>
      <w:r w:rsidR="00701EB4" w:rsidRPr="09479EB4">
        <w:rPr>
          <w:rFonts w:ascii="Arial" w:hAnsi="Arial" w:cs="Arial"/>
        </w:rPr>
        <w:t>cipient</w:t>
      </w:r>
      <w:r w:rsidRPr="09479EB4">
        <w:rPr>
          <w:rFonts w:ascii="Arial" w:hAnsi="Arial" w:cs="Arial"/>
        </w:rPr>
        <w:t xml:space="preserve"> warrants that at the time of entering this Agreement it holds a</w:t>
      </w:r>
      <w:r w:rsidR="00834EA6" w:rsidRPr="09479EB4">
        <w:rPr>
          <w:rFonts w:ascii="Arial" w:hAnsi="Arial" w:cs="Arial"/>
        </w:rPr>
        <w:t xml:space="preserve"> valid</w:t>
      </w:r>
      <w:r w:rsidRPr="09479EB4">
        <w:rPr>
          <w:rFonts w:ascii="Arial" w:hAnsi="Arial" w:cs="Arial"/>
        </w:rPr>
        <w:t xml:space="preserve"> </w:t>
      </w:r>
      <w:r w:rsidR="2A423917" w:rsidRPr="09479EB4">
        <w:rPr>
          <w:rFonts w:ascii="Arial" w:hAnsi="Arial" w:cs="Arial"/>
        </w:rPr>
        <w:t>p</w:t>
      </w:r>
      <w:r w:rsidR="003261B8" w:rsidRPr="09479EB4">
        <w:rPr>
          <w:rFonts w:ascii="Arial" w:hAnsi="Arial" w:cs="Arial"/>
        </w:rPr>
        <w:t>re-assessment certificate</w:t>
      </w:r>
      <w:r w:rsidRPr="09479EB4">
        <w:rPr>
          <w:rFonts w:ascii="Arial" w:hAnsi="Arial" w:cs="Arial"/>
        </w:rPr>
        <w:t xml:space="preserve">. </w:t>
      </w:r>
    </w:p>
    <w:p w14:paraId="088B4438" w14:textId="76FA6A40" w:rsidR="004A292F" w:rsidRPr="008C53C5" w:rsidRDefault="007F352B" w:rsidP="09479EB4">
      <w:pPr>
        <w:pStyle w:val="LDStandard3"/>
        <w:keepNext/>
        <w:jc w:val="both"/>
        <w:rPr>
          <w:rFonts w:ascii="Arial" w:hAnsi="Arial" w:cs="Arial"/>
          <w:b/>
          <w:bCs/>
          <w:i/>
          <w:iCs/>
        </w:rPr>
      </w:pPr>
      <w:r w:rsidRPr="09479EB4">
        <w:rPr>
          <w:rFonts w:ascii="Arial" w:hAnsi="Arial" w:cs="Arial"/>
        </w:rPr>
        <w:t>T</w:t>
      </w:r>
      <w:r w:rsidR="000E1F48" w:rsidRPr="09479EB4">
        <w:rPr>
          <w:rFonts w:ascii="Arial" w:hAnsi="Arial" w:cs="Arial"/>
        </w:rPr>
        <w:t xml:space="preserve">he Grant Recipient </w:t>
      </w:r>
      <w:r w:rsidR="007D0080" w:rsidRPr="09479EB4">
        <w:rPr>
          <w:rFonts w:ascii="Arial" w:hAnsi="Arial" w:cs="Arial"/>
        </w:rPr>
        <w:t>agr</w:t>
      </w:r>
      <w:r w:rsidR="008F49D6" w:rsidRPr="09479EB4">
        <w:rPr>
          <w:rFonts w:ascii="Arial" w:hAnsi="Arial" w:cs="Arial"/>
        </w:rPr>
        <w:t>e</w:t>
      </w:r>
      <w:r w:rsidR="007D0080" w:rsidRPr="09479EB4">
        <w:rPr>
          <w:rFonts w:ascii="Arial" w:hAnsi="Arial" w:cs="Arial"/>
        </w:rPr>
        <w:t>es to</w:t>
      </w:r>
      <w:r w:rsidR="003348E9" w:rsidRPr="09479EB4">
        <w:rPr>
          <w:rFonts w:ascii="Arial" w:hAnsi="Arial" w:cs="Arial"/>
        </w:rPr>
        <w:t xml:space="preserve"> </w:t>
      </w:r>
      <w:r w:rsidR="000E1F48" w:rsidRPr="09479EB4">
        <w:rPr>
          <w:rFonts w:ascii="Arial" w:hAnsi="Arial" w:cs="Arial"/>
        </w:rPr>
        <w:t xml:space="preserve">submit to the Agency an FJC </w:t>
      </w:r>
      <w:r w:rsidR="7661D79E" w:rsidRPr="09479EB4">
        <w:rPr>
          <w:rFonts w:ascii="Arial" w:hAnsi="Arial" w:cs="Arial"/>
        </w:rPr>
        <w:t>p</w:t>
      </w:r>
      <w:r w:rsidR="000E1F48" w:rsidRPr="09479EB4">
        <w:rPr>
          <w:rFonts w:ascii="Arial" w:hAnsi="Arial" w:cs="Arial"/>
        </w:rPr>
        <w:t xml:space="preserve">lan using the FJC </w:t>
      </w:r>
      <w:r w:rsidR="709745CE" w:rsidRPr="09479EB4">
        <w:rPr>
          <w:rFonts w:ascii="Arial" w:hAnsi="Arial" w:cs="Arial"/>
        </w:rPr>
        <w:t>p</w:t>
      </w:r>
      <w:r w:rsidR="000E1F48" w:rsidRPr="09479EB4">
        <w:rPr>
          <w:rFonts w:ascii="Arial" w:hAnsi="Arial" w:cs="Arial"/>
        </w:rPr>
        <w:t xml:space="preserve">lan </w:t>
      </w:r>
      <w:r w:rsidR="6EFCAC41" w:rsidRPr="09479EB4">
        <w:rPr>
          <w:rFonts w:ascii="Arial" w:hAnsi="Arial" w:cs="Arial"/>
        </w:rPr>
        <w:t>t</w:t>
      </w:r>
      <w:r w:rsidR="000E1F48" w:rsidRPr="09479EB4">
        <w:rPr>
          <w:rFonts w:ascii="Arial" w:hAnsi="Arial" w:cs="Arial"/>
        </w:rPr>
        <w:t>emplate</w:t>
      </w:r>
      <w:r w:rsidR="003B039F" w:rsidRPr="09479EB4">
        <w:rPr>
          <w:rFonts w:ascii="Arial" w:hAnsi="Arial" w:cs="Arial"/>
        </w:rPr>
        <w:t xml:space="preserve"> no later than [</w:t>
      </w:r>
      <w:r w:rsidRPr="09479EB4">
        <w:rPr>
          <w:rFonts w:ascii="Arial" w:hAnsi="Arial" w:cs="Arial"/>
        </w:rPr>
        <w:t xml:space="preserve">insert </w:t>
      </w:r>
      <w:r w:rsidR="003B039F" w:rsidRPr="09479EB4">
        <w:rPr>
          <w:rFonts w:ascii="Arial" w:hAnsi="Arial" w:cs="Arial"/>
        </w:rPr>
        <w:t>DATE</w:t>
      </w:r>
      <w:r w:rsidR="00CE6354" w:rsidRPr="09479EB4">
        <w:rPr>
          <w:rFonts w:ascii="Arial" w:hAnsi="Arial" w:cs="Arial"/>
        </w:rPr>
        <w:t xml:space="preserve"> determined by the Agency but no</w:t>
      </w:r>
      <w:r w:rsidR="0087311A" w:rsidRPr="09479EB4">
        <w:rPr>
          <w:rFonts w:ascii="Arial" w:hAnsi="Arial" w:cs="Arial"/>
        </w:rPr>
        <w:t>t</w:t>
      </w:r>
      <w:r w:rsidR="00CE6354" w:rsidRPr="09479EB4">
        <w:rPr>
          <w:rFonts w:ascii="Arial" w:hAnsi="Arial" w:cs="Arial"/>
        </w:rPr>
        <w:t xml:space="preserve"> later than</w:t>
      </w:r>
      <w:r w:rsidR="003B039F" w:rsidRPr="09479EB4">
        <w:rPr>
          <w:rFonts w:ascii="Arial" w:hAnsi="Arial" w:cs="Arial"/>
        </w:rPr>
        <w:t xml:space="preserve"> </w:t>
      </w:r>
      <w:r w:rsidR="00CE6354" w:rsidRPr="09479EB4">
        <w:rPr>
          <w:rFonts w:ascii="Arial" w:hAnsi="Arial" w:cs="Arial"/>
        </w:rPr>
        <w:t xml:space="preserve">twelve (12) months </w:t>
      </w:r>
      <w:r w:rsidRPr="09479EB4">
        <w:rPr>
          <w:rFonts w:ascii="Arial" w:hAnsi="Arial" w:cs="Arial"/>
        </w:rPr>
        <w:t xml:space="preserve">from the time of </w:t>
      </w:r>
      <w:r w:rsidR="00CE6354" w:rsidRPr="09479EB4">
        <w:rPr>
          <w:rFonts w:ascii="Arial" w:hAnsi="Arial" w:cs="Arial"/>
        </w:rPr>
        <w:t>entering into this agreement]</w:t>
      </w:r>
      <w:r w:rsidR="003348E9" w:rsidRPr="09479EB4">
        <w:rPr>
          <w:rFonts w:ascii="Arial" w:hAnsi="Arial" w:cs="Arial"/>
        </w:rPr>
        <w:t>.</w:t>
      </w:r>
    </w:p>
    <w:p w14:paraId="61C4CA65" w14:textId="77777777" w:rsidR="00636BA4" w:rsidRPr="008C53C5" w:rsidRDefault="00636BA4" w:rsidP="0087311A">
      <w:pPr>
        <w:pBdr>
          <w:top w:val="single" w:sz="4" w:space="1" w:color="FF0000"/>
          <w:left w:val="single" w:sz="4" w:space="4" w:color="FF0000"/>
          <w:bottom w:val="single" w:sz="4" w:space="1" w:color="FF0000"/>
          <w:right w:val="single" w:sz="4" w:space="4" w:color="FF0000"/>
        </w:pBdr>
        <w:jc w:val="both"/>
        <w:rPr>
          <w:rFonts w:ascii="Arial" w:hAnsi="Arial" w:cs="Arial"/>
          <w:b/>
          <w:bCs/>
          <w:i/>
          <w:szCs w:val="22"/>
        </w:rPr>
      </w:pPr>
      <w:r w:rsidRPr="008C53C5">
        <w:rPr>
          <w:rFonts w:ascii="Arial" w:hAnsi="Arial" w:cs="Arial"/>
          <w:b/>
          <w:bCs/>
          <w:i/>
          <w:szCs w:val="22"/>
        </w:rPr>
        <w:t>Drafting Note</w:t>
      </w:r>
    </w:p>
    <w:p w14:paraId="55956B6B" w14:textId="77777777" w:rsidR="00636BA4" w:rsidRPr="008C53C5" w:rsidRDefault="00636BA4" w:rsidP="0087311A">
      <w:pPr>
        <w:pBdr>
          <w:top w:val="single" w:sz="4" w:space="1" w:color="FF0000"/>
          <w:left w:val="single" w:sz="4" w:space="4" w:color="FF0000"/>
          <w:bottom w:val="single" w:sz="4" w:space="1" w:color="FF0000"/>
          <w:right w:val="single" w:sz="4" w:space="4" w:color="FF0000"/>
        </w:pBdr>
        <w:jc w:val="both"/>
        <w:rPr>
          <w:rFonts w:ascii="Arial" w:hAnsi="Arial" w:cs="Arial"/>
          <w:b/>
          <w:bCs/>
          <w:i/>
          <w:szCs w:val="22"/>
        </w:rPr>
      </w:pPr>
    </w:p>
    <w:p w14:paraId="6046C2D5" w14:textId="2B35CB2B" w:rsidR="00BB3DBB" w:rsidRPr="008C53C5" w:rsidRDefault="00BB3DBB" w:rsidP="09479EB4">
      <w:pPr>
        <w:pBdr>
          <w:top w:val="single" w:sz="4" w:space="1" w:color="FF0000"/>
          <w:left w:val="single" w:sz="4" w:space="4" w:color="FF0000"/>
          <w:bottom w:val="single" w:sz="4" w:space="1" w:color="FF0000"/>
          <w:right w:val="single" w:sz="4" w:space="4" w:color="FF0000"/>
        </w:pBdr>
        <w:jc w:val="both"/>
        <w:rPr>
          <w:rFonts w:ascii="Arial" w:hAnsi="Arial" w:cs="Arial"/>
          <w:i/>
          <w:iCs/>
        </w:rPr>
      </w:pPr>
      <w:r w:rsidRPr="09479EB4">
        <w:rPr>
          <w:rFonts w:ascii="Arial" w:hAnsi="Arial" w:cs="Arial"/>
          <w:i/>
          <w:iCs/>
        </w:rPr>
        <w:lastRenderedPageBreak/>
        <w:t xml:space="preserve">When determining the date for FJC </w:t>
      </w:r>
      <w:r w:rsidR="3599E5FC" w:rsidRPr="09479EB4">
        <w:rPr>
          <w:rFonts w:ascii="Arial" w:hAnsi="Arial" w:cs="Arial"/>
          <w:i/>
          <w:iCs/>
        </w:rPr>
        <w:t>p</w:t>
      </w:r>
      <w:r w:rsidRPr="09479EB4">
        <w:rPr>
          <w:rFonts w:ascii="Arial" w:hAnsi="Arial" w:cs="Arial"/>
          <w:i/>
          <w:iCs/>
        </w:rPr>
        <w:t>lan submission, the Agency may take into account:</w:t>
      </w:r>
      <w:r w:rsidR="00636BA4" w:rsidRPr="09479EB4">
        <w:rPr>
          <w:rFonts w:ascii="Arial" w:hAnsi="Arial" w:cs="Arial"/>
          <w:i/>
          <w:iCs/>
        </w:rPr>
        <w:t xml:space="preserve"> alignment with key milestone grant reporting; whether the Business has an existing presence in Australia (and may need time to become familiar with IR and OHS laws and regulations for the purpose of addressing components of the Prescribed FJC </w:t>
      </w:r>
      <w:r w:rsidR="76D6C9D7" w:rsidRPr="09479EB4">
        <w:rPr>
          <w:rFonts w:ascii="Arial" w:hAnsi="Arial" w:cs="Arial"/>
          <w:i/>
          <w:iCs/>
        </w:rPr>
        <w:t>p</w:t>
      </w:r>
      <w:r w:rsidR="00636BA4" w:rsidRPr="09479EB4">
        <w:rPr>
          <w:rFonts w:ascii="Arial" w:hAnsi="Arial" w:cs="Arial"/>
          <w:i/>
          <w:iCs/>
        </w:rPr>
        <w:t xml:space="preserve">lan </w:t>
      </w:r>
      <w:r w:rsidR="50BD36EE" w:rsidRPr="09479EB4">
        <w:rPr>
          <w:rFonts w:ascii="Arial" w:hAnsi="Arial" w:cs="Arial"/>
          <w:i/>
          <w:iCs/>
        </w:rPr>
        <w:t>t</w:t>
      </w:r>
      <w:r w:rsidR="00636BA4" w:rsidRPr="09479EB4">
        <w:rPr>
          <w:rFonts w:ascii="Arial" w:hAnsi="Arial" w:cs="Arial"/>
          <w:i/>
          <w:iCs/>
        </w:rPr>
        <w:t>emplate); or whether the Business is significantly upscaling their presence in Australia as a result of the Grant.</w:t>
      </w:r>
    </w:p>
    <w:p w14:paraId="15AD52DA" w14:textId="77777777" w:rsidR="00636BA4" w:rsidRPr="008C53C5" w:rsidRDefault="00636BA4" w:rsidP="0087311A">
      <w:pPr>
        <w:ind w:left="709"/>
        <w:jc w:val="both"/>
        <w:rPr>
          <w:rFonts w:ascii="Arial" w:hAnsi="Arial" w:cs="Arial"/>
          <w:szCs w:val="22"/>
        </w:rPr>
      </w:pPr>
    </w:p>
    <w:p w14:paraId="35503722" w14:textId="1546CC3F" w:rsidR="00076708" w:rsidRPr="008C53C5" w:rsidRDefault="00961304" w:rsidP="009F5742">
      <w:pPr>
        <w:pStyle w:val="LDStandard3"/>
        <w:numPr>
          <w:ilvl w:val="0"/>
          <w:numId w:val="0"/>
        </w:numPr>
        <w:ind w:left="1701" w:hanging="850"/>
        <w:jc w:val="both"/>
        <w:rPr>
          <w:rFonts w:ascii="Arial" w:hAnsi="Arial" w:cs="Arial"/>
        </w:rPr>
      </w:pPr>
      <w:r w:rsidRPr="09479EB4">
        <w:rPr>
          <w:rFonts w:ascii="Arial" w:hAnsi="Arial" w:cs="Arial"/>
        </w:rPr>
        <w:t>2.3</w:t>
      </w:r>
      <w:r>
        <w:tab/>
      </w:r>
      <w:r w:rsidR="00B6533B" w:rsidRPr="09479EB4">
        <w:rPr>
          <w:rFonts w:ascii="Arial" w:hAnsi="Arial" w:cs="Arial"/>
        </w:rPr>
        <w:t>F</w:t>
      </w:r>
      <w:r w:rsidR="00076708" w:rsidRPr="09479EB4">
        <w:rPr>
          <w:rFonts w:ascii="Arial" w:hAnsi="Arial" w:cs="Arial"/>
        </w:rPr>
        <w:t xml:space="preserve">ailure to submit </w:t>
      </w:r>
      <w:r w:rsidR="003348E9" w:rsidRPr="09479EB4">
        <w:rPr>
          <w:rFonts w:ascii="Arial" w:hAnsi="Arial" w:cs="Arial"/>
        </w:rPr>
        <w:t>the</w:t>
      </w:r>
      <w:r w:rsidR="00076708" w:rsidRPr="09479EB4">
        <w:rPr>
          <w:rFonts w:ascii="Arial" w:hAnsi="Arial" w:cs="Arial"/>
        </w:rPr>
        <w:t xml:space="preserve"> FJC </w:t>
      </w:r>
      <w:r w:rsidR="4E7BA0CA" w:rsidRPr="09479EB4">
        <w:rPr>
          <w:rFonts w:ascii="Arial" w:hAnsi="Arial" w:cs="Arial"/>
        </w:rPr>
        <w:t>p</w:t>
      </w:r>
      <w:r w:rsidR="00076708" w:rsidRPr="09479EB4">
        <w:rPr>
          <w:rFonts w:ascii="Arial" w:hAnsi="Arial" w:cs="Arial"/>
        </w:rPr>
        <w:t xml:space="preserve">lan </w:t>
      </w:r>
      <w:r w:rsidRPr="09479EB4">
        <w:rPr>
          <w:rFonts w:ascii="Arial" w:hAnsi="Arial" w:cs="Arial"/>
        </w:rPr>
        <w:t>as specified in</w:t>
      </w:r>
      <w:r w:rsidR="00076708" w:rsidRPr="09479EB4">
        <w:rPr>
          <w:rFonts w:ascii="Arial" w:hAnsi="Arial" w:cs="Arial"/>
        </w:rPr>
        <w:t xml:space="preserve"> this Agreement will constitute a breach of th</w:t>
      </w:r>
      <w:r w:rsidR="00B6533B" w:rsidRPr="09479EB4">
        <w:rPr>
          <w:rFonts w:ascii="Arial" w:hAnsi="Arial" w:cs="Arial"/>
        </w:rPr>
        <w:t>e</w:t>
      </w:r>
      <w:r w:rsidR="00076708" w:rsidRPr="09479EB4">
        <w:rPr>
          <w:rFonts w:ascii="Arial" w:hAnsi="Arial" w:cs="Arial"/>
        </w:rPr>
        <w:t xml:space="preserve"> Agreement</w:t>
      </w:r>
      <w:r w:rsidR="006B6776" w:rsidRPr="09479EB4">
        <w:rPr>
          <w:rFonts w:ascii="Arial" w:hAnsi="Arial" w:cs="Arial"/>
        </w:rPr>
        <w:t xml:space="preserve"> </w:t>
      </w:r>
      <w:r w:rsidR="00506102" w:rsidRPr="09479EB4">
        <w:rPr>
          <w:rFonts w:ascii="Arial" w:hAnsi="Arial" w:cs="Arial"/>
        </w:rPr>
        <w:t xml:space="preserve">which will enable to the Agency to exercise </w:t>
      </w:r>
      <w:r w:rsidR="00F62C37" w:rsidRPr="09479EB4">
        <w:rPr>
          <w:rFonts w:ascii="Arial" w:hAnsi="Arial" w:cs="Arial"/>
        </w:rPr>
        <w:t>its rights under clause 7 of this Schedule</w:t>
      </w:r>
      <w:r w:rsidR="00076708" w:rsidRPr="09479EB4">
        <w:rPr>
          <w:rFonts w:ascii="Arial" w:hAnsi="Arial" w:cs="Arial"/>
        </w:rPr>
        <w:t xml:space="preserve">. </w:t>
      </w:r>
    </w:p>
    <w:p w14:paraId="615FE732" w14:textId="77777777" w:rsidR="00F15412" w:rsidRPr="008C53C5" w:rsidRDefault="00961304" w:rsidP="009F5742">
      <w:pPr>
        <w:pStyle w:val="LDStandard3"/>
        <w:numPr>
          <w:ilvl w:val="0"/>
          <w:numId w:val="0"/>
        </w:numPr>
        <w:ind w:left="1701" w:hanging="850"/>
        <w:jc w:val="both"/>
        <w:rPr>
          <w:rFonts w:ascii="Arial" w:hAnsi="Arial" w:cs="Arial"/>
        </w:rPr>
      </w:pPr>
      <w:r w:rsidRPr="008C53C5">
        <w:rPr>
          <w:rFonts w:ascii="Arial" w:hAnsi="Arial" w:cs="Arial"/>
        </w:rPr>
        <w:t>2.4</w:t>
      </w:r>
      <w:r w:rsidRPr="008C53C5">
        <w:rPr>
          <w:rFonts w:ascii="Arial" w:hAnsi="Arial" w:cs="Arial"/>
        </w:rPr>
        <w:tab/>
      </w:r>
      <w:r w:rsidR="00F15412" w:rsidRPr="008C53C5">
        <w:rPr>
          <w:rFonts w:ascii="Arial" w:hAnsi="Arial" w:cs="Arial"/>
        </w:rPr>
        <w:t>In performing its obligations under this Agreement</w:t>
      </w:r>
      <w:r w:rsidR="00B6533B" w:rsidRPr="008C53C5">
        <w:rPr>
          <w:rFonts w:ascii="Arial" w:hAnsi="Arial" w:cs="Arial"/>
        </w:rPr>
        <w:t>,</w:t>
      </w:r>
      <w:r w:rsidR="00F15412" w:rsidRPr="008C53C5">
        <w:rPr>
          <w:rFonts w:ascii="Arial" w:hAnsi="Arial" w:cs="Arial"/>
        </w:rPr>
        <w:t xml:space="preserve"> the </w:t>
      </w:r>
      <w:r w:rsidR="00701EB4" w:rsidRPr="008C53C5">
        <w:rPr>
          <w:rFonts w:ascii="Arial" w:hAnsi="Arial" w:cs="Arial"/>
        </w:rPr>
        <w:t>Grant Recipient</w:t>
      </w:r>
      <w:r w:rsidR="00F15412" w:rsidRPr="008C53C5">
        <w:rPr>
          <w:rFonts w:ascii="Arial" w:hAnsi="Arial" w:cs="Arial"/>
        </w:rPr>
        <w:t xml:space="preserve"> acknowledges and agrees that it </w:t>
      </w:r>
      <w:r w:rsidR="009F287E" w:rsidRPr="008C53C5">
        <w:rPr>
          <w:rFonts w:ascii="Arial" w:hAnsi="Arial" w:cs="Arial"/>
        </w:rPr>
        <w:t>shall</w:t>
      </w:r>
      <w:r w:rsidR="00F15412" w:rsidRPr="008C53C5">
        <w:rPr>
          <w:rFonts w:ascii="Arial" w:hAnsi="Arial" w:cs="Arial"/>
        </w:rPr>
        <w:t>:</w:t>
      </w:r>
    </w:p>
    <w:p w14:paraId="37354CD2" w14:textId="5F3FF8E1" w:rsidR="00F15412" w:rsidRPr="008C53C5" w:rsidRDefault="00F15412" w:rsidP="09479EB4">
      <w:pPr>
        <w:pStyle w:val="LDStandard5"/>
        <w:jc w:val="both"/>
        <w:rPr>
          <w:rFonts w:ascii="Arial" w:hAnsi="Arial" w:cs="Arial"/>
        </w:rPr>
      </w:pPr>
      <w:r w:rsidRPr="09479EB4">
        <w:rPr>
          <w:rFonts w:ascii="Arial" w:hAnsi="Arial" w:cs="Arial"/>
        </w:rPr>
        <w:t xml:space="preserve">continue to hold a </w:t>
      </w:r>
      <w:r w:rsidR="003348E9" w:rsidRPr="09479EB4">
        <w:rPr>
          <w:rFonts w:ascii="Arial" w:hAnsi="Arial" w:cs="Arial"/>
        </w:rPr>
        <w:t xml:space="preserve">valid </w:t>
      </w:r>
      <w:r w:rsidR="7F3C24F2" w:rsidRPr="09479EB4">
        <w:rPr>
          <w:rFonts w:ascii="Arial" w:hAnsi="Arial" w:cs="Arial"/>
        </w:rPr>
        <w:t>p</w:t>
      </w:r>
      <w:r w:rsidR="003261B8" w:rsidRPr="09479EB4">
        <w:rPr>
          <w:rFonts w:ascii="Arial" w:hAnsi="Arial" w:cs="Arial"/>
        </w:rPr>
        <w:t>re-assessment certificate</w:t>
      </w:r>
    </w:p>
    <w:p w14:paraId="12D0DE19" w14:textId="447F90FE" w:rsidR="00602ACC" w:rsidRPr="008C53C5" w:rsidRDefault="07699CDA" w:rsidP="09479EB4">
      <w:pPr>
        <w:pStyle w:val="LDStandard5"/>
        <w:jc w:val="both"/>
        <w:rPr>
          <w:rFonts w:ascii="Arial" w:hAnsi="Arial" w:cs="Arial"/>
        </w:rPr>
      </w:pPr>
      <w:r w:rsidRPr="09479EB4">
        <w:rPr>
          <w:rFonts w:ascii="Arial" w:hAnsi="Arial" w:cs="Arial"/>
        </w:rPr>
        <w:t xml:space="preserve">submit the FJC </w:t>
      </w:r>
      <w:r w:rsidR="0BE16D4A" w:rsidRPr="09479EB4">
        <w:rPr>
          <w:rFonts w:ascii="Arial" w:hAnsi="Arial" w:cs="Arial"/>
        </w:rPr>
        <w:t>p</w:t>
      </w:r>
      <w:r w:rsidRPr="09479EB4">
        <w:rPr>
          <w:rFonts w:ascii="Arial" w:hAnsi="Arial" w:cs="Arial"/>
        </w:rPr>
        <w:t>lan</w:t>
      </w:r>
    </w:p>
    <w:p w14:paraId="71E51555" w14:textId="0ADEB458" w:rsidR="00F15412" w:rsidRPr="008C53C5" w:rsidRDefault="00F15412" w:rsidP="09479EB4">
      <w:pPr>
        <w:pStyle w:val="LDStandard5"/>
        <w:jc w:val="both"/>
        <w:rPr>
          <w:rFonts w:ascii="Arial" w:hAnsi="Arial" w:cs="Arial"/>
        </w:rPr>
      </w:pPr>
      <w:r w:rsidRPr="09479EB4">
        <w:rPr>
          <w:rFonts w:ascii="Arial" w:hAnsi="Arial" w:cs="Arial"/>
        </w:rPr>
        <w:t xml:space="preserve">comply with its FJC </w:t>
      </w:r>
      <w:r w:rsidR="14C60585" w:rsidRPr="09479EB4">
        <w:rPr>
          <w:rFonts w:ascii="Arial" w:hAnsi="Arial" w:cs="Arial"/>
        </w:rPr>
        <w:t>p</w:t>
      </w:r>
      <w:r w:rsidRPr="09479EB4">
        <w:rPr>
          <w:rFonts w:ascii="Arial" w:hAnsi="Arial" w:cs="Arial"/>
        </w:rPr>
        <w:t>lan</w:t>
      </w:r>
    </w:p>
    <w:p w14:paraId="7C705D2E" w14:textId="045FD336" w:rsidR="00F15412" w:rsidRPr="008C53C5" w:rsidRDefault="00F15412" w:rsidP="09479EB4">
      <w:pPr>
        <w:pStyle w:val="LDStandard5"/>
        <w:jc w:val="both"/>
        <w:rPr>
          <w:rFonts w:ascii="Arial" w:hAnsi="Arial" w:cs="Arial"/>
        </w:rPr>
      </w:pPr>
      <w:r w:rsidRPr="09479EB4">
        <w:rPr>
          <w:rFonts w:ascii="Arial" w:hAnsi="Arial" w:cs="Arial"/>
        </w:rPr>
        <w:t xml:space="preserve">perform all obligations required to be performed under the FJC </w:t>
      </w:r>
      <w:r w:rsidR="5F3400A3" w:rsidRPr="09479EB4">
        <w:rPr>
          <w:rFonts w:ascii="Arial" w:hAnsi="Arial" w:cs="Arial"/>
        </w:rPr>
        <w:t>p</w:t>
      </w:r>
      <w:r w:rsidRPr="09479EB4">
        <w:rPr>
          <w:rFonts w:ascii="Arial" w:hAnsi="Arial" w:cs="Arial"/>
        </w:rPr>
        <w:t>lan by the due date</w:t>
      </w:r>
      <w:r w:rsidR="001E046C" w:rsidRPr="09479EB4">
        <w:rPr>
          <w:rFonts w:ascii="Arial" w:hAnsi="Arial" w:cs="Arial"/>
        </w:rPr>
        <w:t>,</w:t>
      </w:r>
      <w:r w:rsidRPr="09479EB4">
        <w:rPr>
          <w:rFonts w:ascii="Arial" w:hAnsi="Arial" w:cs="Arial"/>
        </w:rPr>
        <w:t xml:space="preserve"> and </w:t>
      </w:r>
    </w:p>
    <w:p w14:paraId="7DB39EED" w14:textId="77777777" w:rsidR="00F15412" w:rsidRPr="008C53C5" w:rsidRDefault="00F15412" w:rsidP="009F5742">
      <w:pPr>
        <w:pStyle w:val="LDStandard5"/>
        <w:numPr>
          <w:ilvl w:val="4"/>
          <w:numId w:val="25"/>
        </w:numPr>
        <w:jc w:val="both"/>
        <w:rPr>
          <w:rFonts w:ascii="Arial" w:hAnsi="Arial" w:cs="Arial"/>
        </w:rPr>
      </w:pPr>
      <w:r w:rsidRPr="008C53C5">
        <w:rPr>
          <w:rFonts w:ascii="Arial" w:hAnsi="Arial" w:cs="Arial"/>
        </w:rPr>
        <w:t xml:space="preserve">comply with the </w:t>
      </w:r>
      <w:r w:rsidR="003348E9" w:rsidRPr="008C53C5">
        <w:rPr>
          <w:rFonts w:ascii="Arial" w:hAnsi="Arial" w:cs="Arial"/>
        </w:rPr>
        <w:t>FJC</w:t>
      </w:r>
      <w:r w:rsidRPr="008C53C5">
        <w:rPr>
          <w:rFonts w:ascii="Arial" w:hAnsi="Arial" w:cs="Arial"/>
        </w:rPr>
        <w:t xml:space="preserve">. </w:t>
      </w:r>
    </w:p>
    <w:p w14:paraId="6EE4D59E" w14:textId="7D78F5B1" w:rsidR="00F15412" w:rsidRPr="008C53C5" w:rsidRDefault="00BB3DBB" w:rsidP="009F5742">
      <w:pPr>
        <w:pStyle w:val="LDStandard3"/>
        <w:numPr>
          <w:ilvl w:val="2"/>
          <w:numId w:val="0"/>
        </w:numPr>
        <w:ind w:left="1701" w:hanging="850"/>
        <w:jc w:val="both"/>
        <w:rPr>
          <w:rFonts w:ascii="Arial" w:hAnsi="Arial" w:cs="Arial"/>
        </w:rPr>
      </w:pPr>
      <w:r w:rsidRPr="008C53C5">
        <w:rPr>
          <w:rFonts w:ascii="Arial" w:hAnsi="Arial" w:cs="Arial"/>
        </w:rPr>
        <w:t>2.5</w:t>
      </w:r>
      <w:r w:rsidRPr="008C53C5">
        <w:rPr>
          <w:rFonts w:ascii="Arial" w:hAnsi="Arial" w:cs="Arial"/>
        </w:rPr>
        <w:tab/>
      </w:r>
      <w:r w:rsidR="00F15412" w:rsidRPr="008C53C5">
        <w:rPr>
          <w:rFonts w:ascii="Arial" w:hAnsi="Arial" w:cs="Arial"/>
        </w:rPr>
        <w:t xml:space="preserve">If at any time during the term of this Agreement the </w:t>
      </w:r>
      <w:r w:rsidR="00701EB4" w:rsidRPr="008C53C5">
        <w:rPr>
          <w:rFonts w:ascii="Arial" w:hAnsi="Arial" w:cs="Arial"/>
        </w:rPr>
        <w:t>Grant Recipient</w:t>
      </w:r>
      <w:r w:rsidR="00F15412" w:rsidRPr="008C53C5">
        <w:rPr>
          <w:rFonts w:ascii="Arial" w:hAnsi="Arial" w:cs="Arial"/>
        </w:rPr>
        <w:t xml:space="preserve">'s </w:t>
      </w:r>
      <w:r w:rsidR="003261B8">
        <w:rPr>
          <w:rFonts w:ascii="Arial" w:hAnsi="Arial" w:cs="Arial"/>
        </w:rPr>
        <w:t>Pre-assessment certificate</w:t>
      </w:r>
      <w:r w:rsidR="00F15412" w:rsidRPr="008C53C5">
        <w:rPr>
          <w:rFonts w:ascii="Arial" w:hAnsi="Arial" w:cs="Arial"/>
        </w:rPr>
        <w:t xml:space="preserve"> is revoked by the FJC Unit </w:t>
      </w:r>
      <w:r w:rsidR="003348E9" w:rsidRPr="008C53C5">
        <w:rPr>
          <w:rFonts w:ascii="Arial" w:hAnsi="Arial" w:cs="Arial"/>
        </w:rPr>
        <w:t>that revocation will constitute a breach in this Schedule</w:t>
      </w:r>
      <w:r w:rsidR="00402FC8" w:rsidRPr="008C53C5">
        <w:rPr>
          <w:rFonts w:ascii="Arial" w:hAnsi="Arial" w:cs="Arial"/>
        </w:rPr>
        <w:t xml:space="preserve"> which will enable the Agency to exercise its rights under clause 7 of this Schedule</w:t>
      </w:r>
      <w:r w:rsidR="00F15412" w:rsidRPr="008C53C5">
        <w:rPr>
          <w:rFonts w:ascii="Arial" w:hAnsi="Arial" w:cs="Arial"/>
        </w:rPr>
        <w:t xml:space="preserve">. </w:t>
      </w:r>
    </w:p>
    <w:p w14:paraId="5BE40169" w14:textId="59F7C5A5" w:rsidR="00F15412" w:rsidRPr="008C53C5" w:rsidRDefault="00BB3DBB" w:rsidP="009F5742">
      <w:pPr>
        <w:pStyle w:val="LDStandard3"/>
        <w:numPr>
          <w:ilvl w:val="0"/>
          <w:numId w:val="0"/>
        </w:numPr>
        <w:ind w:left="1701" w:hanging="850"/>
        <w:jc w:val="both"/>
        <w:rPr>
          <w:rFonts w:ascii="Arial" w:hAnsi="Arial" w:cs="Arial"/>
        </w:rPr>
      </w:pPr>
      <w:r w:rsidRPr="09479EB4">
        <w:rPr>
          <w:rFonts w:ascii="Arial" w:hAnsi="Arial" w:cs="Arial"/>
        </w:rPr>
        <w:t>2.6</w:t>
      </w:r>
      <w:r>
        <w:tab/>
      </w:r>
      <w:r w:rsidR="00F15412" w:rsidRPr="09479EB4">
        <w:rPr>
          <w:rFonts w:ascii="Arial" w:hAnsi="Arial" w:cs="Arial"/>
        </w:rPr>
        <w:t xml:space="preserve">The </w:t>
      </w:r>
      <w:r w:rsidR="00701EB4" w:rsidRPr="09479EB4">
        <w:rPr>
          <w:rFonts w:ascii="Arial" w:hAnsi="Arial" w:cs="Arial"/>
        </w:rPr>
        <w:t>Grant Recipient</w:t>
      </w:r>
      <w:r w:rsidR="00F15412" w:rsidRPr="09479EB4">
        <w:rPr>
          <w:rFonts w:ascii="Arial" w:hAnsi="Arial" w:cs="Arial"/>
        </w:rPr>
        <w:t xml:space="preserve"> acknowledges and agrees that the obligations for holding and maintaining a </w:t>
      </w:r>
      <w:r w:rsidR="5C7F560F" w:rsidRPr="09479EB4">
        <w:rPr>
          <w:rFonts w:ascii="Arial" w:hAnsi="Arial" w:cs="Arial"/>
        </w:rPr>
        <w:t>p</w:t>
      </w:r>
      <w:r w:rsidR="003261B8" w:rsidRPr="09479EB4">
        <w:rPr>
          <w:rFonts w:ascii="Arial" w:hAnsi="Arial" w:cs="Arial"/>
        </w:rPr>
        <w:t>re-assessment certificate</w:t>
      </w:r>
      <w:r w:rsidR="00F15412" w:rsidRPr="09479EB4">
        <w:rPr>
          <w:rFonts w:ascii="Arial" w:hAnsi="Arial" w:cs="Arial"/>
        </w:rPr>
        <w:t xml:space="preserve"> </w:t>
      </w:r>
      <w:r w:rsidR="00F06DEB" w:rsidRPr="09479EB4">
        <w:rPr>
          <w:rFonts w:ascii="Arial" w:hAnsi="Arial" w:cs="Arial"/>
        </w:rPr>
        <w:t xml:space="preserve">apply during the term of this Agreement and any extensions to the term and until </w:t>
      </w:r>
      <w:r w:rsidR="00DC3DC2" w:rsidRPr="09479EB4">
        <w:rPr>
          <w:rFonts w:ascii="Arial" w:hAnsi="Arial" w:cs="Arial"/>
        </w:rPr>
        <w:t>all of i</w:t>
      </w:r>
      <w:r w:rsidR="00211C01" w:rsidRPr="09479EB4">
        <w:rPr>
          <w:rFonts w:ascii="Arial" w:hAnsi="Arial" w:cs="Arial"/>
        </w:rPr>
        <w:t>t</w:t>
      </w:r>
      <w:r w:rsidR="00DC3DC2" w:rsidRPr="09479EB4">
        <w:rPr>
          <w:rFonts w:ascii="Arial" w:hAnsi="Arial" w:cs="Arial"/>
        </w:rPr>
        <w:t xml:space="preserve">s </w:t>
      </w:r>
      <w:r w:rsidR="00D824E4" w:rsidRPr="09479EB4">
        <w:rPr>
          <w:rFonts w:ascii="Arial" w:hAnsi="Arial" w:cs="Arial"/>
        </w:rPr>
        <w:t xml:space="preserve">reporting obligations set out in </w:t>
      </w:r>
      <w:r w:rsidR="00DD121F" w:rsidRPr="09479EB4">
        <w:rPr>
          <w:rFonts w:ascii="Arial" w:hAnsi="Arial" w:cs="Arial"/>
        </w:rPr>
        <w:t>c</w:t>
      </w:r>
      <w:r w:rsidR="00D824E4" w:rsidRPr="09479EB4">
        <w:rPr>
          <w:rFonts w:ascii="Arial" w:hAnsi="Arial" w:cs="Arial"/>
        </w:rPr>
        <w:t xml:space="preserve">lause 4 </w:t>
      </w:r>
      <w:r w:rsidR="006D737F" w:rsidRPr="09479EB4">
        <w:rPr>
          <w:rFonts w:ascii="Arial" w:hAnsi="Arial" w:cs="Arial"/>
        </w:rPr>
        <w:t>of this Schedule</w:t>
      </w:r>
      <w:r w:rsidR="00DC3DC2" w:rsidRPr="09479EB4">
        <w:rPr>
          <w:rFonts w:ascii="Arial" w:hAnsi="Arial" w:cs="Arial"/>
        </w:rPr>
        <w:t xml:space="preserve"> are fulfilled</w:t>
      </w:r>
      <w:r w:rsidR="00F15412" w:rsidRPr="09479EB4">
        <w:rPr>
          <w:rFonts w:ascii="Arial" w:hAnsi="Arial" w:cs="Arial"/>
        </w:rPr>
        <w:t>.</w:t>
      </w:r>
    </w:p>
    <w:p w14:paraId="55171274" w14:textId="77777777" w:rsidR="00F15412" w:rsidRPr="008C53C5" w:rsidRDefault="00F15412" w:rsidP="00F15412">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8C53C5">
        <w:rPr>
          <w:rFonts w:ascii="Arial" w:hAnsi="Arial" w:cs="Arial"/>
          <w:b/>
          <w:i/>
        </w:rPr>
        <w:t>Drafting Note</w:t>
      </w:r>
    </w:p>
    <w:p w14:paraId="712BC8E6" w14:textId="72DE5709" w:rsidR="00DE737E" w:rsidRPr="008C53C5" w:rsidRDefault="00DE737E" w:rsidP="009F5742">
      <w:pPr>
        <w:pStyle w:val="LDStandard1"/>
        <w:numPr>
          <w:ilvl w:val="0"/>
          <w:numId w:val="25"/>
        </w:numPr>
        <w:pBdr>
          <w:top w:val="single" w:sz="4" w:space="1" w:color="FF0000"/>
          <w:left w:val="single" w:sz="4" w:space="1" w:color="FF0000"/>
          <w:bottom w:val="single" w:sz="4" w:space="1" w:color="FF0000"/>
          <w:right w:val="single" w:sz="4" w:space="1" w:color="FF0000"/>
        </w:pBdr>
        <w:jc w:val="both"/>
        <w:rPr>
          <w:rFonts w:ascii="Arial" w:hAnsi="Arial" w:cs="Arial"/>
          <w:b w:val="0"/>
          <w:bCs/>
          <w:i/>
          <w:iCs/>
        </w:rPr>
      </w:pPr>
      <w:r w:rsidRPr="008C53C5">
        <w:rPr>
          <w:rFonts w:ascii="Arial" w:hAnsi="Arial" w:cs="Arial"/>
          <w:b w:val="0"/>
          <w:bCs/>
          <w:i/>
          <w:iCs/>
        </w:rPr>
        <w:t>The FJC Guidelines state</w:t>
      </w:r>
      <w:r w:rsidR="00757EB8" w:rsidRPr="008C53C5">
        <w:rPr>
          <w:rFonts w:ascii="Arial" w:hAnsi="Arial" w:cs="Arial"/>
          <w:b w:val="0"/>
          <w:bCs/>
          <w:i/>
          <w:iCs/>
        </w:rPr>
        <w:t>s</w:t>
      </w:r>
      <w:r w:rsidRPr="008C53C5">
        <w:rPr>
          <w:rFonts w:ascii="Arial" w:hAnsi="Arial" w:cs="Arial"/>
          <w:b w:val="0"/>
          <w:bCs/>
          <w:i/>
          <w:iCs/>
        </w:rPr>
        <w:t xml:space="preserve"> that an </w:t>
      </w:r>
      <w:r w:rsidR="00682DA7" w:rsidRPr="008C53C5">
        <w:rPr>
          <w:rFonts w:ascii="Arial" w:hAnsi="Arial" w:cs="Arial"/>
          <w:b w:val="0"/>
          <w:bCs/>
          <w:i/>
          <w:iCs/>
        </w:rPr>
        <w:t>A</w:t>
      </w:r>
      <w:r w:rsidRPr="008C53C5">
        <w:rPr>
          <w:rFonts w:ascii="Arial" w:hAnsi="Arial" w:cs="Arial"/>
          <w:b w:val="0"/>
          <w:bCs/>
          <w:i/>
          <w:iCs/>
        </w:rPr>
        <w:t xml:space="preserve">gency may determine the consequences that will apply for revocation.  Agencies may choose to build into their </w:t>
      </w:r>
      <w:r w:rsidR="0042152C">
        <w:rPr>
          <w:rFonts w:ascii="Arial" w:hAnsi="Arial" w:cs="Arial"/>
          <w:b w:val="0"/>
          <w:bCs/>
          <w:i/>
          <w:iCs/>
        </w:rPr>
        <w:t>agreements</w:t>
      </w:r>
      <w:r w:rsidRPr="008C53C5">
        <w:rPr>
          <w:rFonts w:ascii="Arial" w:hAnsi="Arial" w:cs="Arial"/>
          <w:b w:val="0"/>
          <w:bCs/>
          <w:i/>
          <w:iCs/>
        </w:rPr>
        <w:t xml:space="preserve"> financial and</w:t>
      </w:r>
      <w:r w:rsidR="00757EB8" w:rsidRPr="008C53C5">
        <w:rPr>
          <w:rFonts w:ascii="Arial" w:hAnsi="Arial" w:cs="Arial"/>
          <w:b w:val="0"/>
          <w:bCs/>
          <w:i/>
          <w:iCs/>
        </w:rPr>
        <w:t>/</w:t>
      </w:r>
      <w:r w:rsidRPr="008C53C5">
        <w:rPr>
          <w:rFonts w:ascii="Arial" w:hAnsi="Arial" w:cs="Arial"/>
          <w:b w:val="0"/>
          <w:bCs/>
          <w:i/>
          <w:iCs/>
        </w:rPr>
        <w:t xml:space="preserve">or other disincentives that apply if FJC obligations are not met. </w:t>
      </w:r>
    </w:p>
    <w:p w14:paraId="37C71AD0" w14:textId="77777777" w:rsidR="00F15412" w:rsidRPr="008C53C5" w:rsidRDefault="00DE737E" w:rsidP="007037E3">
      <w:pPr>
        <w:pStyle w:val="LDStandard2"/>
        <w:keepNext/>
        <w:numPr>
          <w:ilvl w:val="0"/>
          <w:numId w:val="0"/>
        </w:numPr>
        <w:ind w:left="851" w:hanging="851"/>
        <w:rPr>
          <w:rFonts w:ascii="Arial" w:hAnsi="Arial" w:cs="Arial"/>
          <w:b/>
        </w:rPr>
      </w:pPr>
      <w:r w:rsidRPr="008C53C5">
        <w:rPr>
          <w:rFonts w:ascii="Arial" w:hAnsi="Arial" w:cs="Arial"/>
          <w:b/>
        </w:rPr>
        <w:t>3.</w:t>
      </w:r>
      <w:r w:rsidRPr="008C53C5">
        <w:rPr>
          <w:rFonts w:ascii="Arial" w:hAnsi="Arial" w:cs="Arial"/>
          <w:b/>
        </w:rPr>
        <w:tab/>
      </w:r>
      <w:bookmarkStart w:id="5" w:name="_Ref76998604"/>
      <w:r w:rsidR="00F15412" w:rsidRPr="008C53C5">
        <w:rPr>
          <w:rFonts w:ascii="Arial" w:hAnsi="Arial" w:cs="Arial"/>
          <w:b/>
        </w:rPr>
        <w:t xml:space="preserve">Verification of </w:t>
      </w:r>
      <w:r w:rsidR="00701EB4" w:rsidRPr="008C53C5">
        <w:rPr>
          <w:rFonts w:ascii="Arial" w:hAnsi="Arial" w:cs="Arial"/>
          <w:b/>
        </w:rPr>
        <w:t>Grant Recipient</w:t>
      </w:r>
      <w:r w:rsidR="00F15412" w:rsidRPr="008C53C5">
        <w:rPr>
          <w:rFonts w:ascii="Arial" w:hAnsi="Arial" w:cs="Arial"/>
          <w:b/>
        </w:rPr>
        <w:t>'s compliance with the Fair Jobs Code</w:t>
      </w:r>
      <w:bookmarkEnd w:id="5"/>
    </w:p>
    <w:p w14:paraId="6C5C6FC2" w14:textId="54B1904C" w:rsidR="00F15412" w:rsidRPr="008C53C5" w:rsidRDefault="00DE737E" w:rsidP="009F5742">
      <w:pPr>
        <w:pStyle w:val="LDStandard3"/>
        <w:numPr>
          <w:ilvl w:val="0"/>
          <w:numId w:val="0"/>
        </w:numPr>
        <w:ind w:left="1701" w:hanging="850"/>
        <w:jc w:val="both"/>
        <w:rPr>
          <w:rFonts w:ascii="Arial" w:hAnsi="Arial" w:cs="Arial"/>
        </w:rPr>
      </w:pPr>
      <w:r w:rsidRPr="09479EB4">
        <w:rPr>
          <w:rFonts w:ascii="Arial" w:hAnsi="Arial" w:cs="Arial"/>
        </w:rPr>
        <w:t>3.1</w:t>
      </w:r>
      <w:r>
        <w:tab/>
      </w:r>
      <w:r w:rsidR="00F15412" w:rsidRPr="09479EB4">
        <w:rPr>
          <w:rFonts w:ascii="Arial" w:hAnsi="Arial" w:cs="Arial"/>
        </w:rPr>
        <w:t xml:space="preserve">The </w:t>
      </w:r>
      <w:r w:rsidR="00701EB4" w:rsidRPr="09479EB4">
        <w:rPr>
          <w:rFonts w:ascii="Arial" w:hAnsi="Arial" w:cs="Arial"/>
        </w:rPr>
        <w:t>Grant Recipient</w:t>
      </w:r>
      <w:r w:rsidR="00F15412" w:rsidRPr="09479EB4">
        <w:rPr>
          <w:rFonts w:ascii="Arial" w:hAnsi="Arial" w:cs="Arial"/>
        </w:rPr>
        <w:t xml:space="preserve"> must, on request by the Agency, provide a copy of the </w:t>
      </w:r>
      <w:r w:rsidR="517C9F5F" w:rsidRPr="09479EB4">
        <w:rPr>
          <w:rFonts w:ascii="Arial" w:hAnsi="Arial" w:cs="Arial"/>
        </w:rPr>
        <w:t>p</w:t>
      </w:r>
      <w:r w:rsidR="003261B8" w:rsidRPr="09479EB4">
        <w:rPr>
          <w:rFonts w:ascii="Arial" w:hAnsi="Arial" w:cs="Arial"/>
        </w:rPr>
        <w:t>re-assessment certificate</w:t>
      </w:r>
      <w:r w:rsidR="00F15412" w:rsidRPr="09479EB4">
        <w:rPr>
          <w:rFonts w:ascii="Arial" w:hAnsi="Arial" w:cs="Arial"/>
        </w:rPr>
        <w:t xml:space="preserve"> or any related correspondence with the FJC Unit. </w:t>
      </w:r>
    </w:p>
    <w:p w14:paraId="31384948" w14:textId="368525A1" w:rsidR="00F15412" w:rsidRPr="008C53C5" w:rsidRDefault="00DE737E" w:rsidP="009F5742">
      <w:pPr>
        <w:pStyle w:val="LDStandard3"/>
        <w:numPr>
          <w:ilvl w:val="0"/>
          <w:numId w:val="0"/>
        </w:numPr>
        <w:ind w:left="1691" w:hanging="840"/>
        <w:jc w:val="both"/>
        <w:rPr>
          <w:rFonts w:ascii="Arial" w:hAnsi="Arial" w:cs="Arial"/>
        </w:rPr>
      </w:pPr>
      <w:r w:rsidRPr="09479EB4">
        <w:rPr>
          <w:rFonts w:ascii="Arial" w:hAnsi="Arial" w:cs="Arial"/>
        </w:rPr>
        <w:t>3.2</w:t>
      </w:r>
      <w:r>
        <w:tab/>
      </w:r>
      <w:r w:rsidR="00F15412" w:rsidRPr="09479EB4">
        <w:rPr>
          <w:rFonts w:ascii="Arial" w:hAnsi="Arial" w:cs="Arial"/>
        </w:rPr>
        <w:t xml:space="preserve">If, during the term of this Agreement, the </w:t>
      </w:r>
      <w:r w:rsidR="00701EB4" w:rsidRPr="09479EB4">
        <w:rPr>
          <w:rFonts w:ascii="Arial" w:hAnsi="Arial" w:cs="Arial"/>
        </w:rPr>
        <w:t>Grant Recipient</w:t>
      </w:r>
      <w:r w:rsidR="00F15412" w:rsidRPr="09479EB4">
        <w:rPr>
          <w:rFonts w:ascii="Arial" w:hAnsi="Arial" w:cs="Arial"/>
        </w:rPr>
        <w:t xml:space="preserve">'s </w:t>
      </w:r>
      <w:r w:rsidR="1685412C" w:rsidRPr="09479EB4">
        <w:rPr>
          <w:rFonts w:ascii="Arial" w:hAnsi="Arial" w:cs="Arial"/>
        </w:rPr>
        <w:t>p</w:t>
      </w:r>
      <w:r w:rsidR="003261B8" w:rsidRPr="09479EB4">
        <w:rPr>
          <w:rFonts w:ascii="Arial" w:hAnsi="Arial" w:cs="Arial"/>
        </w:rPr>
        <w:t>re-assessment certificate</w:t>
      </w:r>
      <w:r w:rsidR="00F15412" w:rsidRPr="09479EB4">
        <w:rPr>
          <w:rFonts w:ascii="Arial" w:hAnsi="Arial" w:cs="Arial"/>
        </w:rPr>
        <w:t xml:space="preserve"> expires the </w:t>
      </w:r>
      <w:r w:rsidR="00701EB4" w:rsidRPr="09479EB4">
        <w:rPr>
          <w:rFonts w:ascii="Arial" w:hAnsi="Arial" w:cs="Arial"/>
        </w:rPr>
        <w:t>Grant Recipient</w:t>
      </w:r>
      <w:r w:rsidR="00F15412" w:rsidRPr="09479EB4">
        <w:rPr>
          <w:rFonts w:ascii="Arial" w:hAnsi="Arial" w:cs="Arial"/>
        </w:rPr>
        <w:t xml:space="preserve"> must provide Notice to the Agency of the expiry within 10 Business Days.</w:t>
      </w:r>
    </w:p>
    <w:p w14:paraId="576026E5" w14:textId="77E9822E" w:rsidR="00F15412" w:rsidRPr="008C53C5" w:rsidRDefault="00CD5A14" w:rsidP="009F5742">
      <w:pPr>
        <w:pStyle w:val="LDStandard3"/>
        <w:numPr>
          <w:ilvl w:val="0"/>
          <w:numId w:val="0"/>
        </w:numPr>
        <w:ind w:left="1701" w:hanging="850"/>
        <w:jc w:val="both"/>
        <w:rPr>
          <w:rFonts w:ascii="Arial" w:hAnsi="Arial" w:cs="Arial"/>
        </w:rPr>
      </w:pPr>
      <w:bookmarkStart w:id="6" w:name="_Ref76976020"/>
      <w:r w:rsidRPr="09479EB4">
        <w:rPr>
          <w:rFonts w:ascii="Arial" w:hAnsi="Arial" w:cs="Arial"/>
        </w:rPr>
        <w:t>3.3</w:t>
      </w:r>
      <w:r>
        <w:tab/>
      </w:r>
      <w:r w:rsidR="00F15412" w:rsidRPr="09479EB4">
        <w:rPr>
          <w:rFonts w:ascii="Arial" w:hAnsi="Arial" w:cs="Arial"/>
        </w:rPr>
        <w:t xml:space="preserve">If the </w:t>
      </w:r>
      <w:r w:rsidR="00701EB4" w:rsidRPr="09479EB4">
        <w:rPr>
          <w:rFonts w:ascii="Arial" w:hAnsi="Arial" w:cs="Arial"/>
        </w:rPr>
        <w:t>Grant Recipient</w:t>
      </w:r>
      <w:r w:rsidR="00F15412" w:rsidRPr="09479EB4">
        <w:rPr>
          <w:rFonts w:ascii="Arial" w:hAnsi="Arial" w:cs="Arial"/>
        </w:rPr>
        <w:t xml:space="preserve"> fails to promptly take steps to renew an expired </w:t>
      </w:r>
      <w:r w:rsidR="1B80F985" w:rsidRPr="09479EB4">
        <w:rPr>
          <w:rFonts w:ascii="Arial" w:hAnsi="Arial" w:cs="Arial"/>
        </w:rPr>
        <w:t>p</w:t>
      </w:r>
      <w:r w:rsidR="003261B8" w:rsidRPr="09479EB4">
        <w:rPr>
          <w:rFonts w:ascii="Arial" w:hAnsi="Arial" w:cs="Arial"/>
        </w:rPr>
        <w:t>re-assessment certificate</w:t>
      </w:r>
      <w:r w:rsidR="005A36E0" w:rsidRPr="09479EB4">
        <w:rPr>
          <w:rFonts w:ascii="Arial" w:hAnsi="Arial" w:cs="Arial"/>
        </w:rPr>
        <w:t xml:space="preserve"> after notifying the Agency of expiration,</w:t>
      </w:r>
      <w:r w:rsidR="008549CE" w:rsidRPr="09479EB4">
        <w:rPr>
          <w:rFonts w:ascii="Arial" w:hAnsi="Arial" w:cs="Arial"/>
        </w:rPr>
        <w:t xml:space="preserve"> t</w:t>
      </w:r>
      <w:r w:rsidR="00F15412" w:rsidRPr="09479EB4">
        <w:rPr>
          <w:rFonts w:ascii="Arial" w:hAnsi="Arial" w:cs="Arial"/>
        </w:rPr>
        <w:t xml:space="preserve">he expiration will constitute a breach of this </w:t>
      </w:r>
      <w:r w:rsidR="00B92C32" w:rsidRPr="09479EB4">
        <w:rPr>
          <w:rFonts w:ascii="Arial" w:hAnsi="Arial" w:cs="Arial"/>
        </w:rPr>
        <w:t>Schedule</w:t>
      </w:r>
      <w:r w:rsidR="00A60EA5" w:rsidRPr="09479EB4">
        <w:rPr>
          <w:rFonts w:ascii="Arial" w:hAnsi="Arial" w:cs="Arial"/>
        </w:rPr>
        <w:t xml:space="preserve"> which will enable </w:t>
      </w:r>
      <w:r w:rsidR="00F15412" w:rsidRPr="09479EB4">
        <w:rPr>
          <w:rFonts w:ascii="Arial" w:hAnsi="Arial" w:cs="Arial"/>
        </w:rPr>
        <w:t>the Agency</w:t>
      </w:r>
      <w:r w:rsidR="00A60EA5" w:rsidRPr="09479EB4">
        <w:rPr>
          <w:rFonts w:ascii="Arial" w:hAnsi="Arial" w:cs="Arial"/>
        </w:rPr>
        <w:t xml:space="preserve"> to exercise its</w:t>
      </w:r>
      <w:r w:rsidR="00F15412" w:rsidRPr="09479EB4">
        <w:rPr>
          <w:rFonts w:ascii="Arial" w:hAnsi="Arial" w:cs="Arial"/>
        </w:rPr>
        <w:t xml:space="preserve"> rights </w:t>
      </w:r>
      <w:r w:rsidR="00A60EA5" w:rsidRPr="09479EB4">
        <w:rPr>
          <w:rFonts w:ascii="Arial" w:hAnsi="Arial" w:cs="Arial"/>
        </w:rPr>
        <w:t xml:space="preserve">under clause </w:t>
      </w:r>
      <w:r w:rsidR="0042630A" w:rsidRPr="09479EB4">
        <w:rPr>
          <w:rFonts w:ascii="Arial" w:hAnsi="Arial" w:cs="Arial"/>
        </w:rPr>
        <w:t>7 of this Schedule.</w:t>
      </w:r>
    </w:p>
    <w:p w14:paraId="1EC113EF" w14:textId="77777777" w:rsidR="00F15412" w:rsidRPr="008C53C5" w:rsidRDefault="00F15412" w:rsidP="009F5742">
      <w:pPr>
        <w:pStyle w:val="LDStandardBodyText"/>
        <w:pBdr>
          <w:top w:val="single" w:sz="4" w:space="1" w:color="FF0000"/>
          <w:left w:val="single" w:sz="4" w:space="0" w:color="FF0000"/>
          <w:bottom w:val="single" w:sz="4" w:space="1" w:color="FF0000"/>
          <w:right w:val="single" w:sz="4" w:space="1" w:color="FF0000"/>
        </w:pBdr>
        <w:rPr>
          <w:rFonts w:ascii="Arial" w:hAnsi="Arial" w:cs="Arial"/>
          <w:b/>
          <w:i/>
        </w:rPr>
      </w:pPr>
      <w:r w:rsidRPr="008C53C5">
        <w:rPr>
          <w:rFonts w:ascii="Arial" w:hAnsi="Arial" w:cs="Arial"/>
          <w:b/>
          <w:i/>
        </w:rPr>
        <w:t>Drafting Note</w:t>
      </w:r>
    </w:p>
    <w:p w14:paraId="70266B26" w14:textId="53983517" w:rsidR="00F15412" w:rsidRPr="008C53C5" w:rsidRDefault="00F15412" w:rsidP="09479EB4">
      <w:pPr>
        <w:pStyle w:val="LDStandardBodyText"/>
        <w:pBdr>
          <w:top w:val="single" w:sz="4" w:space="1" w:color="FF0000"/>
          <w:left w:val="single" w:sz="4" w:space="0" w:color="FF0000"/>
          <w:bottom w:val="single" w:sz="4" w:space="1" w:color="FF0000"/>
          <w:right w:val="single" w:sz="4" w:space="1" w:color="FF0000"/>
        </w:pBdr>
        <w:jc w:val="both"/>
        <w:rPr>
          <w:rFonts w:ascii="Arial" w:hAnsi="Arial" w:cs="Arial"/>
          <w:i/>
          <w:iCs/>
        </w:rPr>
      </w:pPr>
      <w:r w:rsidRPr="09479EB4">
        <w:rPr>
          <w:rFonts w:ascii="Arial" w:hAnsi="Arial" w:cs="Arial"/>
          <w:i/>
          <w:iCs/>
        </w:rPr>
        <w:lastRenderedPageBreak/>
        <w:t xml:space="preserve">The FJC Unit maintains a register of </w:t>
      </w:r>
      <w:r w:rsidR="49D3D00E" w:rsidRPr="09479EB4">
        <w:rPr>
          <w:rFonts w:ascii="Arial" w:hAnsi="Arial" w:cs="Arial"/>
          <w:i/>
          <w:iCs/>
        </w:rPr>
        <w:t>p</w:t>
      </w:r>
      <w:r w:rsidR="003261B8" w:rsidRPr="09479EB4">
        <w:rPr>
          <w:rFonts w:ascii="Arial" w:hAnsi="Arial" w:cs="Arial"/>
          <w:i/>
          <w:iCs/>
        </w:rPr>
        <w:t>re-assessment certificate</w:t>
      </w:r>
      <w:r w:rsidRPr="09479EB4">
        <w:rPr>
          <w:rFonts w:ascii="Arial" w:hAnsi="Arial" w:cs="Arial"/>
          <w:i/>
          <w:iCs/>
        </w:rPr>
        <w:t xml:space="preserve"> holders. Generally, it is sufficient for agencies to confirm with the FJC </w:t>
      </w:r>
      <w:r w:rsidR="0083479F" w:rsidRPr="09479EB4">
        <w:rPr>
          <w:rFonts w:ascii="Arial" w:hAnsi="Arial" w:cs="Arial"/>
          <w:i/>
          <w:iCs/>
        </w:rPr>
        <w:t>U</w:t>
      </w:r>
      <w:r w:rsidRPr="09479EB4">
        <w:rPr>
          <w:rFonts w:ascii="Arial" w:hAnsi="Arial" w:cs="Arial"/>
          <w:i/>
          <w:iCs/>
        </w:rPr>
        <w:t xml:space="preserve">nit as to whether a </w:t>
      </w:r>
      <w:r w:rsidR="00701EB4" w:rsidRPr="09479EB4">
        <w:rPr>
          <w:rFonts w:ascii="Arial" w:hAnsi="Arial" w:cs="Arial"/>
          <w:i/>
          <w:iCs/>
        </w:rPr>
        <w:t>Grant Recipient</w:t>
      </w:r>
      <w:r w:rsidRPr="09479EB4">
        <w:rPr>
          <w:rFonts w:ascii="Arial" w:hAnsi="Arial" w:cs="Arial"/>
          <w:i/>
          <w:iCs/>
        </w:rPr>
        <w:t xml:space="preserve"> holds a </w:t>
      </w:r>
      <w:r w:rsidR="45C0CD23" w:rsidRPr="09479EB4">
        <w:rPr>
          <w:rFonts w:ascii="Arial" w:hAnsi="Arial" w:cs="Arial"/>
          <w:i/>
          <w:iCs/>
        </w:rPr>
        <w:t>p</w:t>
      </w:r>
      <w:r w:rsidR="003261B8" w:rsidRPr="09479EB4">
        <w:rPr>
          <w:rFonts w:ascii="Arial" w:hAnsi="Arial" w:cs="Arial"/>
          <w:i/>
          <w:iCs/>
        </w:rPr>
        <w:t>re-assessment certificate</w:t>
      </w:r>
      <w:r w:rsidRPr="09479EB4">
        <w:rPr>
          <w:rFonts w:ascii="Arial" w:hAnsi="Arial" w:cs="Arial"/>
          <w:i/>
          <w:iCs/>
        </w:rPr>
        <w:t>.</w:t>
      </w:r>
    </w:p>
    <w:p w14:paraId="0CE97AE8" w14:textId="77777777" w:rsidR="00F15412" w:rsidRPr="008C53C5" w:rsidRDefault="00F15412" w:rsidP="007037E3">
      <w:pPr>
        <w:pStyle w:val="LDStandard2"/>
        <w:keepNext/>
        <w:numPr>
          <w:ilvl w:val="1"/>
          <w:numId w:val="31"/>
        </w:numPr>
        <w:rPr>
          <w:rFonts w:ascii="Arial" w:hAnsi="Arial" w:cs="Arial"/>
          <w:b/>
        </w:rPr>
      </w:pPr>
      <w:bookmarkStart w:id="7" w:name="_Ref76975338"/>
      <w:bookmarkStart w:id="8" w:name="_Ref76986870"/>
      <w:r w:rsidRPr="008C53C5">
        <w:rPr>
          <w:rFonts w:ascii="Arial" w:hAnsi="Arial" w:cs="Arial"/>
          <w:b/>
        </w:rPr>
        <w:t>Reporting</w:t>
      </w:r>
      <w:bookmarkEnd w:id="7"/>
    </w:p>
    <w:p w14:paraId="741CD18C" w14:textId="484BB7A3" w:rsidR="00F15412" w:rsidRPr="008C53C5" w:rsidRDefault="00F15412" w:rsidP="09479EB4">
      <w:pPr>
        <w:pStyle w:val="LDStandard3"/>
        <w:jc w:val="both"/>
        <w:rPr>
          <w:rFonts w:ascii="Arial" w:hAnsi="Arial" w:cs="Arial"/>
        </w:rPr>
      </w:pPr>
      <w:r w:rsidRPr="09479EB4">
        <w:rPr>
          <w:rFonts w:ascii="Arial" w:hAnsi="Arial" w:cs="Arial"/>
        </w:rPr>
        <w:t xml:space="preserve">The </w:t>
      </w:r>
      <w:r w:rsidR="00701EB4" w:rsidRPr="09479EB4">
        <w:rPr>
          <w:rFonts w:ascii="Arial" w:hAnsi="Arial" w:cs="Arial"/>
        </w:rPr>
        <w:t>Grant Recipient</w:t>
      </w:r>
      <w:r w:rsidRPr="09479EB4">
        <w:rPr>
          <w:rFonts w:ascii="Arial" w:hAnsi="Arial" w:cs="Arial"/>
        </w:rPr>
        <w:t xml:space="preserve"> must prepare and maintain records </w:t>
      </w:r>
      <w:r w:rsidR="007113E8" w:rsidRPr="09479EB4">
        <w:rPr>
          <w:rFonts w:ascii="Arial" w:hAnsi="Arial" w:cs="Arial"/>
        </w:rPr>
        <w:t xml:space="preserve">to </w:t>
      </w:r>
      <w:r w:rsidRPr="09479EB4">
        <w:rPr>
          <w:rFonts w:ascii="Arial" w:hAnsi="Arial" w:cs="Arial"/>
        </w:rPr>
        <w:t>demonstrat</w:t>
      </w:r>
      <w:r w:rsidR="007113E8" w:rsidRPr="09479EB4">
        <w:rPr>
          <w:rFonts w:ascii="Arial" w:hAnsi="Arial" w:cs="Arial"/>
        </w:rPr>
        <w:t>e</w:t>
      </w:r>
      <w:r w:rsidRPr="09479EB4">
        <w:rPr>
          <w:rFonts w:ascii="Arial" w:hAnsi="Arial" w:cs="Arial"/>
        </w:rPr>
        <w:t xml:space="preserve"> its compliance with</w:t>
      </w:r>
      <w:r w:rsidR="007C0BCF" w:rsidRPr="09479EB4">
        <w:rPr>
          <w:rFonts w:ascii="Arial" w:hAnsi="Arial" w:cs="Arial"/>
        </w:rPr>
        <w:t>, and implementation of,</w:t>
      </w:r>
      <w:r w:rsidRPr="09479EB4">
        <w:rPr>
          <w:rFonts w:ascii="Arial" w:hAnsi="Arial" w:cs="Arial"/>
        </w:rPr>
        <w:t xml:space="preserve"> the FJC </w:t>
      </w:r>
      <w:r w:rsidR="009E2406" w:rsidRPr="09479EB4">
        <w:rPr>
          <w:rFonts w:ascii="Arial" w:hAnsi="Arial" w:cs="Arial"/>
        </w:rPr>
        <w:t>p</w:t>
      </w:r>
      <w:r w:rsidRPr="09479EB4">
        <w:rPr>
          <w:rFonts w:ascii="Arial" w:hAnsi="Arial" w:cs="Arial"/>
        </w:rPr>
        <w:t>lan.</w:t>
      </w:r>
    </w:p>
    <w:p w14:paraId="109FDBB4" w14:textId="27B0E3EB" w:rsidR="00F15412" w:rsidRPr="008C53C5" w:rsidRDefault="00BB2914" w:rsidP="09479EB4">
      <w:pPr>
        <w:pStyle w:val="LDStandard3"/>
        <w:jc w:val="both"/>
        <w:rPr>
          <w:rFonts w:ascii="Arial" w:hAnsi="Arial" w:cs="Arial"/>
        </w:rPr>
      </w:pPr>
      <w:r w:rsidRPr="09479EB4">
        <w:rPr>
          <w:rFonts w:ascii="Arial" w:hAnsi="Arial" w:cs="Arial"/>
        </w:rPr>
        <w:t>T</w:t>
      </w:r>
      <w:r w:rsidR="00F15412" w:rsidRPr="09479EB4">
        <w:rPr>
          <w:rFonts w:ascii="Arial" w:hAnsi="Arial" w:cs="Arial"/>
        </w:rPr>
        <w:t xml:space="preserve">he </w:t>
      </w:r>
      <w:r w:rsidR="00701EB4" w:rsidRPr="09479EB4">
        <w:rPr>
          <w:rFonts w:ascii="Arial" w:hAnsi="Arial" w:cs="Arial"/>
        </w:rPr>
        <w:t>Grant Recipient</w:t>
      </w:r>
      <w:r w:rsidR="00F15412" w:rsidRPr="09479EB4">
        <w:rPr>
          <w:rFonts w:ascii="Arial" w:hAnsi="Arial" w:cs="Arial"/>
        </w:rPr>
        <w:t xml:space="preserve"> must provide report</w:t>
      </w:r>
      <w:r w:rsidR="008E0FB0" w:rsidRPr="09479EB4">
        <w:rPr>
          <w:rFonts w:ascii="Arial" w:hAnsi="Arial" w:cs="Arial"/>
        </w:rPr>
        <w:t>s</w:t>
      </w:r>
      <w:r w:rsidR="00F15412" w:rsidRPr="09479EB4">
        <w:rPr>
          <w:rFonts w:ascii="Arial" w:hAnsi="Arial" w:cs="Arial"/>
        </w:rPr>
        <w:t xml:space="preserve"> </w:t>
      </w:r>
      <w:r w:rsidR="007F139F" w:rsidRPr="09479EB4">
        <w:rPr>
          <w:rFonts w:ascii="Arial" w:hAnsi="Arial" w:cs="Arial"/>
        </w:rPr>
        <w:t>which</w:t>
      </w:r>
      <w:r w:rsidR="007113E8" w:rsidRPr="09479EB4">
        <w:rPr>
          <w:rFonts w:ascii="Arial" w:hAnsi="Arial" w:cs="Arial"/>
        </w:rPr>
        <w:t xml:space="preserve"> </w:t>
      </w:r>
      <w:r w:rsidR="00F15412" w:rsidRPr="09479EB4">
        <w:rPr>
          <w:rFonts w:ascii="Arial" w:hAnsi="Arial" w:cs="Arial"/>
        </w:rPr>
        <w:t>demonstrat</w:t>
      </w:r>
      <w:r w:rsidR="007113E8" w:rsidRPr="09479EB4">
        <w:rPr>
          <w:rFonts w:ascii="Arial" w:hAnsi="Arial" w:cs="Arial"/>
        </w:rPr>
        <w:t>e</w:t>
      </w:r>
      <w:r w:rsidR="007F139F" w:rsidRPr="09479EB4">
        <w:rPr>
          <w:rFonts w:ascii="Arial" w:hAnsi="Arial" w:cs="Arial"/>
        </w:rPr>
        <w:t xml:space="preserve"> the Grant Recip</w:t>
      </w:r>
      <w:r w:rsidR="00EC1FED" w:rsidRPr="09479EB4">
        <w:rPr>
          <w:rFonts w:ascii="Arial" w:hAnsi="Arial" w:cs="Arial"/>
        </w:rPr>
        <w:t>ient’s</w:t>
      </w:r>
      <w:r w:rsidR="00F15412" w:rsidRPr="09479EB4">
        <w:rPr>
          <w:rFonts w:ascii="Arial" w:hAnsi="Arial" w:cs="Arial"/>
        </w:rPr>
        <w:t xml:space="preserve"> progress towards implementing the FJC </w:t>
      </w:r>
      <w:r w:rsidR="5CC96745" w:rsidRPr="09479EB4">
        <w:rPr>
          <w:rFonts w:ascii="Arial" w:hAnsi="Arial" w:cs="Arial"/>
        </w:rPr>
        <w:t>p</w:t>
      </w:r>
      <w:r w:rsidR="00F15412" w:rsidRPr="09479EB4">
        <w:rPr>
          <w:rFonts w:ascii="Arial" w:hAnsi="Arial" w:cs="Arial"/>
        </w:rPr>
        <w:t>lan</w:t>
      </w:r>
      <w:r w:rsidR="00EC1FED" w:rsidRPr="09479EB4">
        <w:rPr>
          <w:rFonts w:ascii="Arial" w:hAnsi="Arial" w:cs="Arial"/>
        </w:rPr>
        <w:t xml:space="preserve"> at a time</w:t>
      </w:r>
      <w:r w:rsidR="008E0FB0" w:rsidRPr="09479EB4">
        <w:rPr>
          <w:rFonts w:ascii="Arial" w:hAnsi="Arial" w:cs="Arial"/>
        </w:rPr>
        <w:t xml:space="preserve"> or times to be</w:t>
      </w:r>
      <w:r w:rsidR="00EC1FED" w:rsidRPr="09479EB4">
        <w:rPr>
          <w:rFonts w:ascii="Arial" w:hAnsi="Arial" w:cs="Arial"/>
        </w:rPr>
        <w:t xml:space="preserve"> determined by the Agency</w:t>
      </w:r>
      <w:r w:rsidR="00F15412" w:rsidRPr="09479EB4">
        <w:rPr>
          <w:rFonts w:ascii="Arial" w:hAnsi="Arial" w:cs="Arial"/>
        </w:rPr>
        <w:t>.</w:t>
      </w:r>
      <w:r w:rsidR="00EC1FED" w:rsidRPr="09479EB4">
        <w:rPr>
          <w:rFonts w:ascii="Arial" w:hAnsi="Arial" w:cs="Arial"/>
        </w:rPr>
        <w:t xml:space="preserve"> </w:t>
      </w:r>
    </w:p>
    <w:p w14:paraId="5FBC34F9" w14:textId="16F19AE7" w:rsidR="00F15412" w:rsidRPr="008C53C5" w:rsidRDefault="41E4ED50" w:rsidP="009F5742">
      <w:pPr>
        <w:pStyle w:val="LDStandard3"/>
        <w:numPr>
          <w:ilvl w:val="2"/>
          <w:numId w:val="25"/>
        </w:numPr>
        <w:jc w:val="both"/>
        <w:rPr>
          <w:rFonts w:ascii="Arial" w:hAnsi="Arial" w:cs="Arial"/>
        </w:rPr>
      </w:pPr>
      <w:bookmarkStart w:id="9" w:name="_Ref530667435"/>
      <w:r w:rsidRPr="008C53C5">
        <w:rPr>
          <w:rFonts w:ascii="Arial" w:hAnsi="Arial" w:cs="Arial"/>
        </w:rPr>
        <w:t xml:space="preserve">Within </w:t>
      </w:r>
      <w:r w:rsidR="00EC1FED" w:rsidRPr="008C53C5">
        <w:rPr>
          <w:rFonts w:ascii="Arial" w:hAnsi="Arial" w:cs="Arial"/>
        </w:rPr>
        <w:t>twelve (</w:t>
      </w:r>
      <w:r w:rsidRPr="008C53C5">
        <w:rPr>
          <w:rFonts w:ascii="Arial" w:hAnsi="Arial" w:cs="Arial"/>
        </w:rPr>
        <w:t>12</w:t>
      </w:r>
      <w:r w:rsidR="00EC1FED" w:rsidRPr="008C53C5">
        <w:rPr>
          <w:rFonts w:ascii="Arial" w:hAnsi="Arial" w:cs="Arial"/>
        </w:rPr>
        <w:t>)</w:t>
      </w:r>
      <w:r w:rsidRPr="008C53C5">
        <w:rPr>
          <w:rFonts w:ascii="Arial" w:hAnsi="Arial" w:cs="Arial"/>
        </w:rPr>
        <w:t xml:space="preserve"> months of this Agreement ending</w:t>
      </w:r>
      <w:r w:rsidR="57841104" w:rsidRPr="008C53C5">
        <w:rPr>
          <w:rFonts w:ascii="Arial" w:hAnsi="Arial" w:cs="Arial"/>
        </w:rPr>
        <w:t>,</w:t>
      </w:r>
      <w:r w:rsidRPr="008C53C5">
        <w:rPr>
          <w:rFonts w:ascii="Arial" w:hAnsi="Arial" w:cs="Arial"/>
        </w:rPr>
        <w:t xml:space="preserve"> </w:t>
      </w:r>
      <w:r w:rsidR="00F15412" w:rsidRPr="008C53C5">
        <w:rPr>
          <w:rFonts w:ascii="Arial" w:hAnsi="Arial" w:cs="Arial"/>
        </w:rPr>
        <w:t xml:space="preserve">the </w:t>
      </w:r>
      <w:r w:rsidR="00701EB4" w:rsidRPr="008C53C5">
        <w:rPr>
          <w:rFonts w:ascii="Arial" w:hAnsi="Arial" w:cs="Arial"/>
        </w:rPr>
        <w:t>Grant Recipient</w:t>
      </w:r>
      <w:r w:rsidR="00F15412" w:rsidRPr="008C53C5">
        <w:rPr>
          <w:rFonts w:ascii="Arial" w:hAnsi="Arial" w:cs="Arial"/>
        </w:rPr>
        <w:t xml:space="preserve"> must provide to the </w:t>
      </w:r>
      <w:r w:rsidR="00263AF1">
        <w:rPr>
          <w:rFonts w:ascii="Arial" w:hAnsi="Arial" w:cs="Arial"/>
        </w:rPr>
        <w:t>Grant</w:t>
      </w:r>
      <w:r w:rsidR="00263AF1" w:rsidRPr="008C53C5">
        <w:rPr>
          <w:rFonts w:ascii="Arial" w:hAnsi="Arial" w:cs="Arial"/>
        </w:rPr>
        <w:t xml:space="preserve"> </w:t>
      </w:r>
      <w:r w:rsidR="00F15412" w:rsidRPr="008C53C5">
        <w:rPr>
          <w:rFonts w:ascii="Arial" w:hAnsi="Arial" w:cs="Arial"/>
        </w:rPr>
        <w:t>Manager:</w:t>
      </w:r>
      <w:bookmarkEnd w:id="9"/>
    </w:p>
    <w:p w14:paraId="52491138" w14:textId="426AA7F1" w:rsidR="00F15412" w:rsidRPr="008C53C5" w:rsidRDefault="00F15412" w:rsidP="09479EB4">
      <w:pPr>
        <w:pStyle w:val="LDStandard4"/>
        <w:jc w:val="both"/>
        <w:rPr>
          <w:rFonts w:ascii="Arial" w:hAnsi="Arial" w:cs="Arial"/>
        </w:rPr>
      </w:pPr>
      <w:r w:rsidRPr="09479EB4">
        <w:rPr>
          <w:rFonts w:ascii="Arial" w:hAnsi="Arial" w:cs="Arial"/>
        </w:rPr>
        <w:t xml:space="preserve">a final report identifying </w:t>
      </w:r>
      <w:r w:rsidR="00EC1FED" w:rsidRPr="09479EB4">
        <w:rPr>
          <w:rFonts w:ascii="Arial" w:hAnsi="Arial" w:cs="Arial"/>
        </w:rPr>
        <w:t xml:space="preserve">FJC </w:t>
      </w:r>
      <w:r w:rsidR="7CE7FF58" w:rsidRPr="09479EB4">
        <w:rPr>
          <w:rFonts w:ascii="Arial" w:hAnsi="Arial" w:cs="Arial"/>
        </w:rPr>
        <w:t>p</w:t>
      </w:r>
      <w:r w:rsidR="00EC1FED" w:rsidRPr="09479EB4">
        <w:rPr>
          <w:rFonts w:ascii="Arial" w:hAnsi="Arial" w:cs="Arial"/>
        </w:rPr>
        <w:t>lan</w:t>
      </w:r>
      <w:r w:rsidRPr="09479EB4">
        <w:rPr>
          <w:rFonts w:ascii="Arial" w:hAnsi="Arial" w:cs="Arial"/>
        </w:rPr>
        <w:t xml:space="preserve"> </w:t>
      </w:r>
      <w:r w:rsidR="00EC1FED" w:rsidRPr="09479EB4">
        <w:rPr>
          <w:rFonts w:ascii="Arial" w:hAnsi="Arial" w:cs="Arial"/>
        </w:rPr>
        <w:t>commitments and actual achievements</w:t>
      </w:r>
      <w:r w:rsidR="001E046C" w:rsidRPr="09479EB4">
        <w:rPr>
          <w:rFonts w:ascii="Arial" w:hAnsi="Arial" w:cs="Arial"/>
        </w:rPr>
        <w:t>,</w:t>
      </w:r>
      <w:r w:rsidRPr="09479EB4">
        <w:rPr>
          <w:rFonts w:ascii="Arial" w:hAnsi="Arial" w:cs="Arial"/>
        </w:rPr>
        <w:t xml:space="preserve"> and</w:t>
      </w:r>
    </w:p>
    <w:p w14:paraId="5826663D" w14:textId="08D5C771" w:rsidR="00F15412" w:rsidRPr="008C53C5" w:rsidRDefault="00F15412" w:rsidP="09479EB4">
      <w:pPr>
        <w:pStyle w:val="LDStandard4"/>
        <w:jc w:val="both"/>
        <w:rPr>
          <w:rFonts w:ascii="Arial" w:hAnsi="Arial" w:cs="Arial"/>
        </w:rPr>
      </w:pPr>
      <w:r w:rsidRPr="09479EB4">
        <w:rPr>
          <w:rFonts w:ascii="Arial" w:hAnsi="Arial" w:cs="Arial"/>
        </w:rPr>
        <w:t xml:space="preserve">a statutory declaration to confirm that the information contained in the final FJC </w:t>
      </w:r>
      <w:r w:rsidR="2ED49672" w:rsidRPr="09479EB4">
        <w:rPr>
          <w:rFonts w:ascii="Arial" w:hAnsi="Arial" w:cs="Arial"/>
        </w:rPr>
        <w:t>p</w:t>
      </w:r>
      <w:r w:rsidRPr="09479EB4">
        <w:rPr>
          <w:rFonts w:ascii="Arial" w:hAnsi="Arial" w:cs="Arial"/>
        </w:rPr>
        <w:t xml:space="preserve">lan report is true and accurate.  The </w:t>
      </w:r>
      <w:r w:rsidR="00476968" w:rsidRPr="09479EB4">
        <w:rPr>
          <w:rFonts w:ascii="Arial" w:hAnsi="Arial" w:cs="Arial"/>
        </w:rPr>
        <w:t>s</w:t>
      </w:r>
      <w:r w:rsidRPr="09479EB4">
        <w:rPr>
          <w:rFonts w:ascii="Arial" w:hAnsi="Arial" w:cs="Arial"/>
        </w:rPr>
        <w:t xml:space="preserve">tatutory </w:t>
      </w:r>
      <w:r w:rsidR="00476968" w:rsidRPr="09479EB4">
        <w:rPr>
          <w:rFonts w:ascii="Arial" w:hAnsi="Arial" w:cs="Arial"/>
        </w:rPr>
        <w:t>d</w:t>
      </w:r>
      <w:r w:rsidRPr="09479EB4">
        <w:rPr>
          <w:rFonts w:ascii="Arial" w:hAnsi="Arial" w:cs="Arial"/>
        </w:rPr>
        <w:t xml:space="preserve">eclaration must be made by a director of the </w:t>
      </w:r>
      <w:r w:rsidR="00701EB4" w:rsidRPr="09479EB4">
        <w:rPr>
          <w:rFonts w:ascii="Arial" w:hAnsi="Arial" w:cs="Arial"/>
        </w:rPr>
        <w:t>Grant Recipient</w:t>
      </w:r>
      <w:r w:rsidRPr="09479EB4">
        <w:rPr>
          <w:rFonts w:ascii="Arial" w:hAnsi="Arial" w:cs="Arial"/>
        </w:rPr>
        <w:t xml:space="preserve"> or the </w:t>
      </w:r>
      <w:r w:rsidR="00701EB4" w:rsidRPr="09479EB4">
        <w:rPr>
          <w:rFonts w:ascii="Arial" w:hAnsi="Arial" w:cs="Arial"/>
        </w:rPr>
        <w:t>Grant Recipient</w:t>
      </w:r>
      <w:r w:rsidRPr="09479EB4">
        <w:rPr>
          <w:rFonts w:ascii="Arial" w:hAnsi="Arial" w:cs="Arial"/>
        </w:rPr>
        <w:t>'s Chief Executive Officer or Chief Financial Officer.</w:t>
      </w:r>
    </w:p>
    <w:p w14:paraId="542D0448" w14:textId="4DA32FA3" w:rsidR="00F15412" w:rsidRPr="008C53C5" w:rsidRDefault="00F15412" w:rsidP="09479EB4">
      <w:pPr>
        <w:pStyle w:val="LDStandard3"/>
        <w:jc w:val="both"/>
        <w:rPr>
          <w:rFonts w:ascii="Arial" w:hAnsi="Arial" w:cs="Arial"/>
        </w:rPr>
      </w:pPr>
      <w:r w:rsidRPr="09479EB4">
        <w:rPr>
          <w:rFonts w:ascii="Arial" w:hAnsi="Arial" w:cs="Arial"/>
        </w:rPr>
        <w:t xml:space="preserve">At the request of the </w:t>
      </w:r>
      <w:r w:rsidR="00263AF1" w:rsidRPr="09479EB4">
        <w:rPr>
          <w:rFonts w:ascii="Arial" w:hAnsi="Arial" w:cs="Arial"/>
        </w:rPr>
        <w:t xml:space="preserve">Grant </w:t>
      </w:r>
      <w:r w:rsidRPr="09479EB4">
        <w:rPr>
          <w:rFonts w:ascii="Arial" w:hAnsi="Arial" w:cs="Arial"/>
        </w:rPr>
        <w:t xml:space="preserve">Manager, the </w:t>
      </w:r>
      <w:r w:rsidR="00701EB4" w:rsidRPr="09479EB4">
        <w:rPr>
          <w:rFonts w:ascii="Arial" w:hAnsi="Arial" w:cs="Arial"/>
        </w:rPr>
        <w:t>Grant Recipient</w:t>
      </w:r>
      <w:r w:rsidRPr="09479EB4">
        <w:rPr>
          <w:rFonts w:ascii="Arial" w:hAnsi="Arial" w:cs="Arial"/>
        </w:rPr>
        <w:t xml:space="preserve"> must provide </w:t>
      </w:r>
      <w:r w:rsidR="4D150A90" w:rsidRPr="09479EB4">
        <w:rPr>
          <w:rFonts w:ascii="Arial" w:hAnsi="Arial" w:cs="Arial"/>
        </w:rPr>
        <w:t xml:space="preserve">further </w:t>
      </w:r>
      <w:r w:rsidRPr="09479EB4">
        <w:rPr>
          <w:rFonts w:ascii="Arial" w:hAnsi="Arial" w:cs="Arial"/>
        </w:rPr>
        <w:t xml:space="preserve">information or explanation of any differences between expected and achieved FJC </w:t>
      </w:r>
      <w:r w:rsidR="36CCF2BD" w:rsidRPr="09479EB4">
        <w:rPr>
          <w:rFonts w:ascii="Arial" w:hAnsi="Arial" w:cs="Arial"/>
        </w:rPr>
        <w:t>p</w:t>
      </w:r>
      <w:r w:rsidRPr="09479EB4">
        <w:rPr>
          <w:rFonts w:ascii="Arial" w:hAnsi="Arial" w:cs="Arial"/>
        </w:rPr>
        <w:t xml:space="preserve">lan outcomes.  </w:t>
      </w:r>
    </w:p>
    <w:p w14:paraId="5E0A1AFE"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reporting obligations in this Schedule are in addition to </w:t>
      </w:r>
      <w:r w:rsidR="4D150A90" w:rsidRPr="008C53C5">
        <w:rPr>
          <w:rFonts w:ascii="Arial" w:hAnsi="Arial" w:cs="Arial"/>
        </w:rPr>
        <w:t>and do not derogate from</w:t>
      </w:r>
      <w:r w:rsidRPr="008C53C5">
        <w:rPr>
          <w:rFonts w:ascii="Arial" w:hAnsi="Arial" w:cs="Arial"/>
        </w:rPr>
        <w:t xml:space="preserve"> any other reporting obligations as set out in this Agreement.</w:t>
      </w:r>
    </w:p>
    <w:p w14:paraId="44BA5E23"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Ongoing duty of disclosure and cooperation</w:t>
      </w:r>
      <w:bookmarkEnd w:id="6"/>
      <w:r w:rsidRPr="008C53C5">
        <w:rPr>
          <w:rFonts w:ascii="Arial" w:hAnsi="Arial" w:cs="Arial"/>
          <w:b/>
        </w:rPr>
        <w:t xml:space="preserve"> and audits</w:t>
      </w:r>
      <w:bookmarkEnd w:id="8"/>
    </w:p>
    <w:p w14:paraId="3CBA32B7"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If during the term of this Agreement, the </w:t>
      </w:r>
      <w:r w:rsidR="00701EB4" w:rsidRPr="008C53C5">
        <w:rPr>
          <w:rFonts w:ascii="Arial" w:hAnsi="Arial" w:cs="Arial"/>
        </w:rPr>
        <w:t>Grant Recipient</w:t>
      </w:r>
      <w:r w:rsidRPr="008C53C5">
        <w:rPr>
          <w:rFonts w:ascii="Arial" w:hAnsi="Arial" w:cs="Arial"/>
        </w:rPr>
        <w:t xml:space="preserve"> is the subject of an Adverse Ruling or Enforceable Undertaking </w:t>
      </w:r>
      <w:r w:rsidR="4D150A90" w:rsidRPr="008C53C5">
        <w:rPr>
          <w:rFonts w:ascii="Arial" w:hAnsi="Arial" w:cs="Arial"/>
        </w:rPr>
        <w:t>it</w:t>
      </w:r>
      <w:r w:rsidRPr="008C53C5">
        <w:rPr>
          <w:rFonts w:ascii="Arial" w:hAnsi="Arial" w:cs="Arial"/>
        </w:rPr>
        <w:t xml:space="preserve"> must provide Notice to the Agency and the FJC Unit within 10 Business Days of the Adverse Ruling or Enforceable Undertaking being made. </w:t>
      </w:r>
    </w:p>
    <w:p w14:paraId="66BB25A4" w14:textId="77777777" w:rsidR="00F15412" w:rsidRPr="008C53C5" w:rsidRDefault="00F15412" w:rsidP="009F5742">
      <w:pPr>
        <w:pStyle w:val="LDStandard3"/>
        <w:keepNext/>
        <w:numPr>
          <w:ilvl w:val="2"/>
          <w:numId w:val="25"/>
        </w:numPr>
        <w:jc w:val="both"/>
        <w:rPr>
          <w:rFonts w:ascii="Arial" w:hAnsi="Arial" w:cs="Arial"/>
        </w:rPr>
      </w:pPr>
      <w:r w:rsidRPr="008C53C5">
        <w:rPr>
          <w:rFonts w:ascii="Arial" w:hAnsi="Arial" w:cs="Arial"/>
        </w:rPr>
        <w:t xml:space="preserve">During the term of this Agreement the </w:t>
      </w:r>
      <w:r w:rsidR="00701EB4" w:rsidRPr="008C53C5">
        <w:rPr>
          <w:rFonts w:ascii="Arial" w:hAnsi="Arial" w:cs="Arial"/>
        </w:rPr>
        <w:t>Grant Recipient</w:t>
      </w:r>
      <w:r w:rsidRPr="008C53C5">
        <w:rPr>
          <w:rFonts w:ascii="Arial" w:hAnsi="Arial" w:cs="Arial"/>
        </w:rPr>
        <w:t xml:space="preserve"> must:</w:t>
      </w:r>
    </w:p>
    <w:p w14:paraId="349FE456" w14:textId="094B5C23" w:rsidR="00F15412" w:rsidRPr="008C53C5" w:rsidRDefault="00F15412" w:rsidP="09479EB4">
      <w:pPr>
        <w:pStyle w:val="LDStandard4"/>
        <w:jc w:val="both"/>
        <w:rPr>
          <w:rFonts w:ascii="Arial" w:hAnsi="Arial" w:cs="Arial"/>
        </w:rPr>
      </w:pPr>
      <w:r w:rsidRPr="09479EB4">
        <w:rPr>
          <w:rFonts w:ascii="Arial" w:hAnsi="Arial" w:cs="Arial"/>
        </w:rPr>
        <w:t xml:space="preserve">cooperate with all reasonable requests from the Agency seeking evidence of the </w:t>
      </w:r>
      <w:r w:rsidR="00701EB4" w:rsidRPr="09479EB4">
        <w:rPr>
          <w:rFonts w:ascii="Arial" w:hAnsi="Arial" w:cs="Arial"/>
        </w:rPr>
        <w:t>Grant Recipient</w:t>
      </w:r>
      <w:r w:rsidRPr="09479EB4">
        <w:rPr>
          <w:rFonts w:ascii="Arial" w:hAnsi="Arial" w:cs="Arial"/>
        </w:rPr>
        <w:t>'s compliance with the</w:t>
      </w:r>
      <w:r w:rsidR="4D150A90" w:rsidRPr="09479EB4">
        <w:rPr>
          <w:rFonts w:ascii="Arial" w:hAnsi="Arial" w:cs="Arial"/>
        </w:rPr>
        <w:t xml:space="preserve"> </w:t>
      </w:r>
      <w:r w:rsidRPr="09479EB4">
        <w:rPr>
          <w:rFonts w:ascii="Arial" w:hAnsi="Arial" w:cs="Arial"/>
        </w:rPr>
        <w:t xml:space="preserve">FJC and the FJC </w:t>
      </w:r>
      <w:r w:rsidR="2DF4F7C9" w:rsidRPr="09479EB4">
        <w:rPr>
          <w:rFonts w:ascii="Arial" w:hAnsi="Arial" w:cs="Arial"/>
        </w:rPr>
        <w:t>p</w:t>
      </w:r>
      <w:r w:rsidRPr="09479EB4">
        <w:rPr>
          <w:rFonts w:ascii="Arial" w:hAnsi="Arial" w:cs="Arial"/>
        </w:rPr>
        <w:t>lan</w:t>
      </w:r>
    </w:p>
    <w:p w14:paraId="75079653" w14:textId="3D0020E8"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permit the </w:t>
      </w:r>
      <w:r w:rsidR="00044021">
        <w:rPr>
          <w:rFonts w:ascii="Arial" w:hAnsi="Arial" w:cs="Arial"/>
        </w:rPr>
        <w:t>Grant</w:t>
      </w:r>
      <w:r w:rsidR="00044021" w:rsidRPr="008C53C5">
        <w:rPr>
          <w:rFonts w:ascii="Arial" w:hAnsi="Arial" w:cs="Arial"/>
        </w:rPr>
        <w:t xml:space="preserve"> </w:t>
      </w:r>
      <w:r w:rsidRPr="008C53C5">
        <w:rPr>
          <w:rFonts w:ascii="Arial" w:hAnsi="Arial" w:cs="Arial"/>
        </w:rPr>
        <w:t>Manager, an accountant or auditor on behalf of the Agency, DJ</w:t>
      </w:r>
      <w:r w:rsidR="0055718D" w:rsidRPr="008C53C5">
        <w:rPr>
          <w:rFonts w:ascii="Arial" w:hAnsi="Arial" w:cs="Arial"/>
        </w:rPr>
        <w:t>SIR</w:t>
      </w:r>
      <w:r w:rsidRPr="008C53C5">
        <w:rPr>
          <w:rFonts w:ascii="Arial" w:hAnsi="Arial" w:cs="Arial"/>
        </w:rPr>
        <w:t xml:space="preserve"> or any other person authorised by the Agency or DJ</w:t>
      </w:r>
      <w:r w:rsidR="0055718D" w:rsidRPr="008C53C5">
        <w:rPr>
          <w:rFonts w:ascii="Arial" w:hAnsi="Arial" w:cs="Arial"/>
        </w:rPr>
        <w:t>SIR</w:t>
      </w:r>
      <w:r w:rsidRPr="008C53C5">
        <w:rPr>
          <w:rFonts w:ascii="Arial" w:hAnsi="Arial" w:cs="Arial"/>
        </w:rPr>
        <w:t xml:space="preserve">, from time to time during ordinary business hours and upon Notice, to inspect and verify all records maintained by the </w:t>
      </w:r>
      <w:r w:rsidR="00701EB4" w:rsidRPr="008C53C5">
        <w:rPr>
          <w:rFonts w:ascii="Arial" w:hAnsi="Arial" w:cs="Arial"/>
        </w:rPr>
        <w:t>Grant Recipient</w:t>
      </w:r>
      <w:r w:rsidRPr="008C53C5">
        <w:rPr>
          <w:rFonts w:ascii="Arial" w:hAnsi="Arial" w:cs="Arial"/>
        </w:rPr>
        <w:t xml:space="preserve"> relating to compliance with the</w:t>
      </w:r>
      <w:r w:rsidR="1AD7B071" w:rsidRPr="008C53C5">
        <w:rPr>
          <w:rFonts w:ascii="Arial" w:hAnsi="Arial" w:cs="Arial"/>
        </w:rPr>
        <w:t xml:space="preserve"> FJC and</w:t>
      </w:r>
      <w:r w:rsidRPr="008C53C5">
        <w:rPr>
          <w:rFonts w:ascii="Arial" w:hAnsi="Arial" w:cs="Arial"/>
        </w:rPr>
        <w:t xml:space="preserve"> FJC Plan under this Agreement</w:t>
      </w:r>
      <w:r w:rsidR="001E046C">
        <w:rPr>
          <w:rFonts w:ascii="Arial" w:hAnsi="Arial" w:cs="Arial"/>
        </w:rPr>
        <w:t>,</w:t>
      </w:r>
      <w:r w:rsidRPr="008C53C5">
        <w:rPr>
          <w:rFonts w:ascii="Arial" w:hAnsi="Arial" w:cs="Arial"/>
        </w:rPr>
        <w:t xml:space="preserve"> and </w:t>
      </w:r>
    </w:p>
    <w:p w14:paraId="3F1EDB40"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ensure that its employees, agents and subcontractors give all reasonable assistance to any person authorised by the Agency or DJ</w:t>
      </w:r>
      <w:r w:rsidR="0055718D" w:rsidRPr="008C53C5">
        <w:rPr>
          <w:rFonts w:ascii="Arial" w:hAnsi="Arial" w:cs="Arial"/>
        </w:rPr>
        <w:t>SIR</w:t>
      </w:r>
      <w:r w:rsidRPr="008C53C5">
        <w:rPr>
          <w:rFonts w:ascii="Arial" w:hAnsi="Arial" w:cs="Arial"/>
        </w:rPr>
        <w:t xml:space="preserve"> to undertake such audit or inspection.  </w:t>
      </w:r>
    </w:p>
    <w:p w14:paraId="1DCDEBB6"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lastRenderedPageBreak/>
        <w:t xml:space="preserve">The Agency will bear all costs </w:t>
      </w:r>
      <w:r w:rsidR="005C741F" w:rsidRPr="008C53C5">
        <w:rPr>
          <w:rFonts w:ascii="Arial" w:hAnsi="Arial" w:cs="Arial"/>
        </w:rPr>
        <w:t>for</w:t>
      </w:r>
      <w:r w:rsidRPr="008C53C5">
        <w:rPr>
          <w:rFonts w:ascii="Arial" w:hAnsi="Arial" w:cs="Arial"/>
        </w:rPr>
        <w:t xml:space="preserve"> any audit in accordance with clause 5.2(b) of this Schedule. </w:t>
      </w:r>
    </w:p>
    <w:p w14:paraId="7FD86733"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acknowledges and agrees that the Agency, DJ</w:t>
      </w:r>
      <w:r w:rsidR="0055718D" w:rsidRPr="008C53C5">
        <w:rPr>
          <w:rFonts w:ascii="Arial" w:hAnsi="Arial" w:cs="Arial"/>
        </w:rPr>
        <w:t>SIR</w:t>
      </w:r>
      <w:r w:rsidRPr="008C53C5">
        <w:rPr>
          <w:rFonts w:ascii="Arial" w:hAnsi="Arial" w:cs="Arial"/>
        </w:rPr>
        <w:t>,</w:t>
      </w:r>
      <w:r w:rsidR="00616EFD" w:rsidRPr="008C53C5">
        <w:rPr>
          <w:rFonts w:ascii="Arial" w:hAnsi="Arial" w:cs="Arial"/>
        </w:rPr>
        <w:t xml:space="preserve"> or</w:t>
      </w:r>
      <w:r w:rsidR="00A21291" w:rsidRPr="008C53C5">
        <w:rPr>
          <w:rFonts w:ascii="Arial" w:hAnsi="Arial" w:cs="Arial"/>
        </w:rPr>
        <w:t xml:space="preserve"> </w:t>
      </w:r>
      <w:r w:rsidRPr="008C53C5">
        <w:rPr>
          <w:rFonts w:ascii="Arial" w:hAnsi="Arial" w:cs="Arial"/>
        </w:rPr>
        <w:t>the</w:t>
      </w:r>
      <w:r w:rsidR="005C741F" w:rsidRPr="008C53C5">
        <w:rPr>
          <w:rFonts w:ascii="Arial" w:hAnsi="Arial" w:cs="Arial"/>
        </w:rPr>
        <w:t>ir</w:t>
      </w:r>
      <w:r w:rsidRPr="008C53C5">
        <w:rPr>
          <w:rFonts w:ascii="Arial" w:hAnsi="Arial" w:cs="Arial"/>
        </w:rPr>
        <w:t xml:space="preserve"> duly authorised representatives (including the FJC Unit)</w:t>
      </w:r>
      <w:r w:rsidR="00616EFD" w:rsidRPr="008C53C5">
        <w:rPr>
          <w:rFonts w:ascii="Arial" w:hAnsi="Arial" w:cs="Arial"/>
        </w:rPr>
        <w:t>,</w:t>
      </w:r>
      <w:r w:rsidRPr="008C53C5">
        <w:rPr>
          <w:rFonts w:ascii="Arial" w:hAnsi="Arial" w:cs="Arial"/>
        </w:rPr>
        <w:t xml:space="preserve"> are authorised to obtain information from any relevant persons, firms or corporations, including third parties, regarding the </w:t>
      </w:r>
      <w:r w:rsidR="00701EB4" w:rsidRPr="008C53C5">
        <w:rPr>
          <w:rFonts w:ascii="Arial" w:hAnsi="Arial" w:cs="Arial"/>
        </w:rPr>
        <w:t>Grant Recipient</w:t>
      </w:r>
      <w:r w:rsidRPr="008C53C5">
        <w:rPr>
          <w:rFonts w:ascii="Arial" w:hAnsi="Arial" w:cs="Arial"/>
        </w:rPr>
        <w:t>'s compliance with the FJC.</w:t>
      </w:r>
    </w:p>
    <w:p w14:paraId="2BFC17AC"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The obligations set out in this clause</w:t>
      </w:r>
      <w:r w:rsidR="00487389" w:rsidRPr="008C53C5">
        <w:rPr>
          <w:rFonts w:ascii="Arial" w:hAnsi="Arial" w:cs="Arial"/>
        </w:rPr>
        <w:t xml:space="preserve"> 5</w:t>
      </w:r>
      <w:r w:rsidRPr="008C53C5">
        <w:rPr>
          <w:rFonts w:ascii="Arial" w:hAnsi="Arial" w:cs="Arial"/>
        </w:rPr>
        <w:t xml:space="preserve"> are in addition to any other obligation under this Agreement. </w:t>
      </w:r>
    </w:p>
    <w:p w14:paraId="0124FCFA"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A failure to comply with this clause</w:t>
      </w:r>
      <w:r w:rsidR="00487389" w:rsidRPr="008C53C5">
        <w:rPr>
          <w:rFonts w:ascii="Arial" w:hAnsi="Arial" w:cs="Arial"/>
        </w:rPr>
        <w:t xml:space="preserve"> 5</w:t>
      </w:r>
      <w:r w:rsidRPr="008C53C5">
        <w:rPr>
          <w:rFonts w:ascii="Arial" w:hAnsi="Arial" w:cs="Arial"/>
        </w:rPr>
        <w:t xml:space="preserve"> will constitute a breach of this </w:t>
      </w:r>
      <w:r w:rsidR="00487389" w:rsidRPr="008C53C5">
        <w:rPr>
          <w:rFonts w:ascii="Arial" w:hAnsi="Arial" w:cs="Arial"/>
        </w:rPr>
        <w:t xml:space="preserve">Schedule which will enable </w:t>
      </w:r>
      <w:r w:rsidRPr="008C53C5">
        <w:rPr>
          <w:rFonts w:ascii="Arial" w:hAnsi="Arial" w:cs="Arial"/>
        </w:rPr>
        <w:t>the Agency</w:t>
      </w:r>
      <w:r w:rsidR="00D95A9C" w:rsidRPr="008C53C5">
        <w:rPr>
          <w:rFonts w:ascii="Arial" w:hAnsi="Arial" w:cs="Arial"/>
        </w:rPr>
        <w:t xml:space="preserve"> to exercise its</w:t>
      </w:r>
      <w:r w:rsidRPr="008C53C5">
        <w:rPr>
          <w:rFonts w:ascii="Arial" w:hAnsi="Arial" w:cs="Arial"/>
        </w:rPr>
        <w:t xml:space="preserve"> rights with respect to </w:t>
      </w:r>
      <w:r w:rsidR="00D95A9C" w:rsidRPr="008C53C5">
        <w:rPr>
          <w:rFonts w:ascii="Arial" w:hAnsi="Arial" w:cs="Arial"/>
        </w:rPr>
        <w:t>clause 7 of the Schedule</w:t>
      </w:r>
      <w:r w:rsidRPr="008C53C5">
        <w:rPr>
          <w:rFonts w:ascii="Arial" w:hAnsi="Arial" w:cs="Arial"/>
        </w:rPr>
        <w:t xml:space="preserve">. </w:t>
      </w:r>
    </w:p>
    <w:p w14:paraId="0309ADFC" w14:textId="77777777" w:rsidR="00F15412" w:rsidRPr="008C53C5" w:rsidRDefault="00F15412" w:rsidP="00F15412">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8C53C5">
        <w:rPr>
          <w:rFonts w:ascii="Arial" w:hAnsi="Arial" w:cs="Arial"/>
          <w:b/>
          <w:i/>
        </w:rPr>
        <w:t>Drafting Note</w:t>
      </w:r>
    </w:p>
    <w:p w14:paraId="256441A4" w14:textId="77777777" w:rsidR="0048253D" w:rsidRPr="008C53C5" w:rsidRDefault="00F15412" w:rsidP="009F5742">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i/>
          <w:iCs/>
          <w:szCs w:val="22"/>
        </w:rPr>
      </w:pPr>
      <w:r w:rsidRPr="008C53C5">
        <w:rPr>
          <w:rFonts w:ascii="Arial" w:hAnsi="Arial" w:cs="Arial"/>
          <w:i/>
          <w:iCs/>
          <w:szCs w:val="22"/>
        </w:rPr>
        <w:t xml:space="preserve">This clause makes the obligations of ongoing disclosure and audit as set out in the FJC contractually binding.  A failure to disclose to the Agency or allow access for audit will constitute a breach of </w:t>
      </w:r>
      <w:r w:rsidR="0048253D" w:rsidRPr="008C53C5">
        <w:rPr>
          <w:rFonts w:ascii="Arial" w:hAnsi="Arial" w:cs="Arial"/>
          <w:i/>
          <w:iCs/>
          <w:szCs w:val="22"/>
        </w:rPr>
        <w:t xml:space="preserve">this </w:t>
      </w:r>
      <w:r w:rsidR="00E5139B" w:rsidRPr="008C53C5">
        <w:rPr>
          <w:rFonts w:ascii="Arial" w:hAnsi="Arial" w:cs="Arial"/>
          <w:i/>
          <w:iCs/>
          <w:szCs w:val="22"/>
        </w:rPr>
        <w:t>S</w:t>
      </w:r>
      <w:r w:rsidR="0048253D" w:rsidRPr="008C53C5">
        <w:rPr>
          <w:rFonts w:ascii="Arial" w:hAnsi="Arial" w:cs="Arial"/>
          <w:i/>
          <w:iCs/>
          <w:szCs w:val="22"/>
        </w:rPr>
        <w:t xml:space="preserve">chedule which will enable the Agency to exercise its rights under clause 7 of this Schedule. </w:t>
      </w:r>
    </w:p>
    <w:p w14:paraId="1236EC2F" w14:textId="77777777" w:rsidR="00FC37DD" w:rsidRPr="008C53C5" w:rsidRDefault="00FC37DD" w:rsidP="009F5742">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rPr>
      </w:pPr>
      <w:r w:rsidRPr="008C53C5">
        <w:rPr>
          <w:rFonts w:ascii="Arial" w:hAnsi="Arial" w:cs="Arial"/>
          <w:i/>
          <w:iCs/>
          <w:szCs w:val="22"/>
        </w:rPr>
        <w:t xml:space="preserve">The reporting requirements for FJC compliance are the responsibility and within the discretion of the </w:t>
      </w:r>
      <w:r w:rsidR="00F90764" w:rsidRPr="008C53C5">
        <w:rPr>
          <w:rFonts w:ascii="Arial" w:hAnsi="Arial" w:cs="Arial"/>
          <w:i/>
          <w:iCs/>
          <w:szCs w:val="22"/>
        </w:rPr>
        <w:t>A</w:t>
      </w:r>
      <w:r w:rsidRPr="008C53C5">
        <w:rPr>
          <w:rFonts w:ascii="Arial" w:hAnsi="Arial" w:cs="Arial"/>
          <w:i/>
          <w:iCs/>
          <w:szCs w:val="22"/>
        </w:rPr>
        <w:t>gency. Agencies should consider if the reporting requirements on FJC compliance listed above are appropriate for their needs.</w:t>
      </w:r>
      <w:r w:rsidRPr="008C53C5">
        <w:rPr>
          <w:rFonts w:ascii="Arial" w:hAnsi="Arial" w:cs="Arial"/>
        </w:rPr>
        <w:t xml:space="preserve"> </w:t>
      </w:r>
    </w:p>
    <w:p w14:paraId="600F89B9"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 xml:space="preserve">Use of information </w:t>
      </w:r>
    </w:p>
    <w:p w14:paraId="4F235AB5" w14:textId="77777777" w:rsidR="00F15412" w:rsidRPr="008C53C5" w:rsidRDefault="00F15412" w:rsidP="009F5742">
      <w:pPr>
        <w:pStyle w:val="LDIndent1"/>
        <w:keepNext/>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acknowledges and agrees that:</w:t>
      </w:r>
    </w:p>
    <w:p w14:paraId="1A5BA17B" w14:textId="77777777" w:rsidR="00F15412" w:rsidRPr="008C53C5" w:rsidRDefault="00902E6C" w:rsidP="009F5742">
      <w:pPr>
        <w:pStyle w:val="LDStandard3"/>
        <w:numPr>
          <w:ilvl w:val="2"/>
          <w:numId w:val="25"/>
        </w:numPr>
        <w:jc w:val="both"/>
        <w:rPr>
          <w:rFonts w:ascii="Arial" w:hAnsi="Arial" w:cs="Arial"/>
        </w:rPr>
      </w:pPr>
      <w:r w:rsidRPr="008C53C5">
        <w:rPr>
          <w:rFonts w:ascii="Arial" w:hAnsi="Arial" w:cs="Arial"/>
        </w:rPr>
        <w:t xml:space="preserve">The </w:t>
      </w:r>
      <w:r w:rsidR="00F15412" w:rsidRPr="008C53C5">
        <w:rPr>
          <w:rFonts w:ascii="Arial" w:hAnsi="Arial" w:cs="Arial"/>
        </w:rPr>
        <w:t xml:space="preserve">FJC Unit will assess the </w:t>
      </w:r>
      <w:r w:rsidR="00701EB4" w:rsidRPr="008C53C5">
        <w:rPr>
          <w:rFonts w:ascii="Arial" w:hAnsi="Arial" w:cs="Arial"/>
        </w:rPr>
        <w:t>Grant Recipient</w:t>
      </w:r>
      <w:r w:rsidR="00F15412" w:rsidRPr="008C53C5">
        <w:rPr>
          <w:rFonts w:ascii="Arial" w:hAnsi="Arial" w:cs="Arial"/>
        </w:rPr>
        <w:t>'s compliance with the FJC</w:t>
      </w:r>
      <w:r w:rsidR="00A27F06" w:rsidRPr="008C53C5">
        <w:rPr>
          <w:rFonts w:ascii="Arial" w:hAnsi="Arial" w:cs="Arial"/>
        </w:rPr>
        <w:t>.</w:t>
      </w:r>
    </w:p>
    <w:p w14:paraId="484EA959" w14:textId="77777777" w:rsidR="00F15412" w:rsidRPr="008C53C5" w:rsidRDefault="00F15412" w:rsidP="009F5742">
      <w:pPr>
        <w:pStyle w:val="LDStandard3"/>
        <w:keepNext/>
        <w:numPr>
          <w:ilvl w:val="2"/>
          <w:numId w:val="25"/>
        </w:numPr>
        <w:jc w:val="both"/>
        <w:rPr>
          <w:rFonts w:ascii="Arial" w:hAnsi="Arial" w:cs="Arial"/>
        </w:rPr>
      </w:pPr>
      <w:r w:rsidRPr="008C53C5">
        <w:rPr>
          <w:rFonts w:ascii="Arial" w:hAnsi="Arial" w:cs="Arial"/>
        </w:rPr>
        <w:t xml:space="preserve">Information regarding the </w:t>
      </w:r>
      <w:r w:rsidR="00701EB4" w:rsidRPr="008C53C5">
        <w:rPr>
          <w:rFonts w:ascii="Arial" w:hAnsi="Arial" w:cs="Arial"/>
        </w:rPr>
        <w:t>Grant Recipient</w:t>
      </w:r>
      <w:r w:rsidRPr="008C53C5">
        <w:rPr>
          <w:rFonts w:ascii="Arial" w:hAnsi="Arial" w:cs="Arial"/>
        </w:rPr>
        <w:t>'s compliance with the FJC including any disclosures regarding Adverse Rulings or Enforceable Undertakings:</w:t>
      </w:r>
    </w:p>
    <w:p w14:paraId="0CC3A7FB" w14:textId="6A5F5A94"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will be reported by the Agency to the FJC Unit in compliance with the Agency's obligations under the FJC</w:t>
      </w:r>
      <w:r w:rsidR="001E046C">
        <w:rPr>
          <w:rFonts w:ascii="Arial" w:hAnsi="Arial" w:cs="Arial"/>
        </w:rPr>
        <w:t>,</w:t>
      </w:r>
      <w:r w:rsidRPr="008C53C5">
        <w:rPr>
          <w:rFonts w:ascii="Arial" w:hAnsi="Arial" w:cs="Arial"/>
        </w:rPr>
        <w:t xml:space="preserve"> and </w:t>
      </w:r>
    </w:p>
    <w:p w14:paraId="49100A32"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may be disclosed in the circumstances authorised or permitted under the terms of this Agreement or as otherwise required by Law. </w:t>
      </w:r>
    </w:p>
    <w:p w14:paraId="0763FAFB" w14:textId="77777777" w:rsidR="00FB1FC0" w:rsidRPr="008C53C5" w:rsidRDefault="3519A87F" w:rsidP="009F5742">
      <w:pPr>
        <w:keepNext/>
        <w:numPr>
          <w:ilvl w:val="2"/>
          <w:numId w:val="25"/>
        </w:numPr>
        <w:spacing w:after="240"/>
        <w:jc w:val="both"/>
        <w:rPr>
          <w:rFonts w:ascii="Arial" w:hAnsi="Arial" w:cs="Arial"/>
        </w:rPr>
      </w:pPr>
      <w:r w:rsidRPr="008C53C5">
        <w:rPr>
          <w:rFonts w:ascii="Arial" w:hAnsi="Arial" w:cs="Arial"/>
        </w:rPr>
        <w:t>Nothing in this provision removes the obligation for the Grant Recipient to report Adverse Rulings or Enforceable Undertakings to the FJC Unit as per clause 5.</w:t>
      </w:r>
    </w:p>
    <w:p w14:paraId="21A0285B" w14:textId="77777777" w:rsidR="003921BB" w:rsidRPr="008C53C5" w:rsidRDefault="003921BB" w:rsidP="003921BB">
      <w:pPr>
        <w:pStyle w:val="LDStandard2"/>
        <w:keepNext/>
        <w:keepLines/>
        <w:numPr>
          <w:ilvl w:val="1"/>
          <w:numId w:val="25"/>
        </w:numPr>
        <w:rPr>
          <w:rFonts w:ascii="Arial" w:hAnsi="Arial" w:cs="Arial"/>
          <w:b/>
        </w:rPr>
      </w:pPr>
      <w:r w:rsidRPr="008C53C5">
        <w:rPr>
          <w:rFonts w:ascii="Arial" w:hAnsi="Arial" w:cs="Arial"/>
          <w:b/>
        </w:rPr>
        <w:t>Consequences of breach</w:t>
      </w:r>
    </w:p>
    <w:p w14:paraId="1838F53E" w14:textId="77777777" w:rsidR="003921BB" w:rsidRPr="008C53C5" w:rsidRDefault="003921BB" w:rsidP="009F5742">
      <w:pPr>
        <w:pStyle w:val="LDStandard3"/>
        <w:numPr>
          <w:ilvl w:val="0"/>
          <w:numId w:val="0"/>
        </w:numPr>
        <w:ind w:left="851"/>
        <w:jc w:val="both"/>
        <w:rPr>
          <w:rFonts w:ascii="Arial" w:hAnsi="Arial" w:cs="Arial"/>
        </w:rPr>
      </w:pPr>
      <w:r w:rsidRPr="008C53C5">
        <w:rPr>
          <w:rFonts w:ascii="Arial" w:hAnsi="Arial" w:cs="Arial"/>
        </w:rPr>
        <w:t>Any breach of the provisions of this Schedule will enable the Agency, in its absolute discretion, to do any or all of the following:</w:t>
      </w:r>
    </w:p>
    <w:p w14:paraId="5C24F841" w14:textId="485D4392" w:rsidR="003921BB" w:rsidRPr="008C53C5" w:rsidRDefault="5D4FADCE" w:rsidP="492A48C4">
      <w:pPr>
        <w:pStyle w:val="LDStandard4"/>
        <w:numPr>
          <w:ilvl w:val="3"/>
          <w:numId w:val="25"/>
        </w:numPr>
        <w:jc w:val="both"/>
        <w:rPr>
          <w:rFonts w:ascii="Arial" w:hAnsi="Arial" w:cs="Arial"/>
        </w:rPr>
      </w:pPr>
      <w:r w:rsidRPr="008C53C5">
        <w:rPr>
          <w:rFonts w:ascii="Arial" w:hAnsi="Arial" w:cs="Arial"/>
        </w:rPr>
        <w:t>suspend the Agreement until such time as the breach has been remedied to the satisfaction of the Agency and within a timeframe acceptable to the Agency</w:t>
      </w:r>
    </w:p>
    <w:p w14:paraId="1154C050" w14:textId="47D94DBF" w:rsidR="003921BB" w:rsidRPr="008C53C5" w:rsidRDefault="5D4FADCE" w:rsidP="492A48C4">
      <w:pPr>
        <w:pStyle w:val="LDStandard4"/>
        <w:numPr>
          <w:ilvl w:val="3"/>
          <w:numId w:val="25"/>
        </w:numPr>
        <w:jc w:val="both"/>
        <w:rPr>
          <w:rFonts w:ascii="Arial" w:hAnsi="Arial" w:cs="Arial"/>
        </w:rPr>
      </w:pPr>
      <w:r w:rsidRPr="008C53C5">
        <w:rPr>
          <w:rFonts w:ascii="Arial" w:hAnsi="Arial" w:cs="Arial"/>
        </w:rPr>
        <w:lastRenderedPageBreak/>
        <w:t>by written notice immediately terminate the Agreement</w:t>
      </w:r>
      <w:r w:rsidR="001E046C">
        <w:rPr>
          <w:rFonts w:ascii="Arial" w:hAnsi="Arial" w:cs="Arial"/>
        </w:rPr>
        <w:t>,</w:t>
      </w:r>
      <w:r w:rsidRPr="008C53C5">
        <w:rPr>
          <w:rFonts w:ascii="Arial" w:hAnsi="Arial" w:cs="Arial"/>
        </w:rPr>
        <w:t xml:space="preserve"> or</w:t>
      </w:r>
    </w:p>
    <w:p w14:paraId="7B6289B6" w14:textId="77777777" w:rsidR="00E735F3" w:rsidRPr="008C53C5" w:rsidRDefault="5D4FADCE" w:rsidP="09479EB4">
      <w:pPr>
        <w:pStyle w:val="LDStandard4"/>
        <w:jc w:val="both"/>
        <w:rPr>
          <w:rFonts w:ascii="Arial" w:hAnsi="Arial" w:cs="Arial"/>
        </w:rPr>
      </w:pPr>
      <w:r w:rsidRPr="008C53C5">
        <w:rPr>
          <w:rFonts w:ascii="Arial" w:hAnsi="Arial" w:cs="Arial"/>
        </w:rPr>
        <w:t>exercise any rights that it has under this Agreement.</w:t>
      </w:r>
    </w:p>
    <w:p w14:paraId="69E41740" w14:textId="3665429C" w:rsidR="6820093B" w:rsidRDefault="6820093B" w:rsidP="09479EB4">
      <w:pPr>
        <w:pStyle w:val="LDStandard4"/>
        <w:numPr>
          <w:ilvl w:val="0"/>
          <w:numId w:val="0"/>
        </w:numPr>
        <w:ind w:left="851"/>
        <w:rPr>
          <w:rFonts w:ascii="Arial" w:hAnsi="Arial" w:cs="Arial"/>
        </w:rPr>
      </w:pPr>
      <w:r>
        <w:rPr>
          <w:noProof/>
        </w:rPr>
        <mc:AlternateContent>
          <mc:Choice Requires="wps">
            <w:drawing>
              <wp:inline distT="45720" distB="45720" distL="114300" distR="114300" wp14:anchorId="03CCADCC" wp14:editId="2D032F16">
                <wp:extent cx="4905375" cy="4438650"/>
                <wp:effectExtent l="0" t="0" r="9525" b="0"/>
                <wp:docPr id="275066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438650"/>
                        </a:xfrm>
                        <a:prstGeom prst="rect">
                          <a:avLst/>
                        </a:prstGeom>
                        <a:solidFill>
                          <a:schemeClr val="bg1">
                            <a:lumMod val="85000"/>
                          </a:schemeClr>
                        </a:solidFill>
                        <a:ln>
                          <a:noFill/>
                          <a:headEnd/>
                          <a:tailEnd/>
                        </a:ln>
                      </wps:spPr>
                      <wps:style>
                        <a:lnRef idx="2">
                          <a:schemeClr val="accent4"/>
                        </a:lnRef>
                        <a:fillRef idx="1">
                          <a:schemeClr val="lt1"/>
                        </a:fillRef>
                        <a:effectRef idx="0">
                          <a:schemeClr val="accent4"/>
                        </a:effectRef>
                        <a:fontRef idx="minor">
                          <a:schemeClr val="dk1"/>
                        </a:fontRef>
                      </wps:style>
                      <wps:txbx>
                        <w:txbxContent>
                          <w:p w14:paraId="02420FD7" w14:textId="77777777" w:rsidR="00DC7082" w:rsidRDefault="00DC7082" w:rsidP="00DC7082">
                            <w:pPr>
                              <w:jc w:val="center"/>
                            </w:pPr>
                          </w:p>
                          <w:p w14:paraId="3B666387" w14:textId="77777777" w:rsidR="00DC7082" w:rsidRDefault="00DC7082" w:rsidP="00DC7082">
                            <w:pPr>
                              <w:jc w:val="center"/>
                            </w:pPr>
                          </w:p>
                          <w:p w14:paraId="62050344" w14:textId="77777777" w:rsidR="00DC7082" w:rsidRDefault="00DC7082" w:rsidP="00DC7082">
                            <w:pPr>
                              <w:jc w:val="center"/>
                            </w:pPr>
                          </w:p>
                          <w:p w14:paraId="755B34A5" w14:textId="77777777" w:rsidR="00DC7082" w:rsidRDefault="00DC7082" w:rsidP="00DC7082">
                            <w:pPr>
                              <w:jc w:val="center"/>
                            </w:pPr>
                          </w:p>
                          <w:p w14:paraId="46FFA231" w14:textId="77777777" w:rsidR="00DC7082" w:rsidRDefault="00DC7082" w:rsidP="00DC7082">
                            <w:pPr>
                              <w:jc w:val="center"/>
                            </w:pPr>
                          </w:p>
                          <w:p w14:paraId="57FDFC34" w14:textId="77777777" w:rsidR="00DC7082" w:rsidRDefault="00DC7082" w:rsidP="00DC7082">
                            <w:pPr>
                              <w:jc w:val="center"/>
                            </w:pPr>
                          </w:p>
                          <w:p w14:paraId="45C13EE4" w14:textId="77777777" w:rsidR="00DC7082" w:rsidRDefault="00DC7082" w:rsidP="00DC7082">
                            <w:pPr>
                              <w:jc w:val="center"/>
                            </w:pPr>
                          </w:p>
                          <w:p w14:paraId="21968F2A" w14:textId="77777777" w:rsidR="00DC7082" w:rsidRDefault="00DC7082" w:rsidP="00DC7082">
                            <w:pPr>
                              <w:jc w:val="center"/>
                            </w:pPr>
                          </w:p>
                          <w:p w14:paraId="27FF0C09" w14:textId="77777777" w:rsidR="00DC7082" w:rsidRDefault="00DC7082" w:rsidP="00DC7082">
                            <w:pPr>
                              <w:jc w:val="center"/>
                            </w:pPr>
                          </w:p>
                          <w:p w14:paraId="7E7D7D92" w14:textId="77777777" w:rsidR="00DC7082" w:rsidRDefault="00DC7082" w:rsidP="00DC7082">
                            <w:pPr>
                              <w:jc w:val="center"/>
                            </w:pPr>
                          </w:p>
                          <w:p w14:paraId="2F47551B" w14:textId="77777777" w:rsidR="00DC7082" w:rsidRDefault="00DC7082" w:rsidP="00DC7082">
                            <w:pPr>
                              <w:jc w:val="center"/>
                            </w:pPr>
                          </w:p>
                          <w:p w14:paraId="5E98CB71" w14:textId="77777777" w:rsidR="00C75F50" w:rsidRDefault="00DC7082" w:rsidP="008F39DA">
                            <w:pPr>
                              <w:jc w:val="center"/>
                            </w:pPr>
                            <w:r>
                              <w:t>END SECTION</w:t>
                            </w:r>
                          </w:p>
                        </w:txbxContent>
                      </wps:txbx>
                      <wps:bodyPr rot="0" vert="horz" wrap="square" lIns="91440" tIns="45720" rIns="91440" bIns="45720" anchor="t" anchorCtr="0">
                        <a:noAutofit/>
                      </wps:bodyPr>
                    </wps:wsp>
                  </a:graphicData>
                </a:graphic>
              </wp:inline>
            </w:drawing>
          </mc:Choice>
          <mc:Fallback>
            <w:pict>
              <v:shape w14:anchorId="03CCADCC" id="_x0000_s1029" type="#_x0000_t202" style="width:386.25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" fillcolor="#d8d8d8 [2732]" stroked="f" strokeweight="2pt">
                <v:textbox>
                  <w:txbxContent>
                    <w:p w14:paraId="02420FD7" w14:textId="77777777" w:rsidR="00DC7082" w:rsidRDefault="00DC7082" w:rsidP="00DC7082">
                      <w:pPr>
                        <w:jc w:val="center"/>
                      </w:pPr>
                    </w:p>
                    <w:p w14:paraId="3B666387" w14:textId="77777777" w:rsidR="00DC7082" w:rsidRDefault="00DC7082" w:rsidP="00DC7082">
                      <w:pPr>
                        <w:jc w:val="center"/>
                      </w:pPr>
                    </w:p>
                    <w:p w14:paraId="62050344" w14:textId="77777777" w:rsidR="00DC7082" w:rsidRDefault="00DC7082" w:rsidP="00DC7082">
                      <w:pPr>
                        <w:jc w:val="center"/>
                      </w:pPr>
                    </w:p>
                    <w:p w14:paraId="755B34A5" w14:textId="77777777" w:rsidR="00DC7082" w:rsidRDefault="00DC7082" w:rsidP="00DC7082">
                      <w:pPr>
                        <w:jc w:val="center"/>
                      </w:pPr>
                    </w:p>
                    <w:p w14:paraId="46FFA231" w14:textId="77777777" w:rsidR="00DC7082" w:rsidRDefault="00DC7082" w:rsidP="00DC7082">
                      <w:pPr>
                        <w:jc w:val="center"/>
                      </w:pPr>
                    </w:p>
                    <w:p w14:paraId="57FDFC34" w14:textId="77777777" w:rsidR="00DC7082" w:rsidRDefault="00DC7082" w:rsidP="00DC7082">
                      <w:pPr>
                        <w:jc w:val="center"/>
                      </w:pPr>
                    </w:p>
                    <w:p w14:paraId="45C13EE4" w14:textId="77777777" w:rsidR="00DC7082" w:rsidRDefault="00DC7082" w:rsidP="00DC7082">
                      <w:pPr>
                        <w:jc w:val="center"/>
                      </w:pPr>
                    </w:p>
                    <w:p w14:paraId="21968F2A" w14:textId="77777777" w:rsidR="00DC7082" w:rsidRDefault="00DC7082" w:rsidP="00DC7082">
                      <w:pPr>
                        <w:jc w:val="center"/>
                      </w:pPr>
                    </w:p>
                    <w:p w14:paraId="27FF0C09" w14:textId="77777777" w:rsidR="00DC7082" w:rsidRDefault="00DC7082" w:rsidP="00DC7082">
                      <w:pPr>
                        <w:jc w:val="center"/>
                      </w:pPr>
                    </w:p>
                    <w:p w14:paraId="7E7D7D92" w14:textId="77777777" w:rsidR="00DC7082" w:rsidRDefault="00DC7082" w:rsidP="00DC7082">
                      <w:pPr>
                        <w:jc w:val="center"/>
                      </w:pPr>
                    </w:p>
                    <w:p w14:paraId="2F47551B" w14:textId="77777777" w:rsidR="00DC7082" w:rsidRDefault="00DC7082" w:rsidP="00DC7082">
                      <w:pPr>
                        <w:jc w:val="center"/>
                      </w:pPr>
                    </w:p>
                    <w:p w14:paraId="5E98CB71" w14:textId="77777777" w:rsidR="00C75F50" w:rsidRDefault="00DC7082" w:rsidP="008F39DA">
                      <w:pPr>
                        <w:jc w:val="center"/>
                      </w:pPr>
                      <w:r>
                        <w:t>END SECTION</w:t>
                      </w:r>
                    </w:p>
                  </w:txbxContent>
                </v:textbox>
                <w10:anchorlock/>
              </v:shape>
            </w:pict>
          </mc:Fallback>
        </mc:AlternateContent>
      </w:r>
    </w:p>
    <w:sectPr w:rsidR="6820093B" w:rsidSect="00EF155D">
      <w:headerReference w:type="even" r:id="rId23"/>
      <w:headerReference w:type="default" r:id="rId24"/>
      <w:footerReference w:type="even" r:id="rId25"/>
      <w:footerReference w:type="default" r:id="rId26"/>
      <w:headerReference w:type="first" r:id="rId27"/>
      <w:footerReference w:type="first" r:id="rId28"/>
      <w:pgSz w:w="11906" w:h="16838" w:code="9"/>
      <w:pgMar w:top="1560" w:right="1418" w:bottom="851" w:left="1418"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5510" w14:textId="77777777" w:rsidR="00C85768" w:rsidRDefault="00C85768" w:rsidP="002A5921">
      <w:r>
        <w:separator/>
      </w:r>
    </w:p>
  </w:endnote>
  <w:endnote w:type="continuationSeparator" w:id="0">
    <w:p w14:paraId="665268D2" w14:textId="77777777" w:rsidR="00C85768" w:rsidRDefault="00C85768" w:rsidP="002A5921">
      <w:r>
        <w:continuationSeparator/>
      </w:r>
    </w:p>
  </w:endnote>
  <w:endnote w:type="continuationNotice" w:id="1">
    <w:p w14:paraId="5468AEEF" w14:textId="77777777" w:rsidR="00C85768" w:rsidRDefault="00C85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EFCF"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2" behindDoc="0" locked="0" layoutInCell="1" allowOverlap="1" wp14:anchorId="2B2C7352" wp14:editId="3A1CBBC7">
              <wp:simplePos x="635" y="635"/>
              <wp:positionH relativeFrom="column">
                <wp:align>center</wp:align>
              </wp:positionH>
              <wp:positionV relativeFrom="paragraph">
                <wp:posOffset>635</wp:posOffset>
              </wp:positionV>
              <wp:extent cx="443865" cy="443865"/>
              <wp:effectExtent l="0" t="0" r="3175" b="4445"/>
              <wp:wrapSquare wrapText="bothSides"/>
              <wp:docPr id="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2422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7BD6676">
            <v:shapetype id="_x0000_t202" coordsize="21600,21600" o:spt="202" path="m,l,21600r21600,l21600,xe" w14:anchorId="2B2C7352">
              <v:stroke joinstyle="miter"/>
              <v:path gradientshapeok="t" o:connecttype="rect"/>
            </v:shapetype>
            <v:shape id="Text Box 5"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FE5AEB" w:rsidR="00FE5AEB" w:rsidRDefault="00FE5AEB" w14:paraId="74CC57DE" w14:textId="77777777">
                    <w:pPr>
                      <w:rPr>
                        <w:rFonts w:ascii="Calibri" w:hAnsi="Calibri" w:eastAsia="Calibri" w:cs="Calibri"/>
                        <w:noProof/>
                        <w:color w:val="000000"/>
                        <w:sz w:val="24"/>
                      </w:rPr>
                    </w:pPr>
                    <w:r w:rsidRPr="00FE5AEB">
                      <w:rPr>
                        <w:rFonts w:ascii="Calibri" w:hAnsi="Calibri" w:eastAsia="Calibri" w:cs="Calibri"/>
                        <w:noProof/>
                        <w:color w:val="000000"/>
                        <w:sz w:val="24"/>
                      </w:rPr>
                      <w:t>OFFICIAL: Sensitive</w:t>
                    </w:r>
                  </w:p>
                </w:txbxContent>
              </v:textbox>
              <w10:wrap type="square"/>
            </v:shape>
          </w:pict>
        </mc:Fallback>
      </mc:AlternateContent>
    </w:r>
  </w:p>
  <w:p w14:paraId="3B5DABD2" w14:textId="77777777" w:rsidR="00AD4B70" w:rsidRPr="00AD4B70" w:rsidRDefault="00AD4B70" w:rsidP="00AD4B70">
    <w:pPr>
      <w:pStyle w:val="Footer"/>
      <w:spacing w:before="0"/>
    </w:pPr>
    <w:r w:rsidRPr="00AD4B70">
      <w:t>10517083_1\C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63CC"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3" behindDoc="0" locked="0" layoutInCell="1" allowOverlap="1" wp14:anchorId="320690B6" wp14:editId="6328C056">
              <wp:simplePos x="635" y="635"/>
              <wp:positionH relativeFrom="column">
                <wp:align>center</wp:align>
              </wp:positionH>
              <wp:positionV relativeFrom="paragraph">
                <wp:posOffset>635</wp:posOffset>
              </wp:positionV>
              <wp:extent cx="443865" cy="443865"/>
              <wp:effectExtent l="0" t="0" r="3175" b="4445"/>
              <wp:wrapSquare wrapText="bothSides"/>
              <wp:docPr id="6"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FEDBB" w14:textId="75AAFFA2"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CC1ED7E">
            <v:shapetype id="_x0000_t202" coordsize="21600,21600" o:spt="202" path="m,l,21600r21600,l21600,xe" w14:anchorId="320690B6">
              <v:stroke joinstyle="miter"/>
              <v:path gradientshapeok="t" o:connecttype="rect"/>
            </v:shapetype>
            <v:shape id="Text Box 6"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E5AEB" w:rsidR="00FE5AEB" w:rsidRDefault="00FE5AEB" w14:paraId="08CE8BEA" w14:textId="75AAFFA2">
                    <w:pPr>
                      <w:rPr>
                        <w:rFonts w:ascii="Calibri" w:hAnsi="Calibri" w:eastAsia="Calibri" w:cs="Calibri"/>
                        <w:noProof/>
                        <w:color w:val="000000"/>
                        <w:sz w:val="24"/>
                      </w:rPr>
                    </w:pPr>
                    <w:r w:rsidRPr="00FE5AEB">
                      <w:rPr>
                        <w:rFonts w:ascii="Calibri" w:hAnsi="Calibri" w:eastAsia="Calibri" w:cs="Calibri"/>
                        <w:noProof/>
                        <w:color w:val="000000"/>
                        <w:sz w:val="24"/>
                      </w:rPr>
                      <w:t>OFFICIAL</w:t>
                    </w:r>
                  </w:p>
                </w:txbxContent>
              </v:textbox>
              <w10:wrap type="square"/>
            </v:shape>
          </w:pict>
        </mc:Fallback>
      </mc:AlternateContent>
    </w:r>
  </w:p>
  <w:p w14:paraId="569984F7" w14:textId="77777777" w:rsidR="00AD4B70" w:rsidRDefault="00AD4B70" w:rsidP="00AD4B70">
    <w:pPr>
      <w:pStyle w:val="Footer"/>
      <w:spacing w:before="0"/>
    </w:pPr>
  </w:p>
  <w:p w14:paraId="5A8EDB3C" w14:textId="6963B4EC" w:rsidR="00CC7D64" w:rsidRPr="00CC7D64" w:rsidRDefault="001958EE" w:rsidP="00CC7D64">
    <w:pPr>
      <w:pStyle w:val="Footer"/>
      <w:spacing w:before="0"/>
    </w:pPr>
    <w:fldSimple w:instr="DOCPROPERTY iManageFooter  \* MERGEFORMAT">
      <w:r>
        <w:t>13825336v</w:t>
      </w:r>
    </w:fldSimple>
    <w:r w:rsidR="00ED7C2C">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AB7F"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1" behindDoc="0" locked="0" layoutInCell="1" allowOverlap="1" wp14:anchorId="694B538B" wp14:editId="58F8F785">
              <wp:simplePos x="904875" y="10134600"/>
              <wp:positionH relativeFrom="column">
                <wp:align>center</wp:align>
              </wp:positionH>
              <wp:positionV relativeFrom="paragraph">
                <wp:posOffset>635</wp:posOffset>
              </wp:positionV>
              <wp:extent cx="443865" cy="443865"/>
              <wp:effectExtent l="0" t="0" r="3175" b="4445"/>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D7AC7" w14:textId="5F305AE6"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BF2B2ED">
            <v:shapetype id="_x0000_t202" coordsize="21600,21600" o:spt="202" path="m,l,21600r21600,l21600,xe" w14:anchorId="694B538B">
              <v:stroke joinstyle="miter"/>
              <v:path gradientshapeok="t" o:connecttype="rect"/>
            </v:shapetype>
            <v:shape id="Text Box 4"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 Sensitive"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FE5AEB" w:rsidR="00FE5AEB" w:rsidRDefault="00FE5AEB" w14:paraId="09E77742" w14:textId="5F305AE6">
                    <w:pPr>
                      <w:rPr>
                        <w:rFonts w:ascii="Calibri" w:hAnsi="Calibri" w:eastAsia="Calibri" w:cs="Calibri"/>
                        <w:noProof/>
                        <w:color w:val="000000"/>
                        <w:sz w:val="24"/>
                      </w:rPr>
                    </w:pPr>
                    <w:r w:rsidRPr="00FE5AEB">
                      <w:rPr>
                        <w:rFonts w:ascii="Calibri" w:hAnsi="Calibri" w:eastAsia="Calibri" w:cs="Calibri"/>
                        <w:noProof/>
                        <w:color w:val="000000"/>
                        <w:sz w:val="24"/>
                      </w:rPr>
                      <w:t>OFFICIAL</w:t>
                    </w:r>
                  </w:p>
                </w:txbxContent>
              </v:textbox>
              <w10:wrap type="square"/>
            </v:shape>
          </w:pict>
        </mc:Fallback>
      </mc:AlternateContent>
    </w:r>
  </w:p>
  <w:p w14:paraId="143EE81A" w14:textId="77777777" w:rsidR="00AD4B70" w:rsidRDefault="00AD4B70" w:rsidP="00AD4B70">
    <w:pPr>
      <w:pStyle w:val="Footer"/>
      <w:spacing w:before="0"/>
    </w:pPr>
  </w:p>
  <w:p w14:paraId="4C5AF36E" w14:textId="260E8090" w:rsidR="00CC7D64" w:rsidRPr="00CC7D64" w:rsidRDefault="001958EE" w:rsidP="00CC7D64">
    <w:pPr>
      <w:pStyle w:val="Footer"/>
      <w:spacing w:before="0"/>
    </w:pPr>
    <w:fldSimple w:instr="DOCPROPERTY iManageFooter  \* MERGEFORMAT">
      <w:r>
        <w:t>13825336v3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A38B" w14:textId="77777777" w:rsidR="00C85768" w:rsidRDefault="00C85768" w:rsidP="002A5921">
      <w:r>
        <w:separator/>
      </w:r>
    </w:p>
  </w:footnote>
  <w:footnote w:type="continuationSeparator" w:id="0">
    <w:p w14:paraId="5F915B3D" w14:textId="77777777" w:rsidR="00C85768" w:rsidRDefault="00C85768" w:rsidP="002A5921">
      <w:r>
        <w:continuationSeparator/>
      </w:r>
    </w:p>
  </w:footnote>
  <w:footnote w:type="continuationNotice" w:id="1">
    <w:p w14:paraId="7483655E" w14:textId="77777777" w:rsidR="00C85768" w:rsidRDefault="00C85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5B88" w14:textId="77777777" w:rsidR="00AD4B70" w:rsidRDefault="00FE5AEB">
    <w:pPr>
      <w:pStyle w:val="Header"/>
    </w:pPr>
    <w:r>
      <w:rPr>
        <w:noProof/>
        <w:lang w:eastAsia="en-AU"/>
      </w:rPr>
      <mc:AlternateContent>
        <mc:Choice Requires="wps">
          <w:drawing>
            <wp:anchor distT="0" distB="0" distL="0" distR="0" simplePos="0" relativeHeight="251658240" behindDoc="0" locked="0" layoutInCell="1" allowOverlap="1" wp14:anchorId="53BC2ED7" wp14:editId="25FB7FF1">
              <wp:simplePos x="635" y="635"/>
              <wp:positionH relativeFrom="column">
                <wp:align>center</wp:align>
              </wp:positionH>
              <wp:positionV relativeFrom="paragraph">
                <wp:posOffset>635</wp:posOffset>
              </wp:positionV>
              <wp:extent cx="443865" cy="443865"/>
              <wp:effectExtent l="0" t="0" r="3175" b="444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A045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9BC9A54">
            <v:shapetype id="_x0000_t202" coordsize="21600,21600" o:spt="202" path="m,l,21600r21600,l21600,xe" w14:anchorId="53BC2ED7">
              <v:stroke joinstyle="miter"/>
              <v:path gradientshapeok="t" o:connecttype="rect"/>
            </v:shapetype>
            <v:shape id="_x0000_s103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E5AEB" w:rsidR="00FE5AEB" w:rsidRDefault="00FE5AEB" w14:paraId="14FB6478" w14:textId="77777777">
                    <w:pPr>
                      <w:rPr>
                        <w:rFonts w:ascii="Calibri" w:hAnsi="Calibri" w:eastAsia="Calibri" w:cs="Calibri"/>
                        <w:noProof/>
                        <w:color w:val="000000"/>
                        <w:sz w:val="24"/>
                      </w:rPr>
                    </w:pPr>
                    <w:r w:rsidRPr="00FE5AEB">
                      <w:rPr>
                        <w:rFonts w:ascii="Calibri" w:hAnsi="Calibri" w:eastAsia="Calibri" w:cs="Calibri"/>
                        <w:noProof/>
                        <w:color w:val="000000"/>
                        <w:sz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E037" w14:textId="77777777" w:rsidR="006E5D36" w:rsidRDefault="0093603A">
    <w:pPr>
      <w:pStyle w:val="Header"/>
    </w:pPr>
    <w:r>
      <w:rPr>
        <w:noProof/>
        <w:lang w:eastAsia="en-AU"/>
      </w:rPr>
      <w:drawing>
        <wp:anchor distT="0" distB="0" distL="114300" distR="114300" simplePos="0" relativeHeight="251658244" behindDoc="1" locked="0" layoutInCell="1" allowOverlap="1" wp14:anchorId="307E85F7" wp14:editId="0898B071">
          <wp:simplePos x="0" y="0"/>
          <wp:positionH relativeFrom="column">
            <wp:posOffset>-981075</wp:posOffset>
          </wp:positionH>
          <wp:positionV relativeFrom="paragraph">
            <wp:posOffset>18415</wp:posOffset>
          </wp:positionV>
          <wp:extent cx="7547377" cy="863600"/>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377"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D36">
      <w:tab/>
      <w:t xml:space="preserve">- </w:t>
    </w:r>
    <w:r w:rsidR="006E5D36">
      <w:fldChar w:fldCharType="begin"/>
    </w:r>
    <w:r w:rsidR="006E5D36">
      <w:instrText xml:space="preserve"> page </w:instrText>
    </w:r>
    <w:r w:rsidR="006E5D36">
      <w:fldChar w:fldCharType="separate"/>
    </w:r>
    <w:r w:rsidR="00E73038">
      <w:rPr>
        <w:noProof/>
      </w:rPr>
      <w:t>12</w:t>
    </w:r>
    <w:r w:rsidR="006E5D36">
      <w:fldChar w:fldCharType="end"/>
    </w:r>
    <w:r w:rsidR="006E5D3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3E67" w14:textId="77777777" w:rsidR="00AD4B70" w:rsidRDefault="007B131C" w:rsidP="000D5F6F">
    <w:pPr>
      <w:pStyle w:val="Header"/>
      <w:ind w:hanging="1418"/>
    </w:pPr>
    <w:r>
      <w:rPr>
        <w:noProof/>
        <w:lang w:eastAsia="en-AU"/>
      </w:rPr>
      <mc:AlternateContent>
        <mc:Choice Requires="wpg">
          <w:drawing>
            <wp:anchor distT="0" distB="0" distL="114300" distR="114300" simplePos="0" relativeHeight="251658245" behindDoc="1" locked="1" layoutInCell="1" allowOverlap="1" wp14:anchorId="29FCEA57" wp14:editId="1665F272">
              <wp:simplePos x="0" y="0"/>
              <wp:positionH relativeFrom="column">
                <wp:posOffset>-902970</wp:posOffset>
              </wp:positionH>
              <wp:positionV relativeFrom="page">
                <wp:posOffset>0</wp:posOffset>
              </wp:positionV>
              <wp:extent cx="7555865" cy="1878965"/>
              <wp:effectExtent l="0" t="0" r="6985" b="6985"/>
              <wp:wrapTopAndBottom/>
              <wp:docPr id="24" name="Group 24"/>
              <wp:cNvGraphicFramePr/>
              <a:graphic xmlns:a="http://schemas.openxmlformats.org/drawingml/2006/main">
                <a:graphicData uri="http://schemas.microsoft.com/office/word/2010/wordprocessingGroup">
                  <wpg:wgp>
                    <wpg:cNvGrpSpPr/>
                    <wpg:grpSpPr>
                      <a:xfrm>
                        <a:off x="0" y="0"/>
                        <a:ext cx="7555865" cy="1878965"/>
                        <a:chOff x="-116860" y="85754"/>
                        <a:chExt cx="7557135" cy="1879600"/>
                      </a:xfrm>
                    </wpg:grpSpPr>
                    <pic:pic xmlns:pic="http://schemas.openxmlformats.org/drawingml/2006/picture">
                      <pic:nvPicPr>
                        <pic:cNvPr id="25"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116860" y="85754"/>
                          <a:ext cx="7557135" cy="1879600"/>
                        </a:xfrm>
                        <a:prstGeom prst="rect">
                          <a:avLst/>
                        </a:prstGeom>
                        <a:noFill/>
                        <a:ln>
                          <a:noFill/>
                        </a:ln>
                      </pic:spPr>
                    </pic:pic>
                    <pic:pic xmlns:pic="http://schemas.openxmlformats.org/drawingml/2006/picture">
                      <pic:nvPicPr>
                        <pic:cNvPr id="26" name="Picture 26"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65A21F">
            <v:group id="Group 24" style="position:absolute;margin-left:-71.1pt;margin-top:0;width:594.95pt;height:147.95pt;z-index:-251658235;mso-position-vertical-relative:page;mso-width-relative:margin;mso-height-relative:margin" coordsize="75571,18796" coordorigin="-1168,857" o:spid="_x0000_s1026" w14:anchorId="69F0E2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8" style="position:absolute;left:-1168;top:857;width:75570;height:187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">
                <v:imagedata o:title="" r:id="rId3"/>
                <o:lock v:ext="edit" aspectratio="f"/>
              </v:shape>
              <v:shape id="Picture 26" style="position:absolute;left:60139;top:6682;width:10668;height:6223;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">
                <v:imagedata o:title="Logo, company name&#10;&#10;Description automatically generated" r:id="rId4"/>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70DFE"/>
    <w:multiLevelType w:val="multilevel"/>
    <w:tmpl w:val="BF0CBF8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E1068A"/>
    <w:multiLevelType w:val="hybridMultilevel"/>
    <w:tmpl w:val="06728A68"/>
    <w:lvl w:ilvl="0" w:tplc="31AC1D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4" w15:restartNumberingAfterBreak="0">
    <w:nsid w:val="17317358"/>
    <w:multiLevelType w:val="multilevel"/>
    <w:tmpl w:val="267264DA"/>
    <w:numStyleLink w:val="ListBullets"/>
  </w:abstractNum>
  <w:abstractNum w:abstractNumId="5" w15:restartNumberingAfterBreak="0">
    <w:nsid w:val="1CFF240E"/>
    <w:multiLevelType w:val="multilevel"/>
    <w:tmpl w:val="267264DA"/>
    <w:styleLink w:val="List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6" w15:restartNumberingAfterBreak="0">
    <w:nsid w:val="1ED2179B"/>
    <w:multiLevelType w:val="multilevel"/>
    <w:tmpl w:val="267264DA"/>
    <w:numStyleLink w:val="ListBullets"/>
  </w:abstractNum>
  <w:abstractNum w:abstractNumId="7" w15:restartNumberingAfterBreak="0">
    <w:nsid w:val="28E80E6D"/>
    <w:multiLevelType w:val="multilevel"/>
    <w:tmpl w:val="9C4C81AE"/>
    <w:numStyleLink w:val="ListNumbering"/>
  </w:abstractNum>
  <w:abstractNum w:abstractNumId="8" w15:restartNumberingAfterBreak="0">
    <w:nsid w:val="3248378D"/>
    <w:multiLevelType w:val="multilevel"/>
    <w:tmpl w:val="9C4C81AE"/>
    <w:numStyleLink w:val="ListNumbering"/>
  </w:abstractNum>
  <w:abstractNum w:abstractNumId="9" w15:restartNumberingAfterBreak="0">
    <w:nsid w:val="336307B1"/>
    <w:multiLevelType w:val="multilevel"/>
    <w:tmpl w:val="9C4C81AE"/>
    <w:numStyleLink w:val="ListNumbering"/>
  </w:abstractNum>
  <w:abstractNum w:abstractNumId="10"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1"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32A3D"/>
    <w:multiLevelType w:val="multilevel"/>
    <w:tmpl w:val="EDCEBEC0"/>
    <w:numStyleLink w:val="EnclosureNumbering"/>
  </w:abstractNum>
  <w:abstractNum w:abstractNumId="13" w15:restartNumberingAfterBreak="0">
    <w:nsid w:val="3A8A7263"/>
    <w:multiLevelType w:val="multilevel"/>
    <w:tmpl w:val="5DB2EAEA"/>
    <w:numStyleLink w:val="VGSOStandardBullets"/>
  </w:abstractNum>
  <w:abstractNum w:abstractNumId="14" w15:restartNumberingAfterBreak="0">
    <w:nsid w:val="3E840011"/>
    <w:multiLevelType w:val="multilevel"/>
    <w:tmpl w:val="267264DA"/>
    <w:numStyleLink w:val="ListBullets"/>
  </w:abstractNum>
  <w:abstractNum w:abstractNumId="15" w15:restartNumberingAfterBreak="0">
    <w:nsid w:val="48DD102C"/>
    <w:multiLevelType w:val="multilevel"/>
    <w:tmpl w:val="BF0CBF82"/>
    <w:numStyleLink w:val="LDStandardList"/>
  </w:abstractNum>
  <w:abstractNum w:abstractNumId="16" w15:restartNumberingAfterBreak="0">
    <w:nsid w:val="4FA81F8D"/>
    <w:multiLevelType w:val="hybridMultilevel"/>
    <w:tmpl w:val="D3D8AD54"/>
    <w:lvl w:ilvl="0" w:tplc="0AB28E10">
      <w:start w:val="1"/>
      <w:numFmt w:val="upperLetter"/>
      <w:lvlText w:val="%1."/>
      <w:lvlJc w:val="left"/>
      <w:pPr>
        <w:ind w:left="1080" w:hanging="360"/>
      </w:pPr>
      <w:rPr>
        <w:rFonts w:asciiTheme="minorHAnsi" w:eastAsiaTheme="minorHAnsi"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7406B6"/>
    <w:multiLevelType w:val="hybridMultilevel"/>
    <w:tmpl w:val="6EA42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0" w15:restartNumberingAfterBreak="0">
    <w:nsid w:val="5FC84104"/>
    <w:multiLevelType w:val="multilevel"/>
    <w:tmpl w:val="5DB2EAEA"/>
    <w:numStyleLink w:val="VGSOStandardBullets"/>
  </w:abstractNum>
  <w:abstractNum w:abstractNumId="21"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3"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C2E6EB3"/>
    <w:multiLevelType w:val="multilevel"/>
    <w:tmpl w:val="9C4C81AE"/>
    <w:numStyleLink w:val="ListNumbering"/>
  </w:abstractNum>
  <w:abstractNum w:abstractNumId="25" w15:restartNumberingAfterBreak="0">
    <w:nsid w:val="6FD76D54"/>
    <w:multiLevelType w:val="multilevel"/>
    <w:tmpl w:val="9C4C81AE"/>
    <w:numStyleLink w:val="ListNumbering"/>
  </w:abstractNum>
  <w:abstractNum w:abstractNumId="26"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5336B9F"/>
    <w:multiLevelType w:val="hybridMultilevel"/>
    <w:tmpl w:val="D736B4FE"/>
    <w:lvl w:ilvl="0" w:tplc="4B4E766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0A76A6"/>
    <w:multiLevelType w:val="multilevel"/>
    <w:tmpl w:val="51FC8EEC"/>
    <w:numStyleLink w:val="VGSOStandardHeadingNumbers"/>
  </w:abstractNum>
  <w:abstractNum w:abstractNumId="29" w15:restartNumberingAfterBreak="0">
    <w:nsid w:val="7B92539D"/>
    <w:multiLevelType w:val="hybridMultilevel"/>
    <w:tmpl w:val="147AD38C"/>
    <w:lvl w:ilvl="0" w:tplc="4442E52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0230175">
    <w:abstractNumId w:val="23"/>
  </w:num>
  <w:num w:numId="2" w16cid:durableId="454494803">
    <w:abstractNumId w:val="22"/>
  </w:num>
  <w:num w:numId="3" w16cid:durableId="54622062">
    <w:abstractNumId w:val="11"/>
  </w:num>
  <w:num w:numId="4" w16cid:durableId="1298072797">
    <w:abstractNumId w:val="3"/>
  </w:num>
  <w:num w:numId="5" w16cid:durableId="2060392665">
    <w:abstractNumId w:val="10"/>
  </w:num>
  <w:num w:numId="6" w16cid:durableId="803813667">
    <w:abstractNumId w:val="19"/>
  </w:num>
  <w:num w:numId="7" w16cid:durableId="258802235">
    <w:abstractNumId w:val="25"/>
  </w:num>
  <w:num w:numId="8" w16cid:durableId="388577193">
    <w:abstractNumId w:val="8"/>
  </w:num>
  <w:num w:numId="9" w16cid:durableId="1206672283">
    <w:abstractNumId w:val="9"/>
  </w:num>
  <w:num w:numId="10" w16cid:durableId="2088919790">
    <w:abstractNumId w:val="28"/>
  </w:num>
  <w:num w:numId="11" w16cid:durableId="782186304">
    <w:abstractNumId w:val="24"/>
  </w:num>
  <w:num w:numId="12" w16cid:durableId="1357463945">
    <w:abstractNumId w:val="5"/>
  </w:num>
  <w:num w:numId="13" w16cid:durableId="1246106833">
    <w:abstractNumId w:val="6"/>
  </w:num>
  <w:num w:numId="14" w16cid:durableId="2081825564">
    <w:abstractNumId w:val="18"/>
  </w:num>
  <w:num w:numId="15" w16cid:durableId="2069956638">
    <w:abstractNumId w:val="0"/>
  </w:num>
  <w:num w:numId="16" w16cid:durableId="1285426551">
    <w:abstractNumId w:val="21"/>
  </w:num>
  <w:num w:numId="17" w16cid:durableId="157504260">
    <w:abstractNumId w:val="4"/>
  </w:num>
  <w:num w:numId="18" w16cid:durableId="1646011931">
    <w:abstractNumId w:val="14"/>
  </w:num>
  <w:num w:numId="19" w16cid:durableId="1786465656">
    <w:abstractNumId w:val="7"/>
  </w:num>
  <w:num w:numId="20" w16cid:durableId="1249847348">
    <w:abstractNumId w:val="12"/>
  </w:num>
  <w:num w:numId="21" w16cid:durableId="1784500337">
    <w:abstractNumId w:val="1"/>
  </w:num>
  <w:num w:numId="22" w16cid:durableId="1885480085">
    <w:abstractNumId w:val="13"/>
  </w:num>
  <w:num w:numId="23" w16cid:durableId="333187212">
    <w:abstractNumId w:val="20"/>
  </w:num>
  <w:num w:numId="24" w16cid:durableId="1241603942">
    <w:abstractNumId w:val="26"/>
  </w:num>
  <w:num w:numId="25" w16cid:durableId="712002971">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51851679">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4668700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212461690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2"/>
      <w:lvl w:ilvl="2">
        <w:start w:val="2"/>
        <w:numFmt w:val="decimal"/>
        <w:pStyle w:val="LDStandard3"/>
        <w:lvlText w:val="%2.%3"/>
        <w:lvlJc w:val="left"/>
        <w:pPr>
          <w:tabs>
            <w:tab w:val="num" w:pos="1701"/>
          </w:tabs>
          <w:ind w:left="1701" w:hanging="850"/>
        </w:pPr>
        <w:rPr>
          <w:rFonts w:hint="default"/>
        </w:rPr>
      </w:lvl>
    </w:lvlOverride>
  </w:num>
  <w:num w:numId="29" w16cid:durableId="1672176034">
    <w:abstractNumId w:val="15"/>
  </w:num>
  <w:num w:numId="30" w16cid:durableId="207495216">
    <w:abstractNumId w:val="1"/>
  </w:num>
  <w:num w:numId="31" w16cid:durableId="1550605214">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4"/>
      <w:lvl w:ilvl="1">
        <w:start w:val="4"/>
        <w:numFmt w:val="decimal"/>
        <w:pStyle w:val="LDStandard2"/>
        <w:lvlText w:val="%2."/>
        <w:lvlJc w:val="left"/>
        <w:pPr>
          <w:tabs>
            <w:tab w:val="num" w:pos="851"/>
          </w:tabs>
          <w:ind w:left="851" w:hanging="851"/>
        </w:pPr>
        <w:rPr>
          <w:rFonts w:hint="default"/>
        </w:rPr>
      </w:lvl>
    </w:lvlOverride>
  </w:num>
  <w:num w:numId="32" w16cid:durableId="619341327">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3"/>
      <w:lvl w:ilvl="1">
        <w:start w:val="3"/>
        <w:numFmt w:val="decimal"/>
        <w:pStyle w:val="LDStandard2"/>
        <w:lvlText w:val="%2."/>
        <w:lvlJc w:val="left"/>
        <w:pPr>
          <w:tabs>
            <w:tab w:val="num" w:pos="851"/>
          </w:tabs>
          <w:ind w:left="851" w:hanging="851"/>
        </w:pPr>
        <w:rPr>
          <w:rFonts w:hint="default"/>
        </w:rPr>
      </w:lvl>
    </w:lvlOverride>
    <w:lvlOverride w:ilvl="2">
      <w:startOverride w:val="3"/>
      <w:lvl w:ilvl="2">
        <w:start w:val="3"/>
        <w:numFmt w:val="decimal"/>
        <w:pStyle w:val="LDStandard3"/>
        <w:lvlText w:val="%2.%3"/>
        <w:lvlJc w:val="left"/>
        <w:pPr>
          <w:tabs>
            <w:tab w:val="num" w:pos="1701"/>
          </w:tabs>
          <w:ind w:left="1701" w:hanging="850"/>
        </w:pPr>
        <w:rPr>
          <w:rFonts w:hint="default"/>
        </w:rPr>
      </w:lvl>
    </w:lvlOverride>
  </w:num>
  <w:num w:numId="33" w16cid:durableId="1454909933">
    <w:abstractNumId w:val="1"/>
  </w:num>
  <w:num w:numId="34" w16cid:durableId="905990638">
    <w:abstractNumId w:val="16"/>
  </w:num>
  <w:num w:numId="35" w16cid:durableId="1283994553">
    <w:abstractNumId w:val="29"/>
  </w:num>
  <w:num w:numId="36" w16cid:durableId="1170146395">
    <w:abstractNumId w:val="2"/>
  </w:num>
  <w:num w:numId="37" w16cid:durableId="1767263167">
    <w:abstractNumId w:val="17"/>
  </w:num>
  <w:num w:numId="38" w16cid:durableId="225799080">
    <w:abstractNumId w:val="27"/>
  </w:num>
  <w:num w:numId="39" w16cid:durableId="935554755">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340162333">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12"/>
    <w:rsid w:val="000042D9"/>
    <w:rsid w:val="0000522E"/>
    <w:rsid w:val="00011770"/>
    <w:rsid w:val="0001536D"/>
    <w:rsid w:val="0002093E"/>
    <w:rsid w:val="000236AC"/>
    <w:rsid w:val="00024C68"/>
    <w:rsid w:val="0002532E"/>
    <w:rsid w:val="0003024C"/>
    <w:rsid w:val="00034380"/>
    <w:rsid w:val="00044021"/>
    <w:rsid w:val="00052C14"/>
    <w:rsid w:val="00073FBA"/>
    <w:rsid w:val="00076708"/>
    <w:rsid w:val="0008531C"/>
    <w:rsid w:val="00085BC0"/>
    <w:rsid w:val="000930A7"/>
    <w:rsid w:val="000937A2"/>
    <w:rsid w:val="0009619B"/>
    <w:rsid w:val="000A13BB"/>
    <w:rsid w:val="000C2BDB"/>
    <w:rsid w:val="000C420F"/>
    <w:rsid w:val="000D025E"/>
    <w:rsid w:val="000D2F6B"/>
    <w:rsid w:val="000D47E2"/>
    <w:rsid w:val="000D5F6F"/>
    <w:rsid w:val="000D655F"/>
    <w:rsid w:val="000E1F48"/>
    <w:rsid w:val="000E4D47"/>
    <w:rsid w:val="000F7DF7"/>
    <w:rsid w:val="001003AB"/>
    <w:rsid w:val="00102A09"/>
    <w:rsid w:val="00105BA0"/>
    <w:rsid w:val="00105DCB"/>
    <w:rsid w:val="00115034"/>
    <w:rsid w:val="0011632B"/>
    <w:rsid w:val="00123E02"/>
    <w:rsid w:val="001244B0"/>
    <w:rsid w:val="00125A26"/>
    <w:rsid w:val="00125AE5"/>
    <w:rsid w:val="00126B02"/>
    <w:rsid w:val="00127269"/>
    <w:rsid w:val="00131745"/>
    <w:rsid w:val="00132D72"/>
    <w:rsid w:val="00156918"/>
    <w:rsid w:val="001571C4"/>
    <w:rsid w:val="001575E9"/>
    <w:rsid w:val="00163BFB"/>
    <w:rsid w:val="001641FA"/>
    <w:rsid w:val="00164EB7"/>
    <w:rsid w:val="001662B5"/>
    <w:rsid w:val="0016724E"/>
    <w:rsid w:val="00170C88"/>
    <w:rsid w:val="0018550C"/>
    <w:rsid w:val="001909DD"/>
    <w:rsid w:val="001958EE"/>
    <w:rsid w:val="001A254E"/>
    <w:rsid w:val="001A2856"/>
    <w:rsid w:val="001A4BCF"/>
    <w:rsid w:val="001B1516"/>
    <w:rsid w:val="001B1DBF"/>
    <w:rsid w:val="001C785F"/>
    <w:rsid w:val="001D4760"/>
    <w:rsid w:val="001E046C"/>
    <w:rsid w:val="001F2E88"/>
    <w:rsid w:val="001F3E0F"/>
    <w:rsid w:val="001F7856"/>
    <w:rsid w:val="00203AB0"/>
    <w:rsid w:val="00203EFA"/>
    <w:rsid w:val="002106AA"/>
    <w:rsid w:val="00211C01"/>
    <w:rsid w:val="002168AF"/>
    <w:rsid w:val="00233101"/>
    <w:rsid w:val="00244AD3"/>
    <w:rsid w:val="00247A9B"/>
    <w:rsid w:val="002518D6"/>
    <w:rsid w:val="00261173"/>
    <w:rsid w:val="00263AF1"/>
    <w:rsid w:val="00271D68"/>
    <w:rsid w:val="00282ACA"/>
    <w:rsid w:val="002A4573"/>
    <w:rsid w:val="002A5921"/>
    <w:rsid w:val="002A6ADE"/>
    <w:rsid w:val="002B02AE"/>
    <w:rsid w:val="002B4C10"/>
    <w:rsid w:val="002B5E15"/>
    <w:rsid w:val="002B77ED"/>
    <w:rsid w:val="002B7E11"/>
    <w:rsid w:val="002C5215"/>
    <w:rsid w:val="002D429B"/>
    <w:rsid w:val="002E3A9D"/>
    <w:rsid w:val="002F4AD0"/>
    <w:rsid w:val="002F62BE"/>
    <w:rsid w:val="002F6ED8"/>
    <w:rsid w:val="00307E89"/>
    <w:rsid w:val="00310B55"/>
    <w:rsid w:val="003155AF"/>
    <w:rsid w:val="00315B06"/>
    <w:rsid w:val="00320E90"/>
    <w:rsid w:val="00321CF5"/>
    <w:rsid w:val="003261B8"/>
    <w:rsid w:val="00326886"/>
    <w:rsid w:val="003314C0"/>
    <w:rsid w:val="00333959"/>
    <w:rsid w:val="003348E9"/>
    <w:rsid w:val="00340ECB"/>
    <w:rsid w:val="003442A7"/>
    <w:rsid w:val="00344803"/>
    <w:rsid w:val="00346101"/>
    <w:rsid w:val="00350964"/>
    <w:rsid w:val="00351340"/>
    <w:rsid w:val="00351DEA"/>
    <w:rsid w:val="0035552B"/>
    <w:rsid w:val="00356AC8"/>
    <w:rsid w:val="00361BAE"/>
    <w:rsid w:val="00364516"/>
    <w:rsid w:val="00365EBC"/>
    <w:rsid w:val="003726CF"/>
    <w:rsid w:val="0037432E"/>
    <w:rsid w:val="00382A77"/>
    <w:rsid w:val="00383B87"/>
    <w:rsid w:val="003919D1"/>
    <w:rsid w:val="003921BB"/>
    <w:rsid w:val="00392ACB"/>
    <w:rsid w:val="00396DD4"/>
    <w:rsid w:val="003B039F"/>
    <w:rsid w:val="003B3AFD"/>
    <w:rsid w:val="003C4413"/>
    <w:rsid w:val="003C7ADD"/>
    <w:rsid w:val="003D1284"/>
    <w:rsid w:val="003D280C"/>
    <w:rsid w:val="003D5C32"/>
    <w:rsid w:val="003E4A42"/>
    <w:rsid w:val="003F23FE"/>
    <w:rsid w:val="00401FBF"/>
    <w:rsid w:val="00402FC8"/>
    <w:rsid w:val="004057A0"/>
    <w:rsid w:val="00406A59"/>
    <w:rsid w:val="00413EAF"/>
    <w:rsid w:val="0041507D"/>
    <w:rsid w:val="0042152C"/>
    <w:rsid w:val="004219CE"/>
    <w:rsid w:val="0042630A"/>
    <w:rsid w:val="00427BD5"/>
    <w:rsid w:val="004416F8"/>
    <w:rsid w:val="00452BC3"/>
    <w:rsid w:val="00453587"/>
    <w:rsid w:val="00457B6B"/>
    <w:rsid w:val="00460C63"/>
    <w:rsid w:val="00463080"/>
    <w:rsid w:val="00464239"/>
    <w:rsid w:val="00476055"/>
    <w:rsid w:val="00476968"/>
    <w:rsid w:val="00477114"/>
    <w:rsid w:val="004806E3"/>
    <w:rsid w:val="00481C0E"/>
    <w:rsid w:val="0048253D"/>
    <w:rsid w:val="0048457D"/>
    <w:rsid w:val="0048567E"/>
    <w:rsid w:val="00487389"/>
    <w:rsid w:val="00494BE3"/>
    <w:rsid w:val="004A292F"/>
    <w:rsid w:val="004A59E4"/>
    <w:rsid w:val="004A7B60"/>
    <w:rsid w:val="004B0221"/>
    <w:rsid w:val="004B3B2C"/>
    <w:rsid w:val="004C1A15"/>
    <w:rsid w:val="004C261B"/>
    <w:rsid w:val="004C63D2"/>
    <w:rsid w:val="004D29A1"/>
    <w:rsid w:val="004D2E38"/>
    <w:rsid w:val="004D6F60"/>
    <w:rsid w:val="004F1E7F"/>
    <w:rsid w:val="004F506D"/>
    <w:rsid w:val="004F5579"/>
    <w:rsid w:val="00506102"/>
    <w:rsid w:val="005131CB"/>
    <w:rsid w:val="00513D5A"/>
    <w:rsid w:val="005176E0"/>
    <w:rsid w:val="005268D9"/>
    <w:rsid w:val="00527810"/>
    <w:rsid w:val="0053650C"/>
    <w:rsid w:val="00536EBA"/>
    <w:rsid w:val="00541E61"/>
    <w:rsid w:val="00544796"/>
    <w:rsid w:val="00547AA6"/>
    <w:rsid w:val="00547DA6"/>
    <w:rsid w:val="00550E75"/>
    <w:rsid w:val="00554159"/>
    <w:rsid w:val="0055718D"/>
    <w:rsid w:val="00576A95"/>
    <w:rsid w:val="00580248"/>
    <w:rsid w:val="00583467"/>
    <w:rsid w:val="005842D2"/>
    <w:rsid w:val="00585362"/>
    <w:rsid w:val="00594C64"/>
    <w:rsid w:val="00595216"/>
    <w:rsid w:val="00595B0A"/>
    <w:rsid w:val="00596C30"/>
    <w:rsid w:val="005976A5"/>
    <w:rsid w:val="005A36E0"/>
    <w:rsid w:val="005A4AD5"/>
    <w:rsid w:val="005A50D6"/>
    <w:rsid w:val="005C4A24"/>
    <w:rsid w:val="005C741F"/>
    <w:rsid w:val="005D1345"/>
    <w:rsid w:val="005E63F4"/>
    <w:rsid w:val="005E6E67"/>
    <w:rsid w:val="005E7604"/>
    <w:rsid w:val="005F3EC6"/>
    <w:rsid w:val="00602ACC"/>
    <w:rsid w:val="00602DAF"/>
    <w:rsid w:val="00616EFD"/>
    <w:rsid w:val="006213E7"/>
    <w:rsid w:val="0062263C"/>
    <w:rsid w:val="006251D5"/>
    <w:rsid w:val="006305FA"/>
    <w:rsid w:val="00632029"/>
    <w:rsid w:val="006320E6"/>
    <w:rsid w:val="006345A7"/>
    <w:rsid w:val="00635F1F"/>
    <w:rsid w:val="00636BA4"/>
    <w:rsid w:val="0064227A"/>
    <w:rsid w:val="0064586B"/>
    <w:rsid w:val="00647480"/>
    <w:rsid w:val="00655285"/>
    <w:rsid w:val="00662BF1"/>
    <w:rsid w:val="00662E35"/>
    <w:rsid w:val="006649B0"/>
    <w:rsid w:val="0067069C"/>
    <w:rsid w:val="0067541A"/>
    <w:rsid w:val="006809BD"/>
    <w:rsid w:val="0068215D"/>
    <w:rsid w:val="00682DA7"/>
    <w:rsid w:val="006870DE"/>
    <w:rsid w:val="006871AC"/>
    <w:rsid w:val="00687A15"/>
    <w:rsid w:val="006928B8"/>
    <w:rsid w:val="006A4473"/>
    <w:rsid w:val="006A6E90"/>
    <w:rsid w:val="006A7BC4"/>
    <w:rsid w:val="006B2FB7"/>
    <w:rsid w:val="006B5855"/>
    <w:rsid w:val="006B6290"/>
    <w:rsid w:val="006B6776"/>
    <w:rsid w:val="006C2ABE"/>
    <w:rsid w:val="006C30EE"/>
    <w:rsid w:val="006D2A5E"/>
    <w:rsid w:val="006D737F"/>
    <w:rsid w:val="006E1085"/>
    <w:rsid w:val="006E1163"/>
    <w:rsid w:val="006E24A5"/>
    <w:rsid w:val="006E31EC"/>
    <w:rsid w:val="006E5D36"/>
    <w:rsid w:val="006F22F0"/>
    <w:rsid w:val="006F36C1"/>
    <w:rsid w:val="006F5E57"/>
    <w:rsid w:val="00701EB4"/>
    <w:rsid w:val="007037E3"/>
    <w:rsid w:val="00706332"/>
    <w:rsid w:val="00707CA9"/>
    <w:rsid w:val="007113E8"/>
    <w:rsid w:val="007141A4"/>
    <w:rsid w:val="0071604F"/>
    <w:rsid w:val="00716B22"/>
    <w:rsid w:val="0071752F"/>
    <w:rsid w:val="007216F8"/>
    <w:rsid w:val="00723917"/>
    <w:rsid w:val="00725A35"/>
    <w:rsid w:val="00726883"/>
    <w:rsid w:val="00732A8F"/>
    <w:rsid w:val="00733545"/>
    <w:rsid w:val="00734100"/>
    <w:rsid w:val="007347E9"/>
    <w:rsid w:val="00737C41"/>
    <w:rsid w:val="00752D37"/>
    <w:rsid w:val="00753903"/>
    <w:rsid w:val="0075628A"/>
    <w:rsid w:val="00757EB8"/>
    <w:rsid w:val="00760FA7"/>
    <w:rsid w:val="0076555B"/>
    <w:rsid w:val="0076665E"/>
    <w:rsid w:val="00766ED4"/>
    <w:rsid w:val="007706DF"/>
    <w:rsid w:val="00777319"/>
    <w:rsid w:val="00790E1D"/>
    <w:rsid w:val="0079665F"/>
    <w:rsid w:val="00796BD5"/>
    <w:rsid w:val="007A76B1"/>
    <w:rsid w:val="007B131C"/>
    <w:rsid w:val="007B2C9E"/>
    <w:rsid w:val="007C0BCF"/>
    <w:rsid w:val="007D0080"/>
    <w:rsid w:val="007D5E7A"/>
    <w:rsid w:val="007E2C0A"/>
    <w:rsid w:val="007E4A3D"/>
    <w:rsid w:val="007E77DF"/>
    <w:rsid w:val="007F0C79"/>
    <w:rsid w:val="007F139F"/>
    <w:rsid w:val="007F322E"/>
    <w:rsid w:val="007F352B"/>
    <w:rsid w:val="007F78A9"/>
    <w:rsid w:val="00802516"/>
    <w:rsid w:val="00807CDE"/>
    <w:rsid w:val="008156B1"/>
    <w:rsid w:val="008175FA"/>
    <w:rsid w:val="00831011"/>
    <w:rsid w:val="0083135D"/>
    <w:rsid w:val="00831A77"/>
    <w:rsid w:val="00833037"/>
    <w:rsid w:val="0083479F"/>
    <w:rsid w:val="00834EA6"/>
    <w:rsid w:val="00843F27"/>
    <w:rsid w:val="00845F02"/>
    <w:rsid w:val="0084635E"/>
    <w:rsid w:val="0085098A"/>
    <w:rsid w:val="0085365D"/>
    <w:rsid w:val="008549CE"/>
    <w:rsid w:val="008565AA"/>
    <w:rsid w:val="0086005E"/>
    <w:rsid w:val="008626AD"/>
    <w:rsid w:val="0086282F"/>
    <w:rsid w:val="008652AF"/>
    <w:rsid w:val="0087311A"/>
    <w:rsid w:val="00880B9B"/>
    <w:rsid w:val="00880E14"/>
    <w:rsid w:val="008918D1"/>
    <w:rsid w:val="00894141"/>
    <w:rsid w:val="0089682E"/>
    <w:rsid w:val="00896916"/>
    <w:rsid w:val="008A1DE5"/>
    <w:rsid w:val="008A25E1"/>
    <w:rsid w:val="008A4A69"/>
    <w:rsid w:val="008A6E5B"/>
    <w:rsid w:val="008C53C5"/>
    <w:rsid w:val="008D053D"/>
    <w:rsid w:val="008D6478"/>
    <w:rsid w:val="008E0FB0"/>
    <w:rsid w:val="008E1690"/>
    <w:rsid w:val="008E721C"/>
    <w:rsid w:val="008E7CA8"/>
    <w:rsid w:val="008F01A6"/>
    <w:rsid w:val="008F1DD4"/>
    <w:rsid w:val="008F39DA"/>
    <w:rsid w:val="008F3D65"/>
    <w:rsid w:val="008F44CB"/>
    <w:rsid w:val="008F49D6"/>
    <w:rsid w:val="008F66F4"/>
    <w:rsid w:val="008F6C47"/>
    <w:rsid w:val="00902E6C"/>
    <w:rsid w:val="00903631"/>
    <w:rsid w:val="009140B1"/>
    <w:rsid w:val="009222F4"/>
    <w:rsid w:val="009246F0"/>
    <w:rsid w:val="00931F6F"/>
    <w:rsid w:val="009328BE"/>
    <w:rsid w:val="00932DFE"/>
    <w:rsid w:val="00933663"/>
    <w:rsid w:val="0093603A"/>
    <w:rsid w:val="009419A9"/>
    <w:rsid w:val="00945E69"/>
    <w:rsid w:val="00961304"/>
    <w:rsid w:val="00963B66"/>
    <w:rsid w:val="00963FCD"/>
    <w:rsid w:val="00965984"/>
    <w:rsid w:val="00965BE9"/>
    <w:rsid w:val="00967250"/>
    <w:rsid w:val="009735D9"/>
    <w:rsid w:val="0097686D"/>
    <w:rsid w:val="00981C93"/>
    <w:rsid w:val="009860F1"/>
    <w:rsid w:val="0099299B"/>
    <w:rsid w:val="009942C6"/>
    <w:rsid w:val="009964AB"/>
    <w:rsid w:val="009B5F91"/>
    <w:rsid w:val="009C1514"/>
    <w:rsid w:val="009C4086"/>
    <w:rsid w:val="009C73BD"/>
    <w:rsid w:val="009D39FE"/>
    <w:rsid w:val="009D51B5"/>
    <w:rsid w:val="009E2406"/>
    <w:rsid w:val="009E25A3"/>
    <w:rsid w:val="009E2D80"/>
    <w:rsid w:val="009F287E"/>
    <w:rsid w:val="009F4700"/>
    <w:rsid w:val="009F5742"/>
    <w:rsid w:val="00A04B71"/>
    <w:rsid w:val="00A05315"/>
    <w:rsid w:val="00A14DFF"/>
    <w:rsid w:val="00A1557F"/>
    <w:rsid w:val="00A21291"/>
    <w:rsid w:val="00A27F06"/>
    <w:rsid w:val="00A35835"/>
    <w:rsid w:val="00A3740A"/>
    <w:rsid w:val="00A40701"/>
    <w:rsid w:val="00A53130"/>
    <w:rsid w:val="00A60EA5"/>
    <w:rsid w:val="00A67909"/>
    <w:rsid w:val="00A7214B"/>
    <w:rsid w:val="00A73B54"/>
    <w:rsid w:val="00A73DC7"/>
    <w:rsid w:val="00A80CCB"/>
    <w:rsid w:val="00A82F22"/>
    <w:rsid w:val="00A9451E"/>
    <w:rsid w:val="00A94E4F"/>
    <w:rsid w:val="00A96EBE"/>
    <w:rsid w:val="00A977AB"/>
    <w:rsid w:val="00AA02E3"/>
    <w:rsid w:val="00AB30EA"/>
    <w:rsid w:val="00AB31F6"/>
    <w:rsid w:val="00AB60D7"/>
    <w:rsid w:val="00AC0576"/>
    <w:rsid w:val="00AC4C2D"/>
    <w:rsid w:val="00AD4B70"/>
    <w:rsid w:val="00AD71E2"/>
    <w:rsid w:val="00AE0F1A"/>
    <w:rsid w:val="00AE179D"/>
    <w:rsid w:val="00AE1E11"/>
    <w:rsid w:val="00AE6486"/>
    <w:rsid w:val="00AE717D"/>
    <w:rsid w:val="00AE73DB"/>
    <w:rsid w:val="00AF09EB"/>
    <w:rsid w:val="00AF0E9E"/>
    <w:rsid w:val="00AF5EE4"/>
    <w:rsid w:val="00AF624F"/>
    <w:rsid w:val="00B10936"/>
    <w:rsid w:val="00B13526"/>
    <w:rsid w:val="00B215EC"/>
    <w:rsid w:val="00B218C7"/>
    <w:rsid w:val="00B21FD6"/>
    <w:rsid w:val="00B238AF"/>
    <w:rsid w:val="00B45A01"/>
    <w:rsid w:val="00B533EE"/>
    <w:rsid w:val="00B55D5B"/>
    <w:rsid w:val="00B60CC0"/>
    <w:rsid w:val="00B62235"/>
    <w:rsid w:val="00B63873"/>
    <w:rsid w:val="00B6533B"/>
    <w:rsid w:val="00B764D3"/>
    <w:rsid w:val="00B768C4"/>
    <w:rsid w:val="00B865DF"/>
    <w:rsid w:val="00B91774"/>
    <w:rsid w:val="00B92C32"/>
    <w:rsid w:val="00BA17D5"/>
    <w:rsid w:val="00BA1BB3"/>
    <w:rsid w:val="00BA3207"/>
    <w:rsid w:val="00BA5609"/>
    <w:rsid w:val="00BA564F"/>
    <w:rsid w:val="00BA5762"/>
    <w:rsid w:val="00BB2914"/>
    <w:rsid w:val="00BB2F7B"/>
    <w:rsid w:val="00BB3DBB"/>
    <w:rsid w:val="00BB3E61"/>
    <w:rsid w:val="00BB4C5C"/>
    <w:rsid w:val="00BC14F6"/>
    <w:rsid w:val="00BC5C88"/>
    <w:rsid w:val="00BD769E"/>
    <w:rsid w:val="00BE202A"/>
    <w:rsid w:val="00BE3C39"/>
    <w:rsid w:val="00BE5C6A"/>
    <w:rsid w:val="00BE6088"/>
    <w:rsid w:val="00C05177"/>
    <w:rsid w:val="00C05F5D"/>
    <w:rsid w:val="00C11D47"/>
    <w:rsid w:val="00C30829"/>
    <w:rsid w:val="00C3544F"/>
    <w:rsid w:val="00C41B20"/>
    <w:rsid w:val="00C4261E"/>
    <w:rsid w:val="00C45AB3"/>
    <w:rsid w:val="00C4758A"/>
    <w:rsid w:val="00C5098A"/>
    <w:rsid w:val="00C51873"/>
    <w:rsid w:val="00C573F6"/>
    <w:rsid w:val="00C60157"/>
    <w:rsid w:val="00C73B78"/>
    <w:rsid w:val="00C75F50"/>
    <w:rsid w:val="00C811EF"/>
    <w:rsid w:val="00C85768"/>
    <w:rsid w:val="00CA4895"/>
    <w:rsid w:val="00CA5F30"/>
    <w:rsid w:val="00CB522C"/>
    <w:rsid w:val="00CC1B13"/>
    <w:rsid w:val="00CC2370"/>
    <w:rsid w:val="00CC254F"/>
    <w:rsid w:val="00CC7D64"/>
    <w:rsid w:val="00CD208A"/>
    <w:rsid w:val="00CD5A14"/>
    <w:rsid w:val="00CE0A75"/>
    <w:rsid w:val="00CE4144"/>
    <w:rsid w:val="00CE4673"/>
    <w:rsid w:val="00CE6354"/>
    <w:rsid w:val="00CF7DA1"/>
    <w:rsid w:val="00D13F02"/>
    <w:rsid w:val="00D55E65"/>
    <w:rsid w:val="00D579B9"/>
    <w:rsid w:val="00D77186"/>
    <w:rsid w:val="00D824E4"/>
    <w:rsid w:val="00D85465"/>
    <w:rsid w:val="00D863F8"/>
    <w:rsid w:val="00D94E98"/>
    <w:rsid w:val="00D95A9C"/>
    <w:rsid w:val="00D97363"/>
    <w:rsid w:val="00DA0AC0"/>
    <w:rsid w:val="00DA18C0"/>
    <w:rsid w:val="00DA669F"/>
    <w:rsid w:val="00DC3DC2"/>
    <w:rsid w:val="00DC7082"/>
    <w:rsid w:val="00DD121F"/>
    <w:rsid w:val="00DD4A05"/>
    <w:rsid w:val="00DD6A14"/>
    <w:rsid w:val="00DD7CE0"/>
    <w:rsid w:val="00DE2B4F"/>
    <w:rsid w:val="00DE737E"/>
    <w:rsid w:val="00DF2419"/>
    <w:rsid w:val="00DF558E"/>
    <w:rsid w:val="00DF5E3F"/>
    <w:rsid w:val="00E030CC"/>
    <w:rsid w:val="00E078BF"/>
    <w:rsid w:val="00E10D53"/>
    <w:rsid w:val="00E10DB4"/>
    <w:rsid w:val="00E13426"/>
    <w:rsid w:val="00E149D5"/>
    <w:rsid w:val="00E156E9"/>
    <w:rsid w:val="00E259C3"/>
    <w:rsid w:val="00E26054"/>
    <w:rsid w:val="00E26FBF"/>
    <w:rsid w:val="00E37D4F"/>
    <w:rsid w:val="00E40742"/>
    <w:rsid w:val="00E4204A"/>
    <w:rsid w:val="00E42F02"/>
    <w:rsid w:val="00E451C9"/>
    <w:rsid w:val="00E5139B"/>
    <w:rsid w:val="00E5427D"/>
    <w:rsid w:val="00E55813"/>
    <w:rsid w:val="00E60157"/>
    <w:rsid w:val="00E60229"/>
    <w:rsid w:val="00E61513"/>
    <w:rsid w:val="00E6494D"/>
    <w:rsid w:val="00E66769"/>
    <w:rsid w:val="00E73038"/>
    <w:rsid w:val="00E735F3"/>
    <w:rsid w:val="00E75CE4"/>
    <w:rsid w:val="00E8176B"/>
    <w:rsid w:val="00E906E6"/>
    <w:rsid w:val="00E94D12"/>
    <w:rsid w:val="00EB079E"/>
    <w:rsid w:val="00EB6412"/>
    <w:rsid w:val="00EC1FED"/>
    <w:rsid w:val="00EC7C9C"/>
    <w:rsid w:val="00EC7D28"/>
    <w:rsid w:val="00ED72A3"/>
    <w:rsid w:val="00ED7679"/>
    <w:rsid w:val="00ED7C2C"/>
    <w:rsid w:val="00EF0C4F"/>
    <w:rsid w:val="00EF155D"/>
    <w:rsid w:val="00F0069E"/>
    <w:rsid w:val="00F05588"/>
    <w:rsid w:val="00F06DEB"/>
    <w:rsid w:val="00F10E3F"/>
    <w:rsid w:val="00F15412"/>
    <w:rsid w:val="00F17B5A"/>
    <w:rsid w:val="00F21310"/>
    <w:rsid w:val="00F23B17"/>
    <w:rsid w:val="00F23E20"/>
    <w:rsid w:val="00F279A7"/>
    <w:rsid w:val="00F34304"/>
    <w:rsid w:val="00F42057"/>
    <w:rsid w:val="00F44601"/>
    <w:rsid w:val="00F56446"/>
    <w:rsid w:val="00F61554"/>
    <w:rsid w:val="00F61598"/>
    <w:rsid w:val="00F62C37"/>
    <w:rsid w:val="00F7520F"/>
    <w:rsid w:val="00F77ACA"/>
    <w:rsid w:val="00F80FD7"/>
    <w:rsid w:val="00F831AF"/>
    <w:rsid w:val="00F834DB"/>
    <w:rsid w:val="00F87934"/>
    <w:rsid w:val="00F90764"/>
    <w:rsid w:val="00F93C60"/>
    <w:rsid w:val="00F96D35"/>
    <w:rsid w:val="00FA1ACE"/>
    <w:rsid w:val="00FB03C1"/>
    <w:rsid w:val="00FB1FC0"/>
    <w:rsid w:val="00FB3341"/>
    <w:rsid w:val="00FB6886"/>
    <w:rsid w:val="00FC361B"/>
    <w:rsid w:val="00FC378A"/>
    <w:rsid w:val="00FC37DD"/>
    <w:rsid w:val="00FD6296"/>
    <w:rsid w:val="00FD6A7F"/>
    <w:rsid w:val="00FE2257"/>
    <w:rsid w:val="00FE4D20"/>
    <w:rsid w:val="00FE5AEB"/>
    <w:rsid w:val="00FE6754"/>
    <w:rsid w:val="00FE73AC"/>
    <w:rsid w:val="00FF1699"/>
    <w:rsid w:val="00FF33D9"/>
    <w:rsid w:val="00FF3547"/>
    <w:rsid w:val="012EA780"/>
    <w:rsid w:val="02903803"/>
    <w:rsid w:val="0618A4B1"/>
    <w:rsid w:val="07368F63"/>
    <w:rsid w:val="07699CDA"/>
    <w:rsid w:val="07862B1B"/>
    <w:rsid w:val="082B3D2C"/>
    <w:rsid w:val="09479EB4"/>
    <w:rsid w:val="0A3BF8F4"/>
    <w:rsid w:val="0AF43E10"/>
    <w:rsid w:val="0BE16D4A"/>
    <w:rsid w:val="0CE1580B"/>
    <w:rsid w:val="14B5FBB1"/>
    <w:rsid w:val="14C60585"/>
    <w:rsid w:val="15679937"/>
    <w:rsid w:val="15F6213B"/>
    <w:rsid w:val="1685412C"/>
    <w:rsid w:val="169963BA"/>
    <w:rsid w:val="16E52360"/>
    <w:rsid w:val="180CCFB2"/>
    <w:rsid w:val="182B65BA"/>
    <w:rsid w:val="19AA2C61"/>
    <w:rsid w:val="1AD7B071"/>
    <w:rsid w:val="1B80F985"/>
    <w:rsid w:val="1BCE2F9B"/>
    <w:rsid w:val="1FA6CCBD"/>
    <w:rsid w:val="1FB927DE"/>
    <w:rsid w:val="1FD3A97A"/>
    <w:rsid w:val="2035D1B0"/>
    <w:rsid w:val="21B58F20"/>
    <w:rsid w:val="29CC74A2"/>
    <w:rsid w:val="2A423917"/>
    <w:rsid w:val="2CC50D97"/>
    <w:rsid w:val="2D46B563"/>
    <w:rsid w:val="2DCED426"/>
    <w:rsid w:val="2DF4F7C9"/>
    <w:rsid w:val="2ED49672"/>
    <w:rsid w:val="2FF791FD"/>
    <w:rsid w:val="3041EF84"/>
    <w:rsid w:val="318684C3"/>
    <w:rsid w:val="33698E26"/>
    <w:rsid w:val="33D9C97A"/>
    <w:rsid w:val="3519A87F"/>
    <w:rsid w:val="3599E5FC"/>
    <w:rsid w:val="36CCF2BD"/>
    <w:rsid w:val="3897B3C1"/>
    <w:rsid w:val="38B1146B"/>
    <w:rsid w:val="3B596F4E"/>
    <w:rsid w:val="3D4F903B"/>
    <w:rsid w:val="3F859F3A"/>
    <w:rsid w:val="3F86EC34"/>
    <w:rsid w:val="41E4ED50"/>
    <w:rsid w:val="4361538F"/>
    <w:rsid w:val="442C5C6F"/>
    <w:rsid w:val="44DE5531"/>
    <w:rsid w:val="457E6F71"/>
    <w:rsid w:val="45C0CD23"/>
    <w:rsid w:val="4726347D"/>
    <w:rsid w:val="492A48C4"/>
    <w:rsid w:val="49D3D00E"/>
    <w:rsid w:val="4A3AEEDB"/>
    <w:rsid w:val="4B3B65BB"/>
    <w:rsid w:val="4C4CD643"/>
    <w:rsid w:val="4D150A90"/>
    <w:rsid w:val="4DECB0E6"/>
    <w:rsid w:val="4E7BA0CA"/>
    <w:rsid w:val="506E5647"/>
    <w:rsid w:val="5082B40C"/>
    <w:rsid w:val="50AD0062"/>
    <w:rsid w:val="50BD36EE"/>
    <w:rsid w:val="517C9F5F"/>
    <w:rsid w:val="51F4D389"/>
    <w:rsid w:val="57643BCB"/>
    <w:rsid w:val="57841104"/>
    <w:rsid w:val="579E7E9B"/>
    <w:rsid w:val="5AA75BC1"/>
    <w:rsid w:val="5C523390"/>
    <w:rsid w:val="5C7F560F"/>
    <w:rsid w:val="5CC96745"/>
    <w:rsid w:val="5D4FADCE"/>
    <w:rsid w:val="5DD164A3"/>
    <w:rsid w:val="5DEA769C"/>
    <w:rsid w:val="5E91F6FB"/>
    <w:rsid w:val="5ED8492D"/>
    <w:rsid w:val="5F3400A3"/>
    <w:rsid w:val="5F7E2E00"/>
    <w:rsid w:val="606833DB"/>
    <w:rsid w:val="654BB1E0"/>
    <w:rsid w:val="659106AE"/>
    <w:rsid w:val="660292AF"/>
    <w:rsid w:val="6820093B"/>
    <w:rsid w:val="6B15F74D"/>
    <w:rsid w:val="6EFCAC41"/>
    <w:rsid w:val="6F7AAF25"/>
    <w:rsid w:val="6F90F213"/>
    <w:rsid w:val="709745CE"/>
    <w:rsid w:val="73DABA1C"/>
    <w:rsid w:val="75D74F05"/>
    <w:rsid w:val="7661D79E"/>
    <w:rsid w:val="76D6C9D7"/>
    <w:rsid w:val="78821742"/>
    <w:rsid w:val="793A1DB2"/>
    <w:rsid w:val="7A990789"/>
    <w:rsid w:val="7C411EA5"/>
    <w:rsid w:val="7CE7FF58"/>
    <w:rsid w:val="7D3451FD"/>
    <w:rsid w:val="7ED097A5"/>
    <w:rsid w:val="7F3C24F2"/>
    <w:rsid w:val="7FB68F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8D2A"/>
  <w15:chartTrackingRefBased/>
  <w15:docId w15:val="{51F511EA-F9CD-4661-A6DF-8F0CE08A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1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15412"/>
    <w:rPr>
      <w:rFonts w:ascii="Segoe UI" w:hAnsi="Segoe UI"/>
      <w:sz w:val="22"/>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75628A"/>
    <w:pPr>
      <w:spacing w:after="240"/>
      <w:ind w:left="851" w:hanging="851"/>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nhideWhenUsed/>
    <w:rsid w:val="00F0069E"/>
    <w:rPr>
      <w:color w:val="0000FF"/>
      <w:u w:val="single"/>
    </w:rPr>
  </w:style>
  <w:style w:type="paragraph" w:customStyle="1" w:styleId="LDStandardBulletedList1">
    <w:name w:val="LD_Standard_Bulleted_List1"/>
    <w:basedOn w:val="LDStandardBulletedList"/>
    <w:uiPriority w:val="11"/>
    <w:qFormat/>
    <w:rsid w:val="0075628A"/>
    <w:pPr>
      <w:ind w:left="1702"/>
    </w:pPr>
  </w:style>
  <w:style w:type="paragraph" w:customStyle="1" w:styleId="LDStandardBulletedList2">
    <w:name w:val="LD_Standard_Bulleted_List2"/>
    <w:basedOn w:val="LDStandardBulletedList1"/>
    <w:uiPriority w:val="11"/>
    <w:qFormat/>
    <w:rsid w:val="008A1DE5"/>
    <w:pPr>
      <w:ind w:left="2553"/>
    </w:pPr>
  </w:style>
  <w:style w:type="numbering" w:customStyle="1" w:styleId="VGSOStandardBullets">
    <w:name w:val="VGSO Standard Bullets"/>
    <w:uiPriority w:val="99"/>
    <w:rsid w:val="004A59E4"/>
    <w:pPr>
      <w:numPr>
        <w:numId w:val="4"/>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75628A"/>
    <w:pPr>
      <w:spacing w:after="240"/>
    </w:pPr>
  </w:style>
  <w:style w:type="paragraph" w:customStyle="1" w:styleId="LDIndent1">
    <w:name w:val="LD_Indent1"/>
    <w:basedOn w:val="LDStandardBodyText"/>
    <w:uiPriority w:val="1"/>
    <w:qFormat/>
    <w:rsid w:val="008A1DE5"/>
    <w:pPr>
      <w:ind w:left="851"/>
    </w:pPr>
  </w:style>
  <w:style w:type="paragraph" w:customStyle="1" w:styleId="LDIndent2">
    <w:name w:val="LD_Indent2"/>
    <w:basedOn w:val="LDIndent1"/>
    <w:uiPriority w:val="1"/>
    <w:qFormat/>
    <w:rsid w:val="008A1DE5"/>
    <w:pPr>
      <w:ind w:left="1701"/>
    </w:pPr>
  </w:style>
  <w:style w:type="paragraph" w:customStyle="1" w:styleId="LDIndent3">
    <w:name w:val="LD_Indent3"/>
    <w:basedOn w:val="LDIndent2"/>
    <w:uiPriority w:val="1"/>
    <w:qFormat/>
    <w:rsid w:val="008A1DE5"/>
    <w:pPr>
      <w:ind w:left="2552"/>
    </w:pPr>
  </w:style>
  <w:style w:type="paragraph" w:customStyle="1" w:styleId="LDIndent4">
    <w:name w:val="LD_Indent4"/>
    <w:basedOn w:val="LDIndent3"/>
    <w:uiPriority w:val="1"/>
    <w:qFormat/>
    <w:rsid w:val="008A1DE5"/>
    <w:pPr>
      <w:ind w:left="3402"/>
    </w:pPr>
  </w:style>
  <w:style w:type="paragraph" w:customStyle="1" w:styleId="LDIndent5">
    <w:name w:val="LD_Indent5"/>
    <w:basedOn w:val="LDIndent4"/>
    <w:uiPriority w:val="1"/>
    <w:qFormat/>
    <w:rsid w:val="008A1DE5"/>
    <w:pPr>
      <w:ind w:left="4253"/>
    </w:pPr>
  </w:style>
  <w:style w:type="paragraph" w:customStyle="1" w:styleId="LDIndent6">
    <w:name w:val="LD_Indent6"/>
    <w:basedOn w:val="LDIndent5"/>
    <w:uiPriority w:val="1"/>
    <w:qFormat/>
    <w:rsid w:val="008A1DE5"/>
    <w:pPr>
      <w:ind w:left="5103"/>
    </w:pPr>
  </w:style>
  <w:style w:type="paragraph" w:customStyle="1" w:styleId="Enclosure">
    <w:name w:val="Enclosure"/>
    <w:basedOn w:val="Normal"/>
    <w:uiPriority w:val="2"/>
    <w:rsid w:val="0075628A"/>
    <w:pPr>
      <w:numPr>
        <w:numId w:val="20"/>
      </w:numPr>
    </w:pPr>
    <w:rPr>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75628A"/>
    <w:pPr>
      <w:spacing w:after="240"/>
      <w:ind w:left="851" w:right="851"/>
    </w:pPr>
    <w:rPr>
      <w:sz w:val="20"/>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LDStandardBodyText"/>
    <w:next w:val="LDStandardBodyText"/>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64227A"/>
    <w:rPr>
      <w:i/>
    </w:rPr>
  </w:style>
  <w:style w:type="paragraph" w:customStyle="1" w:styleId="VGSOHdg3">
    <w:name w:val="VGSO Hdg 3"/>
    <w:basedOn w:val="VGSOHdg2"/>
    <w:next w:val="LDStandardBodyText"/>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aliases w:val="DdeM List Paragraph"/>
    <w:basedOn w:val="Normal"/>
    <w:link w:val="ListParagraphChar"/>
    <w:uiPriority w:val="34"/>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ind w:left="851" w:hanging="851"/>
    </w:pPr>
  </w:style>
  <w:style w:type="paragraph" w:customStyle="1" w:styleId="VGSOListNum">
    <w:name w:val="VGSO_ListNum"/>
    <w:basedOn w:val="Normal"/>
    <w:uiPriority w:val="12"/>
    <w:qFormat/>
    <w:rsid w:val="00B768C4"/>
    <w:pPr>
      <w:ind w:left="851" w:hanging="851"/>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5E6E67"/>
    <w:pPr>
      <w:keepNext/>
      <w:keepLines/>
      <w:numPr>
        <w:numId w:val="29"/>
      </w:numPr>
    </w:pPr>
    <w:rPr>
      <w:b/>
    </w:rPr>
  </w:style>
  <w:style w:type="paragraph" w:customStyle="1" w:styleId="LDStandard2">
    <w:name w:val="LD_Standard2"/>
    <w:basedOn w:val="LDStandardBodyText"/>
    <w:uiPriority w:val="7"/>
    <w:qFormat/>
    <w:rsid w:val="005E6E67"/>
    <w:pPr>
      <w:numPr>
        <w:ilvl w:val="1"/>
        <w:numId w:val="29"/>
      </w:numPr>
    </w:pPr>
  </w:style>
  <w:style w:type="paragraph" w:customStyle="1" w:styleId="LDStandard3">
    <w:name w:val="LD_Standard3"/>
    <w:basedOn w:val="LDStandard2"/>
    <w:uiPriority w:val="7"/>
    <w:qFormat/>
    <w:rsid w:val="005E6E67"/>
    <w:pPr>
      <w:numPr>
        <w:ilvl w:val="2"/>
      </w:numPr>
    </w:pPr>
  </w:style>
  <w:style w:type="paragraph" w:customStyle="1" w:styleId="LDStandard4">
    <w:name w:val="LD_Standard4"/>
    <w:basedOn w:val="LDStandard3"/>
    <w:uiPriority w:val="7"/>
    <w:qFormat/>
    <w:rsid w:val="005E6E67"/>
    <w:pPr>
      <w:numPr>
        <w:ilvl w:val="3"/>
      </w:numPr>
    </w:pPr>
  </w:style>
  <w:style w:type="paragraph" w:customStyle="1" w:styleId="LDStandard5">
    <w:name w:val="LD_Standard5"/>
    <w:basedOn w:val="LDStandard4"/>
    <w:uiPriority w:val="7"/>
    <w:qFormat/>
    <w:rsid w:val="005E6E67"/>
    <w:pPr>
      <w:numPr>
        <w:ilvl w:val="4"/>
      </w:numPr>
    </w:pPr>
  </w:style>
  <w:style w:type="paragraph" w:customStyle="1" w:styleId="LDStandard6">
    <w:name w:val="LD_Standard6"/>
    <w:basedOn w:val="LDStandard5"/>
    <w:uiPriority w:val="7"/>
    <w:qFormat/>
    <w:rsid w:val="005E6E67"/>
    <w:pPr>
      <w:numPr>
        <w:ilvl w:val="5"/>
      </w:numPr>
    </w:pPr>
  </w:style>
  <w:style w:type="paragraph" w:customStyle="1" w:styleId="LDStandard7">
    <w:name w:val="LD_Standard7"/>
    <w:basedOn w:val="LDStandard6"/>
    <w:uiPriority w:val="7"/>
    <w:qFormat/>
    <w:rsid w:val="005E6E67"/>
    <w:pPr>
      <w:numPr>
        <w:ilvl w:val="6"/>
      </w:numPr>
    </w:pPr>
  </w:style>
  <w:style w:type="numbering" w:customStyle="1" w:styleId="LDStandardList">
    <w:name w:val="LD_StandardList"/>
    <w:uiPriority w:val="99"/>
    <w:rsid w:val="005E6E67"/>
    <w:pPr>
      <w:numPr>
        <w:numId w:val="21"/>
      </w:numPr>
    </w:pPr>
  </w:style>
  <w:style w:type="paragraph" w:customStyle="1" w:styleId="LDStandardBulletedList3">
    <w:name w:val="LD_Standard_Bulleted_List3"/>
    <w:basedOn w:val="LDStandardBulletedList2"/>
    <w:uiPriority w:val="11"/>
    <w:qFormat/>
    <w:rsid w:val="004A59E4"/>
    <w:pPr>
      <w:ind w:left="3404"/>
    </w:pPr>
  </w:style>
  <w:style w:type="paragraph" w:customStyle="1" w:styleId="LDStandardBulletedList4">
    <w:name w:val="LD_Standard_Bulleted_List4"/>
    <w:basedOn w:val="LDStandardBulletedList3"/>
    <w:uiPriority w:val="11"/>
    <w:qFormat/>
    <w:rsid w:val="004A59E4"/>
    <w:pPr>
      <w:ind w:left="4255"/>
    </w:pPr>
  </w:style>
  <w:style w:type="paragraph" w:customStyle="1" w:styleId="LDStandardBulletedList5">
    <w:name w:val="LD_Standard_Bulleted_List5"/>
    <w:basedOn w:val="LDStandardBulletedList4"/>
    <w:uiPriority w:val="11"/>
    <w:qFormat/>
    <w:rsid w:val="004A59E4"/>
    <w:pPr>
      <w:ind w:left="5103" w:hanging="848"/>
    </w:pPr>
  </w:style>
  <w:style w:type="paragraph" w:styleId="Title">
    <w:name w:val="Title"/>
    <w:basedOn w:val="Normal"/>
    <w:next w:val="Normal"/>
    <w:link w:val="TitleChar"/>
    <w:uiPriority w:val="10"/>
    <w:qFormat/>
    <w:rsid w:val="007562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28A"/>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756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28A"/>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24"/>
      </w:numPr>
    </w:pPr>
    <w:rPr>
      <w:rFonts w:ascii="Segoe UI" w:eastAsia="Times New Roman" w:hAnsi="Segoe UI" w:cs="Times New Roman"/>
      <w:i/>
      <w:sz w:val="20"/>
      <w:szCs w:val="20"/>
    </w:rPr>
  </w:style>
  <w:style w:type="character" w:styleId="CommentReference">
    <w:name w:val="annotation reference"/>
    <w:basedOn w:val="DefaultParagraphFont"/>
    <w:uiPriority w:val="99"/>
    <w:semiHidden/>
    <w:unhideWhenUsed/>
    <w:rsid w:val="00F15412"/>
    <w:rPr>
      <w:sz w:val="16"/>
      <w:szCs w:val="16"/>
    </w:rPr>
  </w:style>
  <w:style w:type="paragraph" w:styleId="CommentText">
    <w:name w:val="annotation text"/>
    <w:basedOn w:val="Normal"/>
    <w:link w:val="CommentTextChar"/>
    <w:uiPriority w:val="99"/>
    <w:unhideWhenUsed/>
    <w:rsid w:val="00F15412"/>
    <w:rPr>
      <w:sz w:val="20"/>
      <w:szCs w:val="20"/>
    </w:rPr>
  </w:style>
  <w:style w:type="character" w:customStyle="1" w:styleId="CommentTextChar">
    <w:name w:val="Comment Text Char"/>
    <w:basedOn w:val="DefaultParagraphFont"/>
    <w:link w:val="CommentText"/>
    <w:uiPriority w:val="99"/>
    <w:rsid w:val="00F15412"/>
    <w:rPr>
      <w:rFonts w:ascii="Segoe UI" w:hAnsi="Segoe UI"/>
      <w:sz w:val="20"/>
      <w:szCs w:val="20"/>
    </w:rPr>
  </w:style>
  <w:style w:type="paragraph" w:styleId="BalloonText">
    <w:name w:val="Balloon Text"/>
    <w:basedOn w:val="Normal"/>
    <w:link w:val="BalloonTextChar"/>
    <w:uiPriority w:val="99"/>
    <w:semiHidden/>
    <w:unhideWhenUsed/>
    <w:rsid w:val="00F15412"/>
    <w:rPr>
      <w:rFonts w:cs="Segoe UI"/>
      <w:sz w:val="18"/>
      <w:szCs w:val="18"/>
    </w:rPr>
  </w:style>
  <w:style w:type="character" w:customStyle="1" w:styleId="BalloonTextChar">
    <w:name w:val="Balloon Text Char"/>
    <w:basedOn w:val="DefaultParagraphFont"/>
    <w:link w:val="BalloonText"/>
    <w:uiPriority w:val="99"/>
    <w:semiHidden/>
    <w:rsid w:val="00F154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173"/>
    <w:rPr>
      <w:b/>
      <w:bCs/>
    </w:rPr>
  </w:style>
  <w:style w:type="character" w:customStyle="1" w:styleId="CommentSubjectChar">
    <w:name w:val="Comment Subject Char"/>
    <w:basedOn w:val="CommentTextChar"/>
    <w:link w:val="CommentSubject"/>
    <w:uiPriority w:val="99"/>
    <w:semiHidden/>
    <w:rsid w:val="00261173"/>
    <w:rPr>
      <w:rFonts w:ascii="Segoe UI" w:hAnsi="Segoe UI"/>
      <w:b/>
      <w:bCs/>
      <w:sz w:val="20"/>
      <w:szCs w:val="20"/>
    </w:rPr>
  </w:style>
  <w:style w:type="paragraph" w:styleId="Revision">
    <w:name w:val="Revision"/>
    <w:hidden/>
    <w:uiPriority w:val="99"/>
    <w:semiHidden/>
    <w:rsid w:val="00A73B54"/>
    <w:rPr>
      <w:rFonts w:ascii="Segoe UI" w:hAnsi="Segoe UI"/>
      <w:sz w:val="22"/>
    </w:rPr>
  </w:style>
  <w:style w:type="character" w:customStyle="1" w:styleId="cf01">
    <w:name w:val="cf01"/>
    <w:basedOn w:val="DefaultParagraphFont"/>
    <w:rsid w:val="00931F6F"/>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E60229"/>
    <w:rPr>
      <w:color w:val="605E5C"/>
      <w:shd w:val="clear" w:color="auto" w:fill="E1DFDD"/>
    </w:rPr>
  </w:style>
  <w:style w:type="paragraph" w:styleId="NoSpacing">
    <w:name w:val="No Spacing"/>
    <w:link w:val="NoSpacingChar"/>
    <w:uiPriority w:val="1"/>
    <w:qFormat/>
    <w:rsid w:val="0071752F"/>
    <w:rPr>
      <w:rFonts w:ascii="Arial" w:eastAsia="Times New Roman" w:hAnsi="Arial" w:cs="Times New Roman"/>
      <w:sz w:val="22"/>
      <w:szCs w:val="22"/>
      <w:lang w:val="en-US" w:eastAsia="zh-CN"/>
    </w:rPr>
  </w:style>
  <w:style w:type="character" w:customStyle="1" w:styleId="NoSpacingChar">
    <w:name w:val="No Spacing Char"/>
    <w:link w:val="NoSpacing"/>
    <w:uiPriority w:val="1"/>
    <w:rsid w:val="0071752F"/>
    <w:rPr>
      <w:rFonts w:ascii="Arial" w:eastAsia="Times New Roman" w:hAnsi="Arial" w:cs="Times New Roman"/>
      <w:sz w:val="22"/>
      <w:szCs w:val="22"/>
      <w:lang w:val="en-US" w:eastAsia="zh-CN"/>
    </w:rPr>
  </w:style>
  <w:style w:type="character" w:customStyle="1" w:styleId="ListParagraphChar">
    <w:name w:val="List Paragraph Char"/>
    <w:aliases w:val="DdeM List Paragraph Char"/>
    <w:basedOn w:val="DefaultParagraphFont"/>
    <w:link w:val="ListParagraph"/>
    <w:uiPriority w:val="34"/>
    <w:rsid w:val="00C41B20"/>
    <w:rPr>
      <w:rFonts w:ascii="Segoe UI" w:hAnsi="Segoe UI"/>
      <w:sz w:val="22"/>
    </w:rPr>
  </w:style>
  <w:style w:type="character" w:styleId="UnresolvedMention">
    <w:name w:val="Unresolved Mention"/>
    <w:basedOn w:val="DefaultParagraphFont"/>
    <w:uiPriority w:val="99"/>
    <w:semiHidden/>
    <w:unhideWhenUsed/>
    <w:rsid w:val="0072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fair-jobs-code" TargetMode="External"/><Relationship Id="rId18" Type="http://schemas.openxmlformats.org/officeDocument/2006/relationships/hyperlink" Target="https://www.buyingfor.vic.gov.au/fair-jobs-co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uyingfor.vic.gov.au/fair-jobs-code-tools-and-templates-agencies" TargetMode="External"/><Relationship Id="rId7" Type="http://schemas.openxmlformats.org/officeDocument/2006/relationships/styles" Target="styles.xml"/><Relationship Id="rId12" Type="http://schemas.openxmlformats.org/officeDocument/2006/relationships/hyperlink" Target="https://www.buyingfor.vic.gov.au/fair-jobs-code" TargetMode="External"/><Relationship Id="rId17" Type="http://schemas.openxmlformats.org/officeDocument/2006/relationships/hyperlink" Target="https://www.buyingfor.vic.gov.au/fair-jobs-co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Policy/1.%20Election%20commitment%20+%2012-month%20review/Legal%20advice/Drafted%20FJC%20resources%20-%202022%20Election%20Commitment/Drafted%20FJC%20documents%20-%202024%20(clean%20copy)/buyingfor.vic.gov.au/fair-jobs-code-tools-and-templates-agencies" TargetMode="External"/><Relationship Id="rId20" Type="http://schemas.openxmlformats.org/officeDocument/2006/relationships/hyperlink" Target="https://www.buyingfor.vic.gov.au/fair-jobs-code-departments-and-agen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uyingfor.vic.gov.au/fair-jobs-code-departments-and-agenci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airjobscode@ecodev.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fair-jobs-code-suppliers-and-businesses" TargetMode="External"/><Relationship Id="rId22" Type="http://schemas.openxmlformats.org/officeDocument/2006/relationships/hyperlink" Target="https://www.buyingfor.vic.gov.au/fair-jobs-co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Jonathan P Roberts (DJPR)</DisplayName>
        <AccountId>2836</AccountId>
        <AccountType/>
      </UserInfo>
      <UserInfo>
        <DisplayName>Jill Murphy (DJPR)</DisplayName>
        <AccountId>1549</AccountId>
        <AccountType/>
      </UserInfo>
      <UserInfo>
        <DisplayName>Carly M Grigg (DJPR)</DisplayName>
        <AccountId>1374</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4.xml>��< ? x m l   v e r s i o n = " 1 . 0 "   e n c o d i n g = " u t f - 1 6 " ? > < p r o p e r t i e s   x m l n s = " h t t p : / / w w w . i m a n a g e . c o m / w o r k / x m l s c h e m a " >  
     < d o c u m e n t i d > C l i e n t ! 1 3 8 2 5 3 3 6 . 3 < / d o c u m e n t i d >  
     < s e n d e r i d > S P L < / s e n d e r i d >  
     < s e n d e r e m a i l > S O P H I E . L E F E B V R E @ V G S O . V I C . G O V . A U < / s e n d e r e m a i l >  
     < l a s t m o d i f i e d > 2 0 2 4 - 0 4 - 2 3 T 1 5 : 0 7 : 0 0 . 0 0 0 0 0 0 0 + 1 0 : 0 0 < / l a s t m o d i f i e d >  
     < d a t a b a s e > C l i e n t 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E2266-AF6B-4309-B539-EDCD700E1B20}">
  <ds:schemaRefs>
    <ds:schemaRef ds:uri="http://schemas.microsoft.com/sharepoint/v3/contenttype/forms"/>
  </ds:schemaRefs>
</ds:datastoreItem>
</file>

<file path=customXml/itemProps2.xml><?xml version="1.0" encoding="utf-8"?>
<ds:datastoreItem xmlns:ds="http://schemas.openxmlformats.org/officeDocument/2006/customXml" ds:itemID="{5EAC9A84-564F-469D-88F8-7BD0B6C8D16F}">
  <ds:schemaRefs>
    <ds:schemaRef ds:uri="http://schemas.openxmlformats.org/officeDocument/2006/bibliography"/>
  </ds:schemaRefs>
</ds:datastoreItem>
</file>

<file path=customXml/itemProps3.xml><?xml version="1.0" encoding="utf-8"?>
<ds:datastoreItem xmlns:ds="http://schemas.openxmlformats.org/officeDocument/2006/customXml" ds:itemID="{ED9B1DC8-6142-4E17-AAC7-27A767807E4E}">
  <ds:schemaRefs>
    <ds:schemaRef ds:uri="http://schemas.microsoft.com/office/2006/metadata/properties"/>
    <ds:schemaRef ds:uri="http://schemas.microsoft.com/office/infopath/2007/PartnerControls"/>
    <ds:schemaRef ds:uri="32e98561-183e-4de5-80c3-a793f40b4ede"/>
    <ds:schemaRef ds:uri="7aef35a4-fe91-44a1-8c68-d5386746819e"/>
  </ds:schemaRefs>
</ds:datastoreItem>
</file>

<file path=customXml/itemProps4.xml><?xml version="1.0" encoding="utf-8"?>
<ds:datastoreItem xmlns:ds="http://schemas.openxmlformats.org/officeDocument/2006/customXml" ds:itemID="{FC3177E3-98BD-4955-BD69-8747AF2B7FEA}">
  <ds:schemaRefs>
    <ds:schemaRef ds:uri="http://www.imanage.com/work/xmlschema"/>
  </ds:schemaRefs>
</ds:datastoreItem>
</file>

<file path=customXml/itemProps5.xml><?xml version="1.0" encoding="utf-8"?>
<ds:datastoreItem xmlns:ds="http://schemas.openxmlformats.org/officeDocument/2006/customXml" ds:itemID="{EAD29324-CBD8-4A14-8895-F4DD94F9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2589</Words>
  <Characters>14759</Characters>
  <Application>Microsoft Office Word</Application>
  <DocSecurity>0</DocSecurity>
  <Lines>122</Lines>
  <Paragraphs>34</Paragraphs>
  <ScaleCrop>false</ScaleCrop>
  <Company>Victorian Government Solicitor's Office</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Alicia Pulford (DJSIR)</cp:lastModifiedBy>
  <cp:revision>2</cp:revision>
  <cp:lastPrinted>2024-08-08T00:36:00Z</cp:lastPrinted>
  <dcterms:created xsi:type="dcterms:W3CDTF">2025-02-26T05:34:00Z</dcterms:created>
  <dcterms:modified xsi:type="dcterms:W3CDTF">2025-02-26T05:34:00Z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ClassificationContentMarkingFooterShapeIds">
    <vt:lpwstr>4,5,6</vt:lpwstr>
  </property>
  <property fmtid="{D5CDD505-2E9C-101B-9397-08002B2CF9AE}" pid="7" name="ClassificationContentMarkingFooterFontProps">
    <vt:lpwstr>#000000,12,Calibri</vt:lpwstr>
  </property>
  <property fmtid="{D5CDD505-2E9C-101B-9397-08002B2CF9AE}" pid="8" name="ClassificationContentMarkingFooterText">
    <vt:lpwstr>OFFICIAL: Sensitive</vt:lpwstr>
  </property>
  <property fmtid="{D5CDD505-2E9C-101B-9397-08002B2CF9AE}" pid="9" name="MSIP_Label_aa68e262-e170-41e9-aa6c-458b7c5d1ee8_Enabled">
    <vt:lpwstr>true</vt:lpwstr>
  </property>
  <property fmtid="{D5CDD505-2E9C-101B-9397-08002B2CF9AE}" pid="10" name="MSIP_Label_aa68e262-e170-41e9-aa6c-458b7c5d1ee8_SetDate">
    <vt:lpwstr>2022-04-12T00:39:59Z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19f32513-0323-4db1-b13b-51a1df52a7cc</vt:lpwstr>
  </property>
  <property fmtid="{D5CDD505-2E9C-101B-9397-08002B2CF9AE}" pid="15" name="MSIP_Label_aa68e262-e170-41e9-aa6c-458b7c5d1ee8_ContentBits">
    <vt:lpwstr>3</vt:lpwstr>
  </property>
  <property fmtid="{D5CDD505-2E9C-101B-9397-08002B2CF9AE}" pid="16" name="MediaServiceImageTags">
    <vt:lpwstr/>
  </property>
  <property fmtid="{D5CDD505-2E9C-101B-9397-08002B2CF9AE}" pid="17" name="iManageFooter">
    <vt:lpwstr>13825336v3</vt:lpwstr>
  </property>
</Properties>
</file>