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E2C6E" w14:textId="38C55E73" w:rsidR="0061510B" w:rsidRDefault="00430ED3" w:rsidP="0061510B">
      <w:pPr>
        <w:jc w:val="both"/>
        <w:rPr>
          <w:rFonts w:ascii="Arial" w:hAnsi="Arial" w:cs="Arial"/>
          <w:color w:val="7030A0"/>
          <w:sz w:val="32"/>
          <w:szCs w:val="32"/>
        </w:rPr>
      </w:pPr>
      <w:r>
        <w:rPr>
          <w:noProof/>
          <w:lang w:eastAsia="en-AU"/>
        </w:rPr>
        <mc:AlternateContent>
          <mc:Choice Requires="wpg">
            <w:drawing>
              <wp:anchor distT="0" distB="0" distL="114300" distR="114300" simplePos="0" relativeHeight="251658247" behindDoc="1" locked="1" layoutInCell="1" allowOverlap="1" wp14:anchorId="7C36AA21" wp14:editId="4FB1AF95">
                <wp:simplePos x="0" y="0"/>
                <wp:positionH relativeFrom="column">
                  <wp:posOffset>-900430</wp:posOffset>
                </wp:positionH>
                <wp:positionV relativeFrom="page">
                  <wp:posOffset>-2540</wp:posOffset>
                </wp:positionV>
                <wp:extent cx="7555865" cy="1878965"/>
                <wp:effectExtent l="0" t="0" r="6985" b="6985"/>
                <wp:wrapTopAndBottom/>
                <wp:docPr id="24" name="Group 24"/>
                <wp:cNvGraphicFramePr/>
                <a:graphic xmlns:a="http://schemas.openxmlformats.org/drawingml/2006/main">
                  <a:graphicData uri="http://schemas.microsoft.com/office/word/2010/wordprocessingGroup">
                    <wpg:wgp>
                      <wpg:cNvGrpSpPr/>
                      <wpg:grpSpPr>
                        <a:xfrm>
                          <a:off x="0" y="0"/>
                          <a:ext cx="7555865" cy="1878965"/>
                          <a:chOff x="-116860" y="85754"/>
                          <a:chExt cx="7557135" cy="1879600"/>
                        </a:xfrm>
                      </wpg:grpSpPr>
                      <pic:pic xmlns:pic="http://schemas.openxmlformats.org/drawingml/2006/picture">
                        <pic:nvPicPr>
                          <pic:cNvPr id="25" name="Graphic 28"/>
                          <pic:cNvPicPr>
                            <a:picLocks/>
                          </pic:cNvPicPr>
                        </pic:nvPicPr>
                        <pic:blipFill>
                          <a:blip r:embed="rId13" cstate="print">
                            <a:extLst>
                              <a:ext uri="{28A0092B-C50C-407E-A947-70E740481C1C}">
                                <a14:useLocalDpi xmlns:a14="http://schemas.microsoft.com/office/drawing/2010/main" val="0"/>
                              </a:ext>
                            </a:extLst>
                          </a:blip>
                          <a:stretch>
                            <a:fillRect/>
                          </a:stretch>
                        </pic:blipFill>
                        <pic:spPr bwMode="auto">
                          <a:xfrm>
                            <a:off x="-116860" y="85754"/>
                            <a:ext cx="7557135" cy="1879600"/>
                          </a:xfrm>
                          <a:prstGeom prst="rect">
                            <a:avLst/>
                          </a:prstGeom>
                          <a:noFill/>
                          <a:ln>
                            <a:noFill/>
                          </a:ln>
                        </pic:spPr>
                      </pic:pic>
                      <pic:pic xmlns:pic="http://schemas.openxmlformats.org/drawingml/2006/picture">
                        <pic:nvPicPr>
                          <pic:cNvPr id="26" name="Picture 26" descr="Logo, company name&#10;&#10;Description automatically generated"/>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013939" y="668215"/>
                            <a:ext cx="1066800" cy="6223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483B8F8" id="Group 24" o:spid="_x0000_s1026" style="position:absolute;margin-left:-70.9pt;margin-top:-.2pt;width:594.95pt;height:147.95pt;z-index:-251658233;mso-position-vertical-relative:page;mso-width-relative:margin;mso-height-relative:margin" coordorigin="-1168,857" coordsize="75571,18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8" o:spid="_x0000_s1027" type="#_x0000_t75" style="position:absolute;left:-1168;top:857;width:75570;height:18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">
                  <v:imagedata r:id="rId15" o:title=""/>
                  <o:lock v:ext="edit" aspectratio="f"/>
                </v:shape>
                <v:shape id="Picture 26" o:spid="_x0000_s1028" type="#_x0000_t75" alt="Logo, company name&#10;&#10;Description automatically generated" style="position:absolute;left:60139;top:6682;width:10668;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">
                  <v:imagedata r:id="rId16" o:title="Logo, company name&#10;&#10;Description automatically generated"/>
                  <o:lock v:ext="edit" aspectratio="f"/>
                </v:shape>
                <w10:wrap type="topAndBottom" anchory="page"/>
                <w10:anchorlock/>
              </v:group>
            </w:pict>
          </mc:Fallback>
        </mc:AlternateContent>
      </w:r>
    </w:p>
    <w:p w14:paraId="3362524E" w14:textId="515A4C9A" w:rsidR="0061510B" w:rsidRDefault="0061510B" w:rsidP="0061510B">
      <w:pPr>
        <w:jc w:val="both"/>
        <w:rPr>
          <w:rFonts w:ascii="Arial" w:hAnsi="Arial" w:cs="Arial"/>
          <w:color w:val="7030A0"/>
          <w:sz w:val="32"/>
          <w:szCs w:val="32"/>
        </w:rPr>
      </w:pPr>
    </w:p>
    <w:p w14:paraId="25209958" w14:textId="13C0AA5E" w:rsidR="0061510B" w:rsidRPr="00106246" w:rsidRDefault="0061510B" w:rsidP="00C96EFA">
      <w:pPr>
        <w:jc w:val="both"/>
        <w:rPr>
          <w:rFonts w:ascii="Arial" w:hAnsi="Arial" w:cs="Arial"/>
          <w:color w:val="7030A0"/>
          <w:sz w:val="32"/>
          <w:szCs w:val="32"/>
        </w:rPr>
      </w:pPr>
    </w:p>
    <w:p w14:paraId="729F5B47" w14:textId="594D4D1F" w:rsidR="00BA0AC1" w:rsidRDefault="00FC6A25">
      <w:pPr>
        <w:rPr>
          <w:b/>
        </w:rPr>
      </w:pPr>
      <w:r>
        <w:rPr>
          <w:noProof/>
          <w:lang w:eastAsia="en-AU"/>
        </w:rPr>
        <mc:AlternateContent>
          <mc:Choice Requires="wps">
            <w:drawing>
              <wp:anchor distT="0" distB="0" distL="114300" distR="114300" simplePos="0" relativeHeight="251658240" behindDoc="1" locked="0" layoutInCell="1" allowOverlap="1" wp14:anchorId="151F9ACD" wp14:editId="152CEF27">
                <wp:simplePos x="0" y="0"/>
                <wp:positionH relativeFrom="column">
                  <wp:posOffset>-900430</wp:posOffset>
                </wp:positionH>
                <wp:positionV relativeFrom="paragraph">
                  <wp:posOffset>177799</wp:posOffset>
                </wp:positionV>
                <wp:extent cx="6840416" cy="1666875"/>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416" cy="1666875"/>
                        </a:xfrm>
                        <a:prstGeom prst="rect">
                          <a:avLst/>
                        </a:prstGeom>
                        <a:noFill/>
                        <a:ln w="6350">
                          <a:noFill/>
                        </a:ln>
                        <a:effectLst/>
                      </wps:spPr>
                      <wps:txbx>
                        <w:txbxContent>
                          <w:p w14:paraId="7D6B73A5" w14:textId="2B63B734" w:rsidR="00E769F3" w:rsidRDefault="00E769F3" w:rsidP="009E6B88">
                            <w:pPr>
                              <w:pStyle w:val="NoSpacing"/>
                              <w:ind w:hanging="142"/>
                              <w:rPr>
                                <w:rFonts w:eastAsia="Arial" w:cs="Arial"/>
                                <w:color w:val="68297A"/>
                                <w:sz w:val="54"/>
                                <w:szCs w:val="54"/>
                                <w:lang w:eastAsia="en-US"/>
                              </w:rPr>
                            </w:pPr>
                            <w:r>
                              <w:rPr>
                                <w:rFonts w:eastAsia="Arial" w:cs="Arial"/>
                                <w:color w:val="68297A"/>
                                <w:sz w:val="54"/>
                                <w:szCs w:val="54"/>
                                <w:lang w:eastAsia="en-US"/>
                              </w:rPr>
                              <w:t>Model Clauses for Procurement</w:t>
                            </w:r>
                          </w:p>
                          <w:p w14:paraId="67231F69" w14:textId="77777777" w:rsidR="00E769F3" w:rsidRDefault="00E769F3" w:rsidP="009E6B88">
                            <w:pPr>
                              <w:pStyle w:val="NoSpacing"/>
                              <w:ind w:hanging="142"/>
                              <w:rPr>
                                <w:rFonts w:eastAsia="Arial" w:cs="Arial"/>
                                <w:color w:val="68297A"/>
                                <w:sz w:val="54"/>
                                <w:szCs w:val="54"/>
                                <w:lang w:eastAsia="en-US"/>
                              </w:rPr>
                            </w:pPr>
                          </w:p>
                          <w:p w14:paraId="3E25D654" w14:textId="4F4274CC" w:rsidR="00E769F3" w:rsidRPr="00C96EFA" w:rsidRDefault="00A51C13" w:rsidP="009E6B88">
                            <w:pPr>
                              <w:pStyle w:val="NoSpacing"/>
                              <w:ind w:hanging="142"/>
                              <w:rPr>
                                <w:rFonts w:eastAsia="Arial" w:cs="Arial"/>
                                <w:color w:val="68297A"/>
                                <w:sz w:val="40"/>
                                <w:szCs w:val="40"/>
                                <w:lang w:eastAsia="en-US"/>
                              </w:rPr>
                            </w:pPr>
                            <w:r>
                              <w:rPr>
                                <w:rFonts w:eastAsia="Arial" w:cs="Arial"/>
                                <w:color w:val="68297A"/>
                                <w:sz w:val="40"/>
                                <w:szCs w:val="40"/>
                                <w:lang w:eastAsia="en-US"/>
                              </w:rPr>
                              <w:t>1</w:t>
                            </w:r>
                            <w:r w:rsidR="00114D9B">
                              <w:rPr>
                                <w:rFonts w:eastAsia="Arial" w:cs="Arial"/>
                                <w:color w:val="68297A"/>
                                <w:sz w:val="40"/>
                                <w:szCs w:val="40"/>
                                <w:lang w:eastAsia="en-US"/>
                              </w:rPr>
                              <w:t xml:space="preserve"> </w:t>
                            </w:r>
                            <w:r w:rsidR="00524971">
                              <w:rPr>
                                <w:rFonts w:eastAsia="Arial" w:cs="Arial"/>
                                <w:color w:val="68297A"/>
                                <w:sz w:val="40"/>
                                <w:szCs w:val="40"/>
                                <w:lang w:eastAsia="en-US"/>
                              </w:rPr>
                              <w:t>September</w:t>
                            </w:r>
                            <w:r w:rsidR="00E769F3">
                              <w:rPr>
                                <w:rFonts w:eastAsia="Arial" w:cs="Arial"/>
                                <w:color w:val="68297A"/>
                                <w:sz w:val="40"/>
                                <w:szCs w:val="40"/>
                                <w:lang w:eastAsia="en-US"/>
                              </w:rPr>
                              <w:t xml:space="preserve"> 2024</w:t>
                            </w:r>
                          </w:p>
                          <w:p w14:paraId="2B30856B" w14:textId="77777777" w:rsidR="00E769F3" w:rsidRDefault="00E769F3" w:rsidP="009E6B88">
                            <w:pPr>
                              <w:pStyle w:val="NoSpacing"/>
                              <w:ind w:hanging="142"/>
                              <w:rPr>
                                <w:rFonts w:eastAsia="Arial" w:cs="Arial"/>
                                <w:color w:val="68297A"/>
                                <w:sz w:val="54"/>
                                <w:szCs w:val="54"/>
                                <w:lang w:eastAsia="en-US"/>
                              </w:rPr>
                            </w:pPr>
                          </w:p>
                          <w:p w14:paraId="342282CD" w14:textId="77777777" w:rsidR="00E769F3" w:rsidRDefault="00E769F3" w:rsidP="00A65A21">
                            <w:pPr>
                              <w:pStyle w:val="NoSpacing"/>
                              <w:ind w:hanging="142"/>
                              <w:rPr>
                                <w:rFonts w:eastAsia="Arial" w:cs="Arial"/>
                                <w:color w:val="68297A"/>
                                <w:sz w:val="54"/>
                                <w:szCs w:val="54"/>
                                <w:lang w:eastAsia="en-US"/>
                              </w:rPr>
                            </w:pPr>
                          </w:p>
                          <w:p w14:paraId="1E4082DF" w14:textId="77777777" w:rsidR="00E769F3" w:rsidRDefault="00E769F3" w:rsidP="005561B3">
                            <w:pPr>
                              <w:pStyle w:val="NoSpacing"/>
                              <w:rPr>
                                <w:rFonts w:eastAsia="Arial" w:cs="Arial"/>
                                <w:color w:val="68297A"/>
                                <w:sz w:val="54"/>
                                <w:szCs w:val="54"/>
                                <w:lang w:eastAsia="en-US"/>
                              </w:rPr>
                            </w:pPr>
                          </w:p>
                          <w:p w14:paraId="2BE9574A" w14:textId="77777777" w:rsidR="00E769F3" w:rsidRPr="00E9557C" w:rsidRDefault="00E769F3" w:rsidP="005561B3">
                            <w:pPr>
                              <w:pStyle w:val="NoSpacing"/>
                              <w:rPr>
                                <w:caps/>
                                <w:color w:val="68297A"/>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F9ACD" id="_x0000_t202" coordsize="21600,21600" o:spt="202" path="m,l,21600r21600,l21600,xe">
                <v:stroke joinstyle="miter"/>
                <v:path gradientshapeok="t" o:connecttype="rect"/>
              </v:shapetype>
              <v:shape id="Text Box 196" o:spid="_x0000_s1026" type="#_x0000_t202" style="position:absolute;margin-left:-70.9pt;margin-top:14pt;width:538.6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" filled="f" stroked="f" strokeweight=".5pt">
                <v:textbox inset="36pt,7.2pt,36pt,7.2pt">
                  <w:txbxContent>
                    <w:p w14:paraId="7D6B73A5" w14:textId="2B63B734" w:rsidR="00E769F3" w:rsidRDefault="00E769F3" w:rsidP="009E6B88">
                      <w:pPr>
                        <w:pStyle w:val="NoSpacing"/>
                        <w:ind w:hanging="142"/>
                        <w:rPr>
                          <w:rFonts w:eastAsia="Arial" w:cs="Arial"/>
                          <w:color w:val="68297A"/>
                          <w:sz w:val="54"/>
                          <w:szCs w:val="54"/>
                          <w:lang w:eastAsia="en-US"/>
                        </w:rPr>
                      </w:pPr>
                      <w:r>
                        <w:rPr>
                          <w:rFonts w:eastAsia="Arial" w:cs="Arial"/>
                          <w:color w:val="68297A"/>
                          <w:sz w:val="54"/>
                          <w:szCs w:val="54"/>
                          <w:lang w:eastAsia="en-US"/>
                        </w:rPr>
                        <w:t>Model Clauses for Procurement</w:t>
                      </w:r>
                    </w:p>
                    <w:p w14:paraId="67231F69" w14:textId="77777777" w:rsidR="00E769F3" w:rsidRDefault="00E769F3" w:rsidP="009E6B88">
                      <w:pPr>
                        <w:pStyle w:val="NoSpacing"/>
                        <w:ind w:hanging="142"/>
                        <w:rPr>
                          <w:rFonts w:eastAsia="Arial" w:cs="Arial"/>
                          <w:color w:val="68297A"/>
                          <w:sz w:val="54"/>
                          <w:szCs w:val="54"/>
                          <w:lang w:eastAsia="en-US"/>
                        </w:rPr>
                      </w:pPr>
                    </w:p>
                    <w:p w14:paraId="3E25D654" w14:textId="4F4274CC" w:rsidR="00E769F3" w:rsidRPr="00C96EFA" w:rsidRDefault="00A51C13" w:rsidP="009E6B88">
                      <w:pPr>
                        <w:pStyle w:val="NoSpacing"/>
                        <w:ind w:hanging="142"/>
                        <w:rPr>
                          <w:rFonts w:eastAsia="Arial" w:cs="Arial"/>
                          <w:color w:val="68297A"/>
                          <w:sz w:val="40"/>
                          <w:szCs w:val="40"/>
                          <w:lang w:eastAsia="en-US"/>
                        </w:rPr>
                      </w:pPr>
                      <w:r>
                        <w:rPr>
                          <w:rFonts w:eastAsia="Arial" w:cs="Arial"/>
                          <w:color w:val="68297A"/>
                          <w:sz w:val="40"/>
                          <w:szCs w:val="40"/>
                          <w:lang w:eastAsia="en-US"/>
                        </w:rPr>
                        <w:t>1</w:t>
                      </w:r>
                      <w:r w:rsidR="00114D9B">
                        <w:rPr>
                          <w:rFonts w:eastAsia="Arial" w:cs="Arial"/>
                          <w:color w:val="68297A"/>
                          <w:sz w:val="40"/>
                          <w:szCs w:val="40"/>
                          <w:lang w:eastAsia="en-US"/>
                        </w:rPr>
                        <w:t xml:space="preserve"> </w:t>
                      </w:r>
                      <w:r w:rsidR="00524971">
                        <w:rPr>
                          <w:rFonts w:eastAsia="Arial" w:cs="Arial"/>
                          <w:color w:val="68297A"/>
                          <w:sz w:val="40"/>
                          <w:szCs w:val="40"/>
                          <w:lang w:eastAsia="en-US"/>
                        </w:rPr>
                        <w:t>September</w:t>
                      </w:r>
                      <w:r w:rsidR="00E769F3">
                        <w:rPr>
                          <w:rFonts w:eastAsia="Arial" w:cs="Arial"/>
                          <w:color w:val="68297A"/>
                          <w:sz w:val="40"/>
                          <w:szCs w:val="40"/>
                          <w:lang w:eastAsia="en-US"/>
                        </w:rPr>
                        <w:t xml:space="preserve"> 2024</w:t>
                      </w:r>
                    </w:p>
                    <w:p w14:paraId="2B30856B" w14:textId="77777777" w:rsidR="00E769F3" w:rsidRDefault="00E769F3" w:rsidP="009E6B88">
                      <w:pPr>
                        <w:pStyle w:val="NoSpacing"/>
                        <w:ind w:hanging="142"/>
                        <w:rPr>
                          <w:rFonts w:eastAsia="Arial" w:cs="Arial"/>
                          <w:color w:val="68297A"/>
                          <w:sz w:val="54"/>
                          <w:szCs w:val="54"/>
                          <w:lang w:eastAsia="en-US"/>
                        </w:rPr>
                      </w:pPr>
                    </w:p>
                    <w:p w14:paraId="342282CD" w14:textId="77777777" w:rsidR="00E769F3" w:rsidRDefault="00E769F3" w:rsidP="00A65A21">
                      <w:pPr>
                        <w:pStyle w:val="NoSpacing"/>
                        <w:ind w:hanging="142"/>
                        <w:rPr>
                          <w:rFonts w:eastAsia="Arial" w:cs="Arial"/>
                          <w:color w:val="68297A"/>
                          <w:sz w:val="54"/>
                          <w:szCs w:val="54"/>
                          <w:lang w:eastAsia="en-US"/>
                        </w:rPr>
                      </w:pPr>
                    </w:p>
                    <w:p w14:paraId="1E4082DF" w14:textId="77777777" w:rsidR="00E769F3" w:rsidRDefault="00E769F3" w:rsidP="005561B3">
                      <w:pPr>
                        <w:pStyle w:val="NoSpacing"/>
                        <w:rPr>
                          <w:rFonts w:eastAsia="Arial" w:cs="Arial"/>
                          <w:color w:val="68297A"/>
                          <w:sz w:val="54"/>
                          <w:szCs w:val="54"/>
                          <w:lang w:eastAsia="en-US"/>
                        </w:rPr>
                      </w:pPr>
                    </w:p>
                    <w:p w14:paraId="2BE9574A" w14:textId="77777777" w:rsidR="00E769F3" w:rsidRPr="00E9557C" w:rsidRDefault="00E769F3" w:rsidP="005561B3">
                      <w:pPr>
                        <w:pStyle w:val="NoSpacing"/>
                        <w:rPr>
                          <w:caps/>
                          <w:color w:val="68297A"/>
                          <w:sz w:val="72"/>
                          <w:szCs w:val="72"/>
                        </w:rPr>
                      </w:pPr>
                    </w:p>
                  </w:txbxContent>
                </v:textbox>
              </v:shape>
            </w:pict>
          </mc:Fallback>
        </mc:AlternateContent>
      </w:r>
      <w:r w:rsidR="00BA0AC1">
        <w:rPr>
          <w:b/>
        </w:rPr>
        <w:br w:type="page"/>
      </w:r>
    </w:p>
    <w:p w14:paraId="33DC7CA1" w14:textId="77777777" w:rsidR="00554546" w:rsidRDefault="00AE3068" w:rsidP="00554546">
      <w:pPr>
        <w:rPr>
          <w:rFonts w:asciiTheme="minorHAnsi" w:hAnsiTheme="minorHAnsi" w:cstheme="minorHAnsi"/>
          <w:b/>
          <w:bCs/>
          <w:color w:val="0070C0"/>
          <w:sz w:val="44"/>
          <w:szCs w:val="44"/>
          <w:lang w:val="en-GB"/>
        </w:rPr>
      </w:pPr>
      <w:r w:rsidRPr="006E750C">
        <w:rPr>
          <w:rFonts w:cstheme="minorHAnsi"/>
          <w:b/>
          <w:bCs/>
          <w:noProof/>
          <w:color w:val="7030A0"/>
          <w:lang w:eastAsia="en-AU"/>
        </w:rPr>
        <w:lastRenderedPageBreak/>
        <mc:AlternateContent>
          <mc:Choice Requires="wps">
            <w:drawing>
              <wp:anchor distT="45720" distB="45720" distL="114300" distR="114300" simplePos="0" relativeHeight="251658246" behindDoc="0" locked="0" layoutInCell="1" allowOverlap="1" wp14:anchorId="76160D7A" wp14:editId="53931099">
                <wp:simplePos x="0" y="0"/>
                <wp:positionH relativeFrom="margin">
                  <wp:posOffset>118745</wp:posOffset>
                </wp:positionH>
                <wp:positionV relativeFrom="paragraph">
                  <wp:posOffset>248920</wp:posOffset>
                </wp:positionV>
                <wp:extent cx="5715000" cy="833437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334375"/>
                        </a:xfrm>
                        <a:prstGeom prst="rect">
                          <a:avLst/>
                        </a:prstGeom>
                        <a:solidFill>
                          <a:schemeClr val="bg1">
                            <a:lumMod val="85000"/>
                          </a:schemeClr>
                        </a:solidFill>
                        <a:ln w="9525">
                          <a:solidFill>
                            <a:srgbClr val="000000"/>
                          </a:solidFill>
                          <a:miter lim="800000"/>
                          <a:headEnd/>
                          <a:tailEnd/>
                        </a:ln>
                      </wps:spPr>
                      <wps:txbx>
                        <w:txbxContent>
                          <w:p w14:paraId="3DFC8115" w14:textId="77777777" w:rsidR="00E769F3" w:rsidRPr="00114D9B" w:rsidRDefault="00E769F3" w:rsidP="00114D9B">
                            <w:pPr>
                              <w:tabs>
                                <w:tab w:val="left" w:pos="567"/>
                              </w:tabs>
                              <w:ind w:left="709" w:hanging="709"/>
                              <w:rPr>
                                <w:rFonts w:ascii="Arial" w:hAnsi="Arial" w:cs="Arial"/>
                                <w:b/>
                                <w:color w:val="7030A0"/>
                                <w:sz w:val="20"/>
                                <w:szCs w:val="20"/>
                              </w:rPr>
                            </w:pPr>
                          </w:p>
                          <w:p w14:paraId="0453B993" w14:textId="5C9CA601" w:rsidR="00E769F3" w:rsidRPr="00AE3068" w:rsidRDefault="00E769F3" w:rsidP="00AE3068">
                            <w:pPr>
                              <w:tabs>
                                <w:tab w:val="left" w:pos="567"/>
                              </w:tabs>
                              <w:spacing w:before="120"/>
                              <w:ind w:left="709" w:hanging="709"/>
                              <w:rPr>
                                <w:rFonts w:ascii="Arial" w:hAnsi="Arial" w:cs="Arial"/>
                                <w:b/>
                                <w:color w:val="7030A0"/>
                                <w:sz w:val="20"/>
                                <w:szCs w:val="20"/>
                              </w:rPr>
                            </w:pPr>
                            <w:r w:rsidRPr="00AE3068">
                              <w:rPr>
                                <w:rFonts w:ascii="Arial" w:hAnsi="Arial" w:cs="Arial"/>
                                <w:b/>
                                <w:color w:val="7030A0"/>
                                <w:sz w:val="20"/>
                                <w:szCs w:val="20"/>
                              </w:rPr>
                              <w:t>What is the Fair Jobs Code?</w:t>
                            </w:r>
                          </w:p>
                          <w:p w14:paraId="1B02F414" w14:textId="77777777" w:rsidR="00E769F3" w:rsidRPr="00AE3068" w:rsidRDefault="00E769F3" w:rsidP="00AE3068">
                            <w:pPr>
                              <w:spacing w:before="120"/>
                              <w:rPr>
                                <w:rFonts w:ascii="Arial" w:hAnsi="Arial" w:cs="Arial"/>
                                <w:sz w:val="20"/>
                                <w:szCs w:val="20"/>
                              </w:rPr>
                            </w:pPr>
                            <w:r w:rsidRPr="00AE3068">
                              <w:rPr>
                                <w:rFonts w:ascii="Arial" w:hAnsi="Arial" w:cs="Arial"/>
                                <w:sz w:val="20"/>
                                <w:szCs w:val="20"/>
                              </w:rPr>
                              <w:t>The Fair Jobs Code aims to encourage and reward businesses and suppliers that comply with industrial relations and occupational health and safety laws, and to promote Fair Jobs Code Standards including:</w:t>
                            </w:r>
                          </w:p>
                          <w:p w14:paraId="5B5A552B" w14:textId="77777777" w:rsidR="00E769F3" w:rsidRPr="00AE3068" w:rsidRDefault="00E769F3" w:rsidP="00AA2311">
                            <w:pPr>
                              <w:pStyle w:val="ListParagraph"/>
                              <w:numPr>
                                <w:ilvl w:val="0"/>
                                <w:numId w:val="16"/>
                              </w:numPr>
                              <w:spacing w:before="120"/>
                              <w:rPr>
                                <w:rFonts w:ascii="Arial" w:eastAsiaTheme="minorEastAsia" w:hAnsi="Arial" w:cs="Arial"/>
                                <w:sz w:val="20"/>
                                <w:szCs w:val="20"/>
                              </w:rPr>
                            </w:pPr>
                            <w:r w:rsidRPr="00AE3068">
                              <w:rPr>
                                <w:rFonts w:ascii="Arial" w:eastAsiaTheme="minorEastAsia" w:hAnsi="Arial" w:cs="Arial"/>
                                <w:sz w:val="20"/>
                                <w:szCs w:val="20"/>
                              </w:rPr>
                              <w:t xml:space="preserve">secure employment and job </w:t>
                            </w:r>
                            <w:proofErr w:type="gramStart"/>
                            <w:r w:rsidRPr="00AE3068">
                              <w:rPr>
                                <w:rFonts w:ascii="Arial" w:eastAsiaTheme="minorEastAsia" w:hAnsi="Arial" w:cs="Arial"/>
                                <w:sz w:val="20"/>
                                <w:szCs w:val="20"/>
                              </w:rPr>
                              <w:t>security;</w:t>
                            </w:r>
                            <w:proofErr w:type="gramEnd"/>
                            <w:r w:rsidRPr="00AE3068">
                              <w:rPr>
                                <w:rFonts w:ascii="Arial" w:eastAsiaTheme="minorEastAsia" w:hAnsi="Arial" w:cs="Arial"/>
                                <w:sz w:val="20"/>
                                <w:szCs w:val="20"/>
                              </w:rPr>
                              <w:t xml:space="preserve"> </w:t>
                            </w:r>
                          </w:p>
                          <w:p w14:paraId="33822B6A" w14:textId="77777777" w:rsidR="00E769F3" w:rsidRPr="00AE3068" w:rsidRDefault="00E769F3" w:rsidP="00AA2311">
                            <w:pPr>
                              <w:pStyle w:val="ListParagraph"/>
                              <w:numPr>
                                <w:ilvl w:val="0"/>
                                <w:numId w:val="16"/>
                              </w:numPr>
                              <w:spacing w:before="120"/>
                              <w:rPr>
                                <w:rFonts w:ascii="Arial" w:eastAsiaTheme="minorEastAsia" w:hAnsi="Arial" w:cs="Arial"/>
                                <w:sz w:val="20"/>
                                <w:szCs w:val="20"/>
                              </w:rPr>
                            </w:pPr>
                            <w:r w:rsidRPr="00AE3068">
                              <w:rPr>
                                <w:rFonts w:ascii="Arial" w:eastAsiaTheme="minorEastAsia" w:hAnsi="Arial" w:cs="Arial"/>
                                <w:sz w:val="20"/>
                                <w:szCs w:val="20"/>
                              </w:rPr>
                              <w:t xml:space="preserve">cooperative and constructive relationships between employers, employees and their </w:t>
                            </w:r>
                            <w:proofErr w:type="gramStart"/>
                            <w:r w:rsidRPr="00AE3068">
                              <w:rPr>
                                <w:rFonts w:ascii="Arial" w:eastAsiaTheme="minorEastAsia" w:hAnsi="Arial" w:cs="Arial"/>
                                <w:sz w:val="20"/>
                                <w:szCs w:val="20"/>
                              </w:rPr>
                              <w:t>representatives;</w:t>
                            </w:r>
                            <w:proofErr w:type="gramEnd"/>
                            <w:r w:rsidRPr="00AE3068">
                              <w:rPr>
                                <w:rFonts w:ascii="Arial" w:eastAsiaTheme="minorEastAsia" w:hAnsi="Arial" w:cs="Arial"/>
                                <w:sz w:val="20"/>
                                <w:szCs w:val="20"/>
                              </w:rPr>
                              <w:t xml:space="preserve"> </w:t>
                            </w:r>
                          </w:p>
                          <w:p w14:paraId="23C83E5A" w14:textId="77777777" w:rsidR="00E769F3" w:rsidRPr="00AE3068" w:rsidRDefault="00E769F3" w:rsidP="00AA2311">
                            <w:pPr>
                              <w:pStyle w:val="ListParagraph"/>
                              <w:numPr>
                                <w:ilvl w:val="0"/>
                                <w:numId w:val="16"/>
                              </w:numPr>
                              <w:spacing w:before="120"/>
                              <w:rPr>
                                <w:rFonts w:ascii="Arial" w:eastAsiaTheme="minorEastAsia" w:hAnsi="Arial" w:cs="Arial"/>
                                <w:sz w:val="20"/>
                                <w:szCs w:val="20"/>
                              </w:rPr>
                            </w:pPr>
                            <w:r w:rsidRPr="00AE3068">
                              <w:rPr>
                                <w:rFonts w:ascii="Arial" w:eastAsiaTheme="minorEastAsia" w:hAnsi="Arial" w:cs="Arial"/>
                                <w:sz w:val="20"/>
                                <w:szCs w:val="20"/>
                              </w:rPr>
                              <w:t>workplace equity and diversity; and</w:t>
                            </w:r>
                          </w:p>
                          <w:p w14:paraId="540CC90D" w14:textId="77777777" w:rsidR="00E769F3" w:rsidRPr="00AE3068" w:rsidRDefault="00E769F3" w:rsidP="00AA2311">
                            <w:pPr>
                              <w:pStyle w:val="ListParagraph"/>
                              <w:numPr>
                                <w:ilvl w:val="0"/>
                                <w:numId w:val="16"/>
                              </w:numPr>
                              <w:spacing w:before="120"/>
                              <w:rPr>
                                <w:rFonts w:ascii="Arial" w:hAnsi="Arial" w:cs="Arial"/>
                              </w:rPr>
                            </w:pPr>
                            <w:r w:rsidRPr="00AE3068">
                              <w:rPr>
                                <w:rFonts w:ascii="Arial" w:eastAsiaTheme="minorEastAsia" w:hAnsi="Arial" w:cs="Arial"/>
                                <w:sz w:val="20"/>
                                <w:szCs w:val="20"/>
                              </w:rPr>
                              <w:t>supply chain compliance</w:t>
                            </w:r>
                          </w:p>
                          <w:p w14:paraId="0989E712" w14:textId="178952DF" w:rsidR="00E769F3" w:rsidRPr="00AE3068" w:rsidRDefault="00E769F3" w:rsidP="00AE3068">
                            <w:pPr>
                              <w:spacing w:before="120"/>
                              <w:rPr>
                                <w:rFonts w:ascii="Arial" w:hAnsi="Arial" w:cs="Arial"/>
                                <w:sz w:val="20"/>
                                <w:szCs w:val="20"/>
                              </w:rPr>
                            </w:pPr>
                            <w:r w:rsidRPr="00AE3068">
                              <w:rPr>
                                <w:rFonts w:ascii="Arial" w:hAnsi="Arial" w:cs="Arial"/>
                                <w:sz w:val="20"/>
                                <w:szCs w:val="20"/>
                              </w:rPr>
                              <w:t xml:space="preserve">All Victorian Government departments, agencies and public bodies with applicable procurement contracts have responsibilities in relation to implementing the </w:t>
                            </w:r>
                            <w:r w:rsidR="00597455" w:rsidRPr="00AE3068">
                              <w:rPr>
                                <w:rFonts w:ascii="Arial" w:hAnsi="Arial" w:cs="Arial"/>
                                <w:sz w:val="20"/>
                                <w:szCs w:val="20"/>
                              </w:rPr>
                              <w:t>c</w:t>
                            </w:r>
                            <w:r w:rsidRPr="00AE3068">
                              <w:rPr>
                                <w:rFonts w:ascii="Arial" w:hAnsi="Arial" w:cs="Arial"/>
                                <w:sz w:val="20"/>
                                <w:szCs w:val="20"/>
                              </w:rPr>
                              <w:t>ode.</w:t>
                            </w:r>
                          </w:p>
                          <w:p w14:paraId="0A724DDF" w14:textId="77777777" w:rsidR="00E769F3" w:rsidRPr="00AE3068" w:rsidRDefault="00E769F3" w:rsidP="00AE3068">
                            <w:pPr>
                              <w:spacing w:before="120"/>
                              <w:rPr>
                                <w:rFonts w:ascii="Arial" w:hAnsi="Arial" w:cs="Arial"/>
                                <w:sz w:val="20"/>
                                <w:szCs w:val="20"/>
                              </w:rPr>
                            </w:pPr>
                          </w:p>
                          <w:p w14:paraId="5E221D8E" w14:textId="0A3CFBAC" w:rsidR="00E769F3" w:rsidRPr="00AE3068" w:rsidRDefault="00E769F3" w:rsidP="00AE3068">
                            <w:pPr>
                              <w:tabs>
                                <w:tab w:val="left" w:pos="567"/>
                              </w:tabs>
                              <w:spacing w:before="120"/>
                              <w:ind w:left="709" w:hanging="709"/>
                              <w:rPr>
                                <w:rFonts w:ascii="Arial" w:hAnsi="Arial" w:cs="Arial"/>
                                <w:b/>
                                <w:color w:val="7030A0"/>
                                <w:sz w:val="20"/>
                                <w:szCs w:val="20"/>
                              </w:rPr>
                            </w:pPr>
                            <w:r w:rsidRPr="00AE3068">
                              <w:rPr>
                                <w:rFonts w:ascii="Arial" w:hAnsi="Arial" w:cs="Arial"/>
                                <w:b/>
                                <w:color w:val="7030A0"/>
                                <w:sz w:val="20"/>
                                <w:szCs w:val="20"/>
                              </w:rPr>
                              <w:t xml:space="preserve">What </w:t>
                            </w:r>
                            <w:r w:rsidR="00597455" w:rsidRPr="00AE3068">
                              <w:rPr>
                                <w:rFonts w:ascii="Arial" w:hAnsi="Arial" w:cs="Arial"/>
                                <w:b/>
                                <w:color w:val="7030A0"/>
                                <w:sz w:val="20"/>
                                <w:szCs w:val="20"/>
                              </w:rPr>
                              <w:t>p</w:t>
                            </w:r>
                            <w:r w:rsidRPr="00AE3068">
                              <w:rPr>
                                <w:rFonts w:ascii="Arial" w:hAnsi="Arial" w:cs="Arial"/>
                                <w:b/>
                                <w:color w:val="7030A0"/>
                                <w:sz w:val="20"/>
                                <w:szCs w:val="20"/>
                              </w:rPr>
                              <w:t>rocurements are affected?</w:t>
                            </w:r>
                          </w:p>
                          <w:p w14:paraId="5DD4BD9B" w14:textId="03F84408" w:rsidR="00E769F3" w:rsidRPr="00AE3068" w:rsidRDefault="00E769F3" w:rsidP="00AE3068">
                            <w:pPr>
                              <w:tabs>
                                <w:tab w:val="left" w:pos="567"/>
                              </w:tabs>
                              <w:spacing w:before="120"/>
                              <w:rPr>
                                <w:rFonts w:ascii="Arial" w:hAnsi="Arial" w:cs="Arial"/>
                                <w:b/>
                                <w:color w:val="7030A0"/>
                                <w:sz w:val="20"/>
                                <w:szCs w:val="20"/>
                              </w:rPr>
                            </w:pPr>
                            <w:r w:rsidRPr="00AE3068">
                              <w:rPr>
                                <w:rFonts w:ascii="Arial" w:eastAsia="Calibri" w:hAnsi="Arial" w:cs="Arial"/>
                                <w:color w:val="000000" w:themeColor="text1"/>
                                <w:sz w:val="20"/>
                                <w:szCs w:val="20"/>
                              </w:rPr>
                              <w:t xml:space="preserve">The </w:t>
                            </w:r>
                            <w:r w:rsidR="00597455" w:rsidRPr="00AE3068">
                              <w:rPr>
                                <w:rFonts w:ascii="Arial" w:eastAsia="Calibri" w:hAnsi="Arial" w:cs="Arial"/>
                                <w:color w:val="000000" w:themeColor="text1"/>
                                <w:sz w:val="20"/>
                                <w:szCs w:val="20"/>
                              </w:rPr>
                              <w:t>c</w:t>
                            </w:r>
                            <w:r w:rsidRPr="00AE3068">
                              <w:rPr>
                                <w:rFonts w:ascii="Arial" w:eastAsia="Calibri" w:hAnsi="Arial" w:cs="Arial"/>
                                <w:color w:val="000000" w:themeColor="text1"/>
                                <w:sz w:val="20"/>
                                <w:szCs w:val="20"/>
                              </w:rPr>
                              <w:t xml:space="preserve">ode applies to </w:t>
                            </w:r>
                            <w:r w:rsidRPr="00AE3068">
                              <w:rPr>
                                <w:rFonts w:ascii="Arial" w:hAnsi="Arial" w:cs="Arial"/>
                                <w:sz w:val="20"/>
                                <w:szCs w:val="20"/>
                              </w:rPr>
                              <w:t>all tender and market approach processes (and subsequent procurement contracts) with a value of $1 million or more (exclusive of GST).</w:t>
                            </w:r>
                          </w:p>
                          <w:p w14:paraId="457AC829" w14:textId="77777777" w:rsidR="00E769F3" w:rsidRPr="00AE3068" w:rsidRDefault="00E769F3" w:rsidP="00AE3068">
                            <w:pPr>
                              <w:spacing w:before="120"/>
                              <w:rPr>
                                <w:rFonts w:ascii="Arial" w:hAnsi="Arial" w:cs="Arial"/>
                                <w:sz w:val="20"/>
                                <w:szCs w:val="20"/>
                              </w:rPr>
                            </w:pPr>
                          </w:p>
                          <w:p w14:paraId="2273057A" w14:textId="6656A1F3" w:rsidR="00E769F3" w:rsidRPr="00AE3068" w:rsidRDefault="00E769F3" w:rsidP="00AE3068">
                            <w:pPr>
                              <w:tabs>
                                <w:tab w:val="left" w:pos="567"/>
                              </w:tabs>
                              <w:spacing w:before="120"/>
                              <w:rPr>
                                <w:rFonts w:ascii="Arial" w:hAnsi="Arial" w:cs="Arial"/>
                                <w:b/>
                                <w:color w:val="7030A0"/>
                                <w:sz w:val="20"/>
                                <w:szCs w:val="20"/>
                              </w:rPr>
                            </w:pPr>
                            <w:r w:rsidRPr="00AE3068">
                              <w:rPr>
                                <w:rFonts w:ascii="Arial" w:hAnsi="Arial" w:cs="Arial"/>
                                <w:b/>
                                <w:color w:val="7030A0"/>
                                <w:sz w:val="20"/>
                                <w:szCs w:val="20"/>
                              </w:rPr>
                              <w:t>B</w:t>
                            </w:r>
                            <w:r w:rsidR="00816ED8" w:rsidRPr="00AE3068">
                              <w:rPr>
                                <w:rFonts w:ascii="Arial" w:hAnsi="Arial" w:cs="Arial"/>
                                <w:b/>
                                <w:color w:val="7030A0"/>
                                <w:sz w:val="20"/>
                                <w:szCs w:val="20"/>
                              </w:rPr>
                              <w:t>ackground</w:t>
                            </w:r>
                          </w:p>
                          <w:p w14:paraId="2805510C" w14:textId="7A910616" w:rsidR="00E769F3" w:rsidRPr="00AE3068" w:rsidRDefault="00E769F3" w:rsidP="00AE3068">
                            <w:pPr>
                              <w:tabs>
                                <w:tab w:val="left" w:pos="567"/>
                              </w:tabs>
                              <w:spacing w:before="120"/>
                              <w:rPr>
                                <w:rFonts w:ascii="Arial" w:hAnsi="Arial" w:cs="Arial"/>
                                <w:sz w:val="20"/>
                                <w:szCs w:val="20"/>
                              </w:rPr>
                            </w:pPr>
                            <w:r w:rsidRPr="00AE3068">
                              <w:rPr>
                                <w:rFonts w:ascii="Arial" w:hAnsi="Arial" w:cs="Arial"/>
                                <w:sz w:val="20"/>
                                <w:szCs w:val="20"/>
                              </w:rPr>
                              <w:t xml:space="preserve">The </w:t>
                            </w:r>
                            <w:r w:rsidR="00597455" w:rsidRPr="00AE3068">
                              <w:rPr>
                                <w:rFonts w:ascii="Arial" w:hAnsi="Arial" w:cs="Arial"/>
                                <w:sz w:val="20"/>
                                <w:szCs w:val="20"/>
                              </w:rPr>
                              <w:t>c</w:t>
                            </w:r>
                            <w:r w:rsidRPr="00AE3068">
                              <w:rPr>
                                <w:rFonts w:ascii="Arial" w:hAnsi="Arial" w:cs="Arial"/>
                                <w:sz w:val="20"/>
                                <w:szCs w:val="20"/>
                              </w:rPr>
                              <w:t xml:space="preserve">ode came into operation on 1 December 2022 and revisions to the </w:t>
                            </w:r>
                            <w:r w:rsidR="00816ED8" w:rsidRPr="00AE3068">
                              <w:rPr>
                                <w:rFonts w:ascii="Arial" w:hAnsi="Arial" w:cs="Arial"/>
                                <w:sz w:val="20"/>
                                <w:szCs w:val="20"/>
                              </w:rPr>
                              <w:t>c</w:t>
                            </w:r>
                            <w:r w:rsidRPr="00AE3068">
                              <w:rPr>
                                <w:rFonts w:ascii="Arial" w:hAnsi="Arial" w:cs="Arial"/>
                                <w:sz w:val="20"/>
                                <w:szCs w:val="20"/>
                              </w:rPr>
                              <w:t xml:space="preserve">ode </w:t>
                            </w:r>
                            <w:r w:rsidR="00F4194C">
                              <w:rPr>
                                <w:rFonts w:ascii="Arial" w:hAnsi="Arial" w:cs="Arial"/>
                                <w:sz w:val="20"/>
                                <w:szCs w:val="20"/>
                              </w:rPr>
                              <w:t>became</w:t>
                            </w:r>
                            <w:r w:rsidRPr="00AE3068">
                              <w:rPr>
                                <w:rFonts w:ascii="Arial" w:hAnsi="Arial" w:cs="Arial"/>
                                <w:sz w:val="20"/>
                                <w:szCs w:val="20"/>
                              </w:rPr>
                              <w:t xml:space="preserve"> operative on 1 </w:t>
                            </w:r>
                            <w:r w:rsidR="00597455" w:rsidRPr="00AE3068">
                              <w:rPr>
                                <w:rFonts w:ascii="Arial" w:hAnsi="Arial" w:cs="Arial"/>
                                <w:sz w:val="20"/>
                                <w:szCs w:val="20"/>
                              </w:rPr>
                              <w:t>September</w:t>
                            </w:r>
                            <w:r w:rsidRPr="00AE3068">
                              <w:rPr>
                                <w:rFonts w:ascii="Arial" w:hAnsi="Arial" w:cs="Arial"/>
                                <w:sz w:val="20"/>
                                <w:szCs w:val="20"/>
                              </w:rPr>
                              <w:t xml:space="preserve"> 2024. </w:t>
                            </w:r>
                          </w:p>
                          <w:p w14:paraId="7B2202E6" w14:textId="77777777" w:rsidR="00E769F3" w:rsidRPr="00AE3068" w:rsidRDefault="00E769F3" w:rsidP="00AE3068">
                            <w:pPr>
                              <w:tabs>
                                <w:tab w:val="left" w:pos="567"/>
                              </w:tabs>
                              <w:spacing w:before="120"/>
                              <w:rPr>
                                <w:rFonts w:ascii="Arial" w:hAnsi="Arial" w:cs="Arial"/>
                                <w:b/>
                                <w:color w:val="7030A0"/>
                                <w:sz w:val="20"/>
                                <w:szCs w:val="20"/>
                              </w:rPr>
                            </w:pPr>
                          </w:p>
                          <w:p w14:paraId="125DB978" w14:textId="15DD3F49" w:rsidR="00E769F3" w:rsidRPr="00AE3068" w:rsidRDefault="00E769F3" w:rsidP="00AE3068">
                            <w:pPr>
                              <w:tabs>
                                <w:tab w:val="left" w:pos="567"/>
                              </w:tabs>
                              <w:spacing w:before="120"/>
                              <w:rPr>
                                <w:rFonts w:ascii="Arial" w:hAnsi="Arial" w:cs="Arial"/>
                                <w:b/>
                                <w:color w:val="7030A0"/>
                                <w:sz w:val="20"/>
                                <w:szCs w:val="20"/>
                              </w:rPr>
                            </w:pPr>
                            <w:r w:rsidRPr="00AE3068">
                              <w:rPr>
                                <w:rFonts w:ascii="Arial" w:hAnsi="Arial" w:cs="Arial"/>
                                <w:b/>
                                <w:color w:val="7030A0"/>
                                <w:sz w:val="20"/>
                                <w:szCs w:val="20"/>
                              </w:rPr>
                              <w:t xml:space="preserve">What do </w:t>
                            </w:r>
                            <w:r w:rsidR="00597455" w:rsidRPr="00AE3068">
                              <w:rPr>
                                <w:rFonts w:ascii="Arial" w:hAnsi="Arial" w:cs="Arial"/>
                                <w:b/>
                                <w:color w:val="7030A0"/>
                                <w:sz w:val="20"/>
                                <w:szCs w:val="20"/>
                              </w:rPr>
                              <w:t>a</w:t>
                            </w:r>
                            <w:r w:rsidRPr="00AE3068">
                              <w:rPr>
                                <w:rFonts w:ascii="Arial" w:hAnsi="Arial" w:cs="Arial"/>
                                <w:b/>
                                <w:color w:val="7030A0"/>
                                <w:sz w:val="20"/>
                                <w:szCs w:val="20"/>
                              </w:rPr>
                              <w:t>gencies need to do?</w:t>
                            </w:r>
                          </w:p>
                          <w:p w14:paraId="287CAB27" w14:textId="757F928A" w:rsidR="00E769F3" w:rsidRPr="00AE3068" w:rsidRDefault="00E769F3" w:rsidP="00AE3068">
                            <w:pPr>
                              <w:spacing w:before="120"/>
                              <w:rPr>
                                <w:rFonts w:ascii="Arial" w:hAnsi="Arial" w:cs="Arial"/>
                                <w:sz w:val="20"/>
                                <w:szCs w:val="20"/>
                              </w:rPr>
                            </w:pPr>
                            <w:r w:rsidRPr="00AE3068">
                              <w:rPr>
                                <w:rFonts w:ascii="Arial" w:hAnsi="Arial" w:cs="Arial"/>
                                <w:sz w:val="20"/>
                                <w:szCs w:val="20"/>
                              </w:rPr>
                              <w:t xml:space="preserve">Agencies are required to ensure that tender documents and agreements include model clauses that give effect to the </w:t>
                            </w:r>
                            <w:r w:rsidR="00597455" w:rsidRPr="00AE3068">
                              <w:rPr>
                                <w:rFonts w:ascii="Arial" w:hAnsi="Arial" w:cs="Arial"/>
                                <w:sz w:val="20"/>
                                <w:szCs w:val="20"/>
                              </w:rPr>
                              <w:t>c</w:t>
                            </w:r>
                            <w:r w:rsidRPr="00AE3068">
                              <w:rPr>
                                <w:rFonts w:ascii="Arial" w:hAnsi="Arial" w:cs="Arial"/>
                                <w:sz w:val="20"/>
                                <w:szCs w:val="20"/>
                              </w:rPr>
                              <w:t>ode.</w:t>
                            </w:r>
                          </w:p>
                          <w:p w14:paraId="5CDD3644" w14:textId="77777777" w:rsidR="00E769F3" w:rsidRPr="00AE3068" w:rsidRDefault="00E769F3" w:rsidP="00AE3068">
                            <w:pPr>
                              <w:spacing w:before="120"/>
                              <w:rPr>
                                <w:rFonts w:ascii="Arial" w:hAnsi="Arial" w:cs="Arial"/>
                                <w:sz w:val="20"/>
                                <w:szCs w:val="20"/>
                              </w:rPr>
                            </w:pPr>
                          </w:p>
                          <w:p w14:paraId="66274486" w14:textId="437D81BC" w:rsidR="00E769F3" w:rsidRPr="00AE3068" w:rsidRDefault="00E769F3" w:rsidP="00AE3068">
                            <w:pPr>
                              <w:spacing w:before="120"/>
                              <w:rPr>
                                <w:rFonts w:ascii="Arial" w:hAnsi="Arial" w:cs="Arial"/>
                                <w:b/>
                                <w:color w:val="7030A0"/>
                                <w:sz w:val="20"/>
                                <w:szCs w:val="20"/>
                              </w:rPr>
                            </w:pPr>
                            <w:r w:rsidRPr="00AE3068">
                              <w:rPr>
                                <w:rFonts w:ascii="Arial" w:hAnsi="Arial" w:cs="Arial"/>
                                <w:b/>
                                <w:color w:val="7030A0"/>
                                <w:sz w:val="20"/>
                                <w:szCs w:val="20"/>
                              </w:rPr>
                              <w:t>Index</w:t>
                            </w:r>
                          </w:p>
                          <w:p w14:paraId="4AF92AA5" w14:textId="3A25C0A7" w:rsidR="00E769F3" w:rsidRPr="00AE3068" w:rsidRDefault="00E769F3" w:rsidP="00AE3068">
                            <w:pPr>
                              <w:spacing w:before="120"/>
                              <w:rPr>
                                <w:rFonts w:ascii="Arial" w:hAnsi="Arial" w:cs="Arial"/>
                                <w:sz w:val="20"/>
                                <w:szCs w:val="20"/>
                              </w:rPr>
                            </w:pPr>
                            <w:r w:rsidRPr="00AE3068">
                              <w:rPr>
                                <w:rFonts w:ascii="Arial" w:hAnsi="Arial" w:cs="Arial"/>
                                <w:b/>
                                <w:bCs/>
                                <w:sz w:val="20"/>
                                <w:szCs w:val="20"/>
                              </w:rPr>
                              <w:t>Threshold Procurement Contracts</w:t>
                            </w:r>
                          </w:p>
                          <w:p w14:paraId="22875803" w14:textId="4B2C1C2E"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Tendering/Approach to Market clauses for RFT/RFQs ……</w:t>
                            </w:r>
                            <w:r w:rsidR="00816ED8" w:rsidRPr="00AE3068">
                              <w:rPr>
                                <w:rFonts w:ascii="Arial" w:hAnsi="Arial" w:cs="Arial"/>
                                <w:sz w:val="20"/>
                                <w:szCs w:val="20"/>
                              </w:rPr>
                              <w:t>…………</w:t>
                            </w:r>
                            <w:r w:rsidR="00E769F3" w:rsidRPr="00AE3068">
                              <w:rPr>
                                <w:rFonts w:ascii="Arial" w:hAnsi="Arial" w:cs="Arial"/>
                                <w:sz w:val="20"/>
                                <w:szCs w:val="20"/>
                              </w:rPr>
                              <w:t>……</w:t>
                            </w:r>
                            <w:r w:rsidR="00E80E17" w:rsidRPr="00AE3068">
                              <w:rPr>
                                <w:rFonts w:ascii="Arial" w:hAnsi="Arial" w:cs="Arial"/>
                                <w:sz w:val="20"/>
                                <w:szCs w:val="20"/>
                              </w:rPr>
                              <w:t>….</w:t>
                            </w:r>
                            <w:r w:rsidR="00E769F3" w:rsidRPr="00AE3068">
                              <w:rPr>
                                <w:rFonts w:ascii="Arial" w:hAnsi="Arial" w:cs="Arial"/>
                                <w:sz w:val="20"/>
                                <w:szCs w:val="20"/>
                              </w:rPr>
                              <w:t xml:space="preserve"> Page 3</w:t>
                            </w:r>
                          </w:p>
                          <w:p w14:paraId="07458EBE" w14:textId="06E6E3AF"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Agreements ………………………………………………….………</w:t>
                            </w:r>
                            <w:r w:rsidR="00E80E17" w:rsidRPr="00AE3068">
                              <w:rPr>
                                <w:rFonts w:ascii="Arial" w:hAnsi="Arial" w:cs="Arial"/>
                                <w:sz w:val="20"/>
                                <w:szCs w:val="20"/>
                              </w:rPr>
                              <w:t>……...</w:t>
                            </w:r>
                            <w:r w:rsidR="00E769F3" w:rsidRPr="00AE3068">
                              <w:rPr>
                                <w:rFonts w:ascii="Arial" w:hAnsi="Arial" w:cs="Arial"/>
                                <w:sz w:val="20"/>
                                <w:szCs w:val="20"/>
                              </w:rPr>
                              <w:t>….…. Page 6</w:t>
                            </w:r>
                          </w:p>
                          <w:p w14:paraId="657ACBFF" w14:textId="77777777" w:rsidR="00E769F3" w:rsidRPr="00AE3068" w:rsidRDefault="00E769F3" w:rsidP="00AE3068">
                            <w:pPr>
                              <w:spacing w:before="120"/>
                              <w:rPr>
                                <w:rFonts w:ascii="Arial" w:hAnsi="Arial" w:cs="Arial"/>
                                <w:sz w:val="20"/>
                                <w:szCs w:val="20"/>
                              </w:rPr>
                            </w:pPr>
                          </w:p>
                          <w:p w14:paraId="2A312D57" w14:textId="3AC1BFAD" w:rsidR="00E769F3" w:rsidRPr="00AE3068" w:rsidRDefault="00E769F3" w:rsidP="00AE3068">
                            <w:pPr>
                              <w:spacing w:before="120"/>
                              <w:rPr>
                                <w:rFonts w:ascii="Arial" w:hAnsi="Arial" w:cs="Arial"/>
                                <w:b/>
                                <w:bCs/>
                                <w:sz w:val="20"/>
                                <w:szCs w:val="20"/>
                              </w:rPr>
                            </w:pPr>
                            <w:r w:rsidRPr="00AE3068">
                              <w:rPr>
                                <w:rFonts w:ascii="Arial" w:hAnsi="Arial" w:cs="Arial"/>
                                <w:b/>
                                <w:bCs/>
                                <w:sz w:val="20"/>
                                <w:szCs w:val="20"/>
                              </w:rPr>
                              <w:t>High Value Procurement Contracts (excluding construction)</w:t>
                            </w:r>
                          </w:p>
                          <w:p w14:paraId="154054A0" w14:textId="488C9C41"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Tendering/Approach to Market clauses for RFT/RFQs ………</w:t>
                            </w:r>
                            <w:r w:rsidR="00E80E17" w:rsidRPr="00AE3068">
                              <w:rPr>
                                <w:rFonts w:ascii="Arial" w:hAnsi="Arial" w:cs="Arial"/>
                                <w:sz w:val="20"/>
                                <w:szCs w:val="20"/>
                              </w:rPr>
                              <w:t>…...</w:t>
                            </w:r>
                            <w:r w:rsidR="00E769F3" w:rsidRPr="00AE3068">
                              <w:rPr>
                                <w:rFonts w:ascii="Arial" w:hAnsi="Arial" w:cs="Arial"/>
                                <w:sz w:val="20"/>
                                <w:szCs w:val="20"/>
                              </w:rPr>
                              <w:t>…………</w:t>
                            </w:r>
                            <w:r w:rsidR="00E80E17">
                              <w:rPr>
                                <w:rFonts w:ascii="Arial" w:hAnsi="Arial" w:cs="Arial"/>
                                <w:sz w:val="20"/>
                                <w:szCs w:val="20"/>
                              </w:rPr>
                              <w:t>.</w:t>
                            </w:r>
                            <w:r w:rsidR="00E769F3" w:rsidRPr="00AE3068">
                              <w:rPr>
                                <w:rFonts w:ascii="Arial" w:hAnsi="Arial" w:cs="Arial"/>
                                <w:sz w:val="20"/>
                                <w:szCs w:val="20"/>
                              </w:rPr>
                              <w:t>.</w:t>
                            </w:r>
                            <w:r w:rsidRPr="00AE3068">
                              <w:rPr>
                                <w:rFonts w:ascii="Arial" w:hAnsi="Arial" w:cs="Arial"/>
                                <w:sz w:val="20"/>
                                <w:szCs w:val="20"/>
                              </w:rPr>
                              <w:t xml:space="preserve"> </w:t>
                            </w:r>
                            <w:r w:rsidR="00E769F3" w:rsidRPr="00AE3068">
                              <w:rPr>
                                <w:rFonts w:ascii="Arial" w:hAnsi="Arial" w:cs="Arial"/>
                                <w:sz w:val="20"/>
                                <w:szCs w:val="20"/>
                              </w:rPr>
                              <w:t>Page 11</w:t>
                            </w:r>
                          </w:p>
                          <w:p w14:paraId="08BC0B43" w14:textId="60D8EF96"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Agreements ………………..…………………</w:t>
                            </w:r>
                            <w:r w:rsidR="00816ED8" w:rsidRPr="00AE3068">
                              <w:rPr>
                                <w:rFonts w:ascii="Arial" w:hAnsi="Arial" w:cs="Arial"/>
                                <w:sz w:val="20"/>
                                <w:szCs w:val="20"/>
                              </w:rPr>
                              <w:t>..</w:t>
                            </w:r>
                            <w:r w:rsidR="00E769F3" w:rsidRPr="00AE3068">
                              <w:rPr>
                                <w:rFonts w:ascii="Arial" w:hAnsi="Arial" w:cs="Arial"/>
                                <w:sz w:val="20"/>
                                <w:szCs w:val="20"/>
                              </w:rPr>
                              <w:t>…………………….…………….</w:t>
                            </w:r>
                            <w:r w:rsidRPr="00AE3068">
                              <w:rPr>
                                <w:rFonts w:ascii="Arial" w:hAnsi="Arial" w:cs="Arial"/>
                                <w:sz w:val="20"/>
                                <w:szCs w:val="20"/>
                              </w:rPr>
                              <w:t xml:space="preserve"> </w:t>
                            </w:r>
                            <w:r w:rsidR="00E769F3" w:rsidRPr="00AE3068">
                              <w:rPr>
                                <w:rFonts w:ascii="Arial" w:hAnsi="Arial" w:cs="Arial"/>
                                <w:sz w:val="20"/>
                                <w:szCs w:val="20"/>
                              </w:rPr>
                              <w:t>Page 14</w:t>
                            </w:r>
                          </w:p>
                          <w:p w14:paraId="607E9180" w14:textId="77777777" w:rsidR="00E769F3" w:rsidRPr="00AE3068" w:rsidRDefault="00E769F3" w:rsidP="00AE3068">
                            <w:pPr>
                              <w:spacing w:before="120"/>
                              <w:rPr>
                                <w:rFonts w:ascii="Arial" w:hAnsi="Arial" w:cs="Arial"/>
                                <w:sz w:val="20"/>
                                <w:szCs w:val="20"/>
                              </w:rPr>
                            </w:pPr>
                          </w:p>
                          <w:p w14:paraId="5BD810E7" w14:textId="7D6C29E0" w:rsidR="00E769F3" w:rsidRPr="00AE3068" w:rsidRDefault="00E769F3" w:rsidP="00AE3068">
                            <w:pPr>
                              <w:spacing w:before="120"/>
                              <w:rPr>
                                <w:rFonts w:ascii="Arial" w:hAnsi="Arial" w:cs="Arial"/>
                                <w:b/>
                                <w:bCs/>
                                <w:sz w:val="20"/>
                                <w:szCs w:val="20"/>
                              </w:rPr>
                            </w:pPr>
                            <w:r w:rsidRPr="00AE3068">
                              <w:rPr>
                                <w:rFonts w:ascii="Arial" w:hAnsi="Arial" w:cs="Arial"/>
                                <w:b/>
                                <w:bCs/>
                                <w:sz w:val="20"/>
                                <w:szCs w:val="20"/>
                              </w:rPr>
                              <w:t>High Value Procurement Contracts (construction)</w:t>
                            </w:r>
                          </w:p>
                          <w:p w14:paraId="0B0D5F83" w14:textId="398F7528"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Tendering/Approach to Market clauses for RFT/RFQs ……………………….. Page 21</w:t>
                            </w:r>
                          </w:p>
                          <w:p w14:paraId="1B15E628" w14:textId="1F360F28"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Agreements ……………………………………</w:t>
                            </w:r>
                            <w:r w:rsidR="00816ED8" w:rsidRPr="00AE3068">
                              <w:rPr>
                                <w:rFonts w:ascii="Arial" w:hAnsi="Arial" w:cs="Arial"/>
                                <w:sz w:val="20"/>
                                <w:szCs w:val="20"/>
                              </w:rPr>
                              <w:t>.....</w:t>
                            </w:r>
                            <w:r w:rsidR="00E769F3" w:rsidRPr="00AE3068">
                              <w:rPr>
                                <w:rFonts w:ascii="Arial" w:hAnsi="Arial" w:cs="Arial"/>
                                <w:sz w:val="20"/>
                                <w:szCs w:val="20"/>
                              </w:rPr>
                              <w:t>……………………………….. Page 24</w:t>
                            </w:r>
                          </w:p>
                          <w:p w14:paraId="3060B738" w14:textId="77777777" w:rsidR="00E769F3" w:rsidRPr="00AE3068" w:rsidRDefault="00E769F3" w:rsidP="00AE3068">
                            <w:pPr>
                              <w:spacing w:before="120"/>
                              <w:rPr>
                                <w:rFonts w:ascii="Arial" w:hAnsi="Arial" w:cs="Arial"/>
                                <w:sz w:val="20"/>
                                <w:szCs w:val="20"/>
                              </w:rPr>
                            </w:pPr>
                          </w:p>
                          <w:p w14:paraId="0961BD9B" w14:textId="77777777" w:rsidR="00E769F3" w:rsidRPr="00AE3068" w:rsidRDefault="00E769F3" w:rsidP="00AE3068">
                            <w:pPr>
                              <w:spacing w:before="120"/>
                              <w:rPr>
                                <w:rFonts w:ascii="Arial" w:hAnsi="Arial" w:cs="Arial"/>
                                <w:b/>
                                <w:color w:val="7030A0"/>
                                <w:sz w:val="20"/>
                                <w:szCs w:val="20"/>
                              </w:rPr>
                            </w:pPr>
                            <w:r w:rsidRPr="00AE3068">
                              <w:rPr>
                                <w:rFonts w:ascii="Arial" w:hAnsi="Arial" w:cs="Arial"/>
                                <w:b/>
                                <w:color w:val="7030A0"/>
                                <w:sz w:val="20"/>
                                <w:szCs w:val="20"/>
                              </w:rPr>
                              <w:t>For more information</w:t>
                            </w:r>
                          </w:p>
                          <w:p w14:paraId="05B3AA1F" w14:textId="2A699223" w:rsidR="00E769F3" w:rsidRPr="00AE3068" w:rsidRDefault="00E769F3" w:rsidP="00AE3068">
                            <w:pPr>
                              <w:spacing w:before="120"/>
                              <w:rPr>
                                <w:rFonts w:ascii="Arial" w:hAnsi="Arial" w:cs="Arial"/>
                                <w:sz w:val="20"/>
                                <w:szCs w:val="20"/>
                              </w:rPr>
                            </w:pPr>
                            <w:r w:rsidRPr="00AE3068">
                              <w:rPr>
                                <w:rFonts w:ascii="Arial" w:hAnsi="Arial" w:cs="Arial"/>
                                <w:sz w:val="20"/>
                                <w:szCs w:val="20"/>
                              </w:rPr>
                              <w:t xml:space="preserve">For more information about the </w:t>
                            </w:r>
                            <w:r w:rsidR="00816ED8" w:rsidRPr="00AE3068">
                              <w:rPr>
                                <w:rFonts w:ascii="Arial" w:hAnsi="Arial" w:cs="Arial"/>
                                <w:sz w:val="20"/>
                                <w:szCs w:val="20"/>
                              </w:rPr>
                              <w:t>c</w:t>
                            </w:r>
                            <w:r w:rsidRPr="00AE3068">
                              <w:rPr>
                                <w:rFonts w:ascii="Arial" w:hAnsi="Arial" w:cs="Arial"/>
                                <w:sz w:val="20"/>
                                <w:szCs w:val="20"/>
                              </w:rPr>
                              <w:t xml:space="preserve">ode, visit </w:t>
                            </w:r>
                            <w:hyperlink r:id="rId17" w:history="1">
                              <w:r w:rsidRPr="00E80E17">
                                <w:rPr>
                                  <w:rStyle w:val="Hyperlink"/>
                                  <w:rFonts w:ascii="Arial" w:hAnsi="Arial" w:cs="Arial"/>
                                  <w:sz w:val="20"/>
                                  <w:szCs w:val="20"/>
                                </w:rPr>
                                <w:t>buyingforvic.gov.au/fair-jobs-code</w:t>
                              </w:r>
                            </w:hyperlink>
                            <w:r w:rsidRPr="00AE3068">
                              <w:rPr>
                                <w:rFonts w:ascii="Arial" w:hAnsi="Arial" w:cs="Arial"/>
                                <w:sz w:val="20"/>
                                <w:szCs w:val="20"/>
                              </w:rPr>
                              <w:t>.</w:t>
                            </w:r>
                            <w:r w:rsidR="00816ED8" w:rsidRPr="00AE3068">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60D7A" id="Text Box 1" o:spid="_x0000_s1027" type="#_x0000_t202" style="position:absolute;margin-left:9.35pt;margin-top:19.6pt;width:450pt;height:656.2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" fillcolor="#d8d8d8 [2732]">
                <v:textbox>
                  <w:txbxContent>
                    <w:p w14:paraId="3DFC8115" w14:textId="77777777" w:rsidR="00E769F3" w:rsidRPr="00114D9B" w:rsidRDefault="00E769F3" w:rsidP="00114D9B">
                      <w:pPr>
                        <w:tabs>
                          <w:tab w:val="left" w:pos="567"/>
                        </w:tabs>
                        <w:ind w:left="709" w:hanging="709"/>
                        <w:rPr>
                          <w:rFonts w:ascii="Arial" w:hAnsi="Arial" w:cs="Arial"/>
                          <w:b/>
                          <w:color w:val="7030A0"/>
                          <w:sz w:val="20"/>
                          <w:szCs w:val="20"/>
                        </w:rPr>
                      </w:pPr>
                    </w:p>
                    <w:p w14:paraId="0453B993" w14:textId="5C9CA601" w:rsidR="00E769F3" w:rsidRPr="00AE3068" w:rsidRDefault="00E769F3" w:rsidP="00AE3068">
                      <w:pPr>
                        <w:tabs>
                          <w:tab w:val="left" w:pos="567"/>
                        </w:tabs>
                        <w:spacing w:before="120"/>
                        <w:ind w:left="709" w:hanging="709"/>
                        <w:rPr>
                          <w:rFonts w:ascii="Arial" w:hAnsi="Arial" w:cs="Arial"/>
                          <w:b/>
                          <w:color w:val="7030A0"/>
                          <w:sz w:val="20"/>
                          <w:szCs w:val="20"/>
                        </w:rPr>
                      </w:pPr>
                      <w:r w:rsidRPr="00AE3068">
                        <w:rPr>
                          <w:rFonts w:ascii="Arial" w:hAnsi="Arial" w:cs="Arial"/>
                          <w:b/>
                          <w:color w:val="7030A0"/>
                          <w:sz w:val="20"/>
                          <w:szCs w:val="20"/>
                        </w:rPr>
                        <w:t>What is the Fair Jobs Code?</w:t>
                      </w:r>
                    </w:p>
                    <w:p w14:paraId="1B02F414" w14:textId="77777777" w:rsidR="00E769F3" w:rsidRPr="00AE3068" w:rsidRDefault="00E769F3" w:rsidP="00AE3068">
                      <w:pPr>
                        <w:spacing w:before="120"/>
                        <w:rPr>
                          <w:rFonts w:ascii="Arial" w:hAnsi="Arial" w:cs="Arial"/>
                          <w:sz w:val="20"/>
                          <w:szCs w:val="20"/>
                        </w:rPr>
                      </w:pPr>
                      <w:r w:rsidRPr="00AE3068">
                        <w:rPr>
                          <w:rFonts w:ascii="Arial" w:hAnsi="Arial" w:cs="Arial"/>
                          <w:sz w:val="20"/>
                          <w:szCs w:val="20"/>
                        </w:rPr>
                        <w:t>The Fair Jobs Code aims to encourage and reward businesses and suppliers that comply with industrial relations and occupational health and safety laws, and to promote Fair Jobs Code Standards including:</w:t>
                      </w:r>
                    </w:p>
                    <w:p w14:paraId="5B5A552B" w14:textId="77777777" w:rsidR="00E769F3" w:rsidRPr="00AE3068" w:rsidRDefault="00E769F3" w:rsidP="00AA2311">
                      <w:pPr>
                        <w:pStyle w:val="ListParagraph"/>
                        <w:numPr>
                          <w:ilvl w:val="0"/>
                          <w:numId w:val="16"/>
                        </w:numPr>
                        <w:spacing w:before="120"/>
                        <w:rPr>
                          <w:rFonts w:ascii="Arial" w:eastAsiaTheme="minorEastAsia" w:hAnsi="Arial" w:cs="Arial"/>
                          <w:sz w:val="20"/>
                          <w:szCs w:val="20"/>
                        </w:rPr>
                      </w:pPr>
                      <w:r w:rsidRPr="00AE3068">
                        <w:rPr>
                          <w:rFonts w:ascii="Arial" w:eastAsiaTheme="minorEastAsia" w:hAnsi="Arial" w:cs="Arial"/>
                          <w:sz w:val="20"/>
                          <w:szCs w:val="20"/>
                        </w:rPr>
                        <w:t xml:space="preserve">secure employment and job </w:t>
                      </w:r>
                      <w:proofErr w:type="gramStart"/>
                      <w:r w:rsidRPr="00AE3068">
                        <w:rPr>
                          <w:rFonts w:ascii="Arial" w:eastAsiaTheme="minorEastAsia" w:hAnsi="Arial" w:cs="Arial"/>
                          <w:sz w:val="20"/>
                          <w:szCs w:val="20"/>
                        </w:rPr>
                        <w:t>security;</w:t>
                      </w:r>
                      <w:proofErr w:type="gramEnd"/>
                      <w:r w:rsidRPr="00AE3068">
                        <w:rPr>
                          <w:rFonts w:ascii="Arial" w:eastAsiaTheme="minorEastAsia" w:hAnsi="Arial" w:cs="Arial"/>
                          <w:sz w:val="20"/>
                          <w:szCs w:val="20"/>
                        </w:rPr>
                        <w:t xml:space="preserve"> </w:t>
                      </w:r>
                    </w:p>
                    <w:p w14:paraId="33822B6A" w14:textId="77777777" w:rsidR="00E769F3" w:rsidRPr="00AE3068" w:rsidRDefault="00E769F3" w:rsidP="00AA2311">
                      <w:pPr>
                        <w:pStyle w:val="ListParagraph"/>
                        <w:numPr>
                          <w:ilvl w:val="0"/>
                          <w:numId w:val="16"/>
                        </w:numPr>
                        <w:spacing w:before="120"/>
                        <w:rPr>
                          <w:rFonts w:ascii="Arial" w:eastAsiaTheme="minorEastAsia" w:hAnsi="Arial" w:cs="Arial"/>
                          <w:sz w:val="20"/>
                          <w:szCs w:val="20"/>
                        </w:rPr>
                      </w:pPr>
                      <w:r w:rsidRPr="00AE3068">
                        <w:rPr>
                          <w:rFonts w:ascii="Arial" w:eastAsiaTheme="minorEastAsia" w:hAnsi="Arial" w:cs="Arial"/>
                          <w:sz w:val="20"/>
                          <w:szCs w:val="20"/>
                        </w:rPr>
                        <w:t xml:space="preserve">cooperative and constructive relationships between employers, employees and their </w:t>
                      </w:r>
                      <w:proofErr w:type="gramStart"/>
                      <w:r w:rsidRPr="00AE3068">
                        <w:rPr>
                          <w:rFonts w:ascii="Arial" w:eastAsiaTheme="minorEastAsia" w:hAnsi="Arial" w:cs="Arial"/>
                          <w:sz w:val="20"/>
                          <w:szCs w:val="20"/>
                        </w:rPr>
                        <w:t>representatives;</w:t>
                      </w:r>
                      <w:proofErr w:type="gramEnd"/>
                      <w:r w:rsidRPr="00AE3068">
                        <w:rPr>
                          <w:rFonts w:ascii="Arial" w:eastAsiaTheme="minorEastAsia" w:hAnsi="Arial" w:cs="Arial"/>
                          <w:sz w:val="20"/>
                          <w:szCs w:val="20"/>
                        </w:rPr>
                        <w:t xml:space="preserve"> </w:t>
                      </w:r>
                    </w:p>
                    <w:p w14:paraId="23C83E5A" w14:textId="77777777" w:rsidR="00E769F3" w:rsidRPr="00AE3068" w:rsidRDefault="00E769F3" w:rsidP="00AA2311">
                      <w:pPr>
                        <w:pStyle w:val="ListParagraph"/>
                        <w:numPr>
                          <w:ilvl w:val="0"/>
                          <w:numId w:val="16"/>
                        </w:numPr>
                        <w:spacing w:before="120"/>
                        <w:rPr>
                          <w:rFonts w:ascii="Arial" w:eastAsiaTheme="minorEastAsia" w:hAnsi="Arial" w:cs="Arial"/>
                          <w:sz w:val="20"/>
                          <w:szCs w:val="20"/>
                        </w:rPr>
                      </w:pPr>
                      <w:r w:rsidRPr="00AE3068">
                        <w:rPr>
                          <w:rFonts w:ascii="Arial" w:eastAsiaTheme="minorEastAsia" w:hAnsi="Arial" w:cs="Arial"/>
                          <w:sz w:val="20"/>
                          <w:szCs w:val="20"/>
                        </w:rPr>
                        <w:t>workplace equity and diversity; and</w:t>
                      </w:r>
                    </w:p>
                    <w:p w14:paraId="540CC90D" w14:textId="77777777" w:rsidR="00E769F3" w:rsidRPr="00AE3068" w:rsidRDefault="00E769F3" w:rsidP="00AA2311">
                      <w:pPr>
                        <w:pStyle w:val="ListParagraph"/>
                        <w:numPr>
                          <w:ilvl w:val="0"/>
                          <w:numId w:val="16"/>
                        </w:numPr>
                        <w:spacing w:before="120"/>
                        <w:rPr>
                          <w:rFonts w:ascii="Arial" w:hAnsi="Arial" w:cs="Arial"/>
                        </w:rPr>
                      </w:pPr>
                      <w:r w:rsidRPr="00AE3068">
                        <w:rPr>
                          <w:rFonts w:ascii="Arial" w:eastAsiaTheme="minorEastAsia" w:hAnsi="Arial" w:cs="Arial"/>
                          <w:sz w:val="20"/>
                          <w:szCs w:val="20"/>
                        </w:rPr>
                        <w:t>supply chain compliance</w:t>
                      </w:r>
                    </w:p>
                    <w:p w14:paraId="0989E712" w14:textId="178952DF" w:rsidR="00E769F3" w:rsidRPr="00AE3068" w:rsidRDefault="00E769F3" w:rsidP="00AE3068">
                      <w:pPr>
                        <w:spacing w:before="120"/>
                        <w:rPr>
                          <w:rFonts w:ascii="Arial" w:hAnsi="Arial" w:cs="Arial"/>
                          <w:sz w:val="20"/>
                          <w:szCs w:val="20"/>
                        </w:rPr>
                      </w:pPr>
                      <w:r w:rsidRPr="00AE3068">
                        <w:rPr>
                          <w:rFonts w:ascii="Arial" w:hAnsi="Arial" w:cs="Arial"/>
                          <w:sz w:val="20"/>
                          <w:szCs w:val="20"/>
                        </w:rPr>
                        <w:t xml:space="preserve">All Victorian Government departments, agencies and public bodies with applicable procurement contracts have responsibilities in relation to implementing the </w:t>
                      </w:r>
                      <w:r w:rsidR="00597455" w:rsidRPr="00AE3068">
                        <w:rPr>
                          <w:rFonts w:ascii="Arial" w:hAnsi="Arial" w:cs="Arial"/>
                          <w:sz w:val="20"/>
                          <w:szCs w:val="20"/>
                        </w:rPr>
                        <w:t>c</w:t>
                      </w:r>
                      <w:r w:rsidRPr="00AE3068">
                        <w:rPr>
                          <w:rFonts w:ascii="Arial" w:hAnsi="Arial" w:cs="Arial"/>
                          <w:sz w:val="20"/>
                          <w:szCs w:val="20"/>
                        </w:rPr>
                        <w:t>ode.</w:t>
                      </w:r>
                    </w:p>
                    <w:p w14:paraId="0A724DDF" w14:textId="77777777" w:rsidR="00E769F3" w:rsidRPr="00AE3068" w:rsidRDefault="00E769F3" w:rsidP="00AE3068">
                      <w:pPr>
                        <w:spacing w:before="120"/>
                        <w:rPr>
                          <w:rFonts w:ascii="Arial" w:hAnsi="Arial" w:cs="Arial"/>
                          <w:sz w:val="20"/>
                          <w:szCs w:val="20"/>
                        </w:rPr>
                      </w:pPr>
                    </w:p>
                    <w:p w14:paraId="5E221D8E" w14:textId="0A3CFBAC" w:rsidR="00E769F3" w:rsidRPr="00AE3068" w:rsidRDefault="00E769F3" w:rsidP="00AE3068">
                      <w:pPr>
                        <w:tabs>
                          <w:tab w:val="left" w:pos="567"/>
                        </w:tabs>
                        <w:spacing w:before="120"/>
                        <w:ind w:left="709" w:hanging="709"/>
                        <w:rPr>
                          <w:rFonts w:ascii="Arial" w:hAnsi="Arial" w:cs="Arial"/>
                          <w:b/>
                          <w:color w:val="7030A0"/>
                          <w:sz w:val="20"/>
                          <w:szCs w:val="20"/>
                        </w:rPr>
                      </w:pPr>
                      <w:r w:rsidRPr="00AE3068">
                        <w:rPr>
                          <w:rFonts w:ascii="Arial" w:hAnsi="Arial" w:cs="Arial"/>
                          <w:b/>
                          <w:color w:val="7030A0"/>
                          <w:sz w:val="20"/>
                          <w:szCs w:val="20"/>
                        </w:rPr>
                        <w:t xml:space="preserve">What </w:t>
                      </w:r>
                      <w:r w:rsidR="00597455" w:rsidRPr="00AE3068">
                        <w:rPr>
                          <w:rFonts w:ascii="Arial" w:hAnsi="Arial" w:cs="Arial"/>
                          <w:b/>
                          <w:color w:val="7030A0"/>
                          <w:sz w:val="20"/>
                          <w:szCs w:val="20"/>
                        </w:rPr>
                        <w:t>p</w:t>
                      </w:r>
                      <w:r w:rsidRPr="00AE3068">
                        <w:rPr>
                          <w:rFonts w:ascii="Arial" w:hAnsi="Arial" w:cs="Arial"/>
                          <w:b/>
                          <w:color w:val="7030A0"/>
                          <w:sz w:val="20"/>
                          <w:szCs w:val="20"/>
                        </w:rPr>
                        <w:t>rocurements are affected?</w:t>
                      </w:r>
                    </w:p>
                    <w:p w14:paraId="5DD4BD9B" w14:textId="03F84408" w:rsidR="00E769F3" w:rsidRPr="00AE3068" w:rsidRDefault="00E769F3" w:rsidP="00AE3068">
                      <w:pPr>
                        <w:tabs>
                          <w:tab w:val="left" w:pos="567"/>
                        </w:tabs>
                        <w:spacing w:before="120"/>
                        <w:rPr>
                          <w:rFonts w:ascii="Arial" w:hAnsi="Arial" w:cs="Arial"/>
                          <w:b/>
                          <w:color w:val="7030A0"/>
                          <w:sz w:val="20"/>
                          <w:szCs w:val="20"/>
                        </w:rPr>
                      </w:pPr>
                      <w:r w:rsidRPr="00AE3068">
                        <w:rPr>
                          <w:rFonts w:ascii="Arial" w:eastAsia="Calibri" w:hAnsi="Arial" w:cs="Arial"/>
                          <w:color w:val="000000" w:themeColor="text1"/>
                          <w:sz w:val="20"/>
                          <w:szCs w:val="20"/>
                        </w:rPr>
                        <w:t xml:space="preserve">The </w:t>
                      </w:r>
                      <w:r w:rsidR="00597455" w:rsidRPr="00AE3068">
                        <w:rPr>
                          <w:rFonts w:ascii="Arial" w:eastAsia="Calibri" w:hAnsi="Arial" w:cs="Arial"/>
                          <w:color w:val="000000" w:themeColor="text1"/>
                          <w:sz w:val="20"/>
                          <w:szCs w:val="20"/>
                        </w:rPr>
                        <w:t>c</w:t>
                      </w:r>
                      <w:r w:rsidRPr="00AE3068">
                        <w:rPr>
                          <w:rFonts w:ascii="Arial" w:eastAsia="Calibri" w:hAnsi="Arial" w:cs="Arial"/>
                          <w:color w:val="000000" w:themeColor="text1"/>
                          <w:sz w:val="20"/>
                          <w:szCs w:val="20"/>
                        </w:rPr>
                        <w:t xml:space="preserve">ode applies to </w:t>
                      </w:r>
                      <w:r w:rsidRPr="00AE3068">
                        <w:rPr>
                          <w:rFonts w:ascii="Arial" w:hAnsi="Arial" w:cs="Arial"/>
                          <w:sz w:val="20"/>
                          <w:szCs w:val="20"/>
                        </w:rPr>
                        <w:t>all tender and market approach processes (and subsequent procurement contracts) with a value of $1 million or more (exclusive of GST).</w:t>
                      </w:r>
                    </w:p>
                    <w:p w14:paraId="457AC829" w14:textId="77777777" w:rsidR="00E769F3" w:rsidRPr="00AE3068" w:rsidRDefault="00E769F3" w:rsidP="00AE3068">
                      <w:pPr>
                        <w:spacing w:before="120"/>
                        <w:rPr>
                          <w:rFonts w:ascii="Arial" w:hAnsi="Arial" w:cs="Arial"/>
                          <w:sz w:val="20"/>
                          <w:szCs w:val="20"/>
                        </w:rPr>
                      </w:pPr>
                    </w:p>
                    <w:p w14:paraId="2273057A" w14:textId="6656A1F3" w:rsidR="00E769F3" w:rsidRPr="00AE3068" w:rsidRDefault="00E769F3" w:rsidP="00AE3068">
                      <w:pPr>
                        <w:tabs>
                          <w:tab w:val="left" w:pos="567"/>
                        </w:tabs>
                        <w:spacing w:before="120"/>
                        <w:rPr>
                          <w:rFonts w:ascii="Arial" w:hAnsi="Arial" w:cs="Arial"/>
                          <w:b/>
                          <w:color w:val="7030A0"/>
                          <w:sz w:val="20"/>
                          <w:szCs w:val="20"/>
                        </w:rPr>
                      </w:pPr>
                      <w:r w:rsidRPr="00AE3068">
                        <w:rPr>
                          <w:rFonts w:ascii="Arial" w:hAnsi="Arial" w:cs="Arial"/>
                          <w:b/>
                          <w:color w:val="7030A0"/>
                          <w:sz w:val="20"/>
                          <w:szCs w:val="20"/>
                        </w:rPr>
                        <w:t>B</w:t>
                      </w:r>
                      <w:r w:rsidR="00816ED8" w:rsidRPr="00AE3068">
                        <w:rPr>
                          <w:rFonts w:ascii="Arial" w:hAnsi="Arial" w:cs="Arial"/>
                          <w:b/>
                          <w:color w:val="7030A0"/>
                          <w:sz w:val="20"/>
                          <w:szCs w:val="20"/>
                        </w:rPr>
                        <w:t>ackground</w:t>
                      </w:r>
                    </w:p>
                    <w:p w14:paraId="2805510C" w14:textId="7A910616" w:rsidR="00E769F3" w:rsidRPr="00AE3068" w:rsidRDefault="00E769F3" w:rsidP="00AE3068">
                      <w:pPr>
                        <w:tabs>
                          <w:tab w:val="left" w:pos="567"/>
                        </w:tabs>
                        <w:spacing w:before="120"/>
                        <w:rPr>
                          <w:rFonts w:ascii="Arial" w:hAnsi="Arial" w:cs="Arial"/>
                          <w:sz w:val="20"/>
                          <w:szCs w:val="20"/>
                        </w:rPr>
                      </w:pPr>
                      <w:r w:rsidRPr="00AE3068">
                        <w:rPr>
                          <w:rFonts w:ascii="Arial" w:hAnsi="Arial" w:cs="Arial"/>
                          <w:sz w:val="20"/>
                          <w:szCs w:val="20"/>
                        </w:rPr>
                        <w:t xml:space="preserve">The </w:t>
                      </w:r>
                      <w:r w:rsidR="00597455" w:rsidRPr="00AE3068">
                        <w:rPr>
                          <w:rFonts w:ascii="Arial" w:hAnsi="Arial" w:cs="Arial"/>
                          <w:sz w:val="20"/>
                          <w:szCs w:val="20"/>
                        </w:rPr>
                        <w:t>c</w:t>
                      </w:r>
                      <w:r w:rsidRPr="00AE3068">
                        <w:rPr>
                          <w:rFonts w:ascii="Arial" w:hAnsi="Arial" w:cs="Arial"/>
                          <w:sz w:val="20"/>
                          <w:szCs w:val="20"/>
                        </w:rPr>
                        <w:t xml:space="preserve">ode came into operation on 1 December 2022 and revisions to the </w:t>
                      </w:r>
                      <w:r w:rsidR="00816ED8" w:rsidRPr="00AE3068">
                        <w:rPr>
                          <w:rFonts w:ascii="Arial" w:hAnsi="Arial" w:cs="Arial"/>
                          <w:sz w:val="20"/>
                          <w:szCs w:val="20"/>
                        </w:rPr>
                        <w:t>c</w:t>
                      </w:r>
                      <w:r w:rsidRPr="00AE3068">
                        <w:rPr>
                          <w:rFonts w:ascii="Arial" w:hAnsi="Arial" w:cs="Arial"/>
                          <w:sz w:val="20"/>
                          <w:szCs w:val="20"/>
                        </w:rPr>
                        <w:t xml:space="preserve">ode </w:t>
                      </w:r>
                      <w:r w:rsidR="00F4194C">
                        <w:rPr>
                          <w:rFonts w:ascii="Arial" w:hAnsi="Arial" w:cs="Arial"/>
                          <w:sz w:val="20"/>
                          <w:szCs w:val="20"/>
                        </w:rPr>
                        <w:t>became</w:t>
                      </w:r>
                      <w:r w:rsidRPr="00AE3068">
                        <w:rPr>
                          <w:rFonts w:ascii="Arial" w:hAnsi="Arial" w:cs="Arial"/>
                          <w:sz w:val="20"/>
                          <w:szCs w:val="20"/>
                        </w:rPr>
                        <w:t xml:space="preserve"> operative on 1 </w:t>
                      </w:r>
                      <w:r w:rsidR="00597455" w:rsidRPr="00AE3068">
                        <w:rPr>
                          <w:rFonts w:ascii="Arial" w:hAnsi="Arial" w:cs="Arial"/>
                          <w:sz w:val="20"/>
                          <w:szCs w:val="20"/>
                        </w:rPr>
                        <w:t>September</w:t>
                      </w:r>
                      <w:r w:rsidRPr="00AE3068">
                        <w:rPr>
                          <w:rFonts w:ascii="Arial" w:hAnsi="Arial" w:cs="Arial"/>
                          <w:sz w:val="20"/>
                          <w:szCs w:val="20"/>
                        </w:rPr>
                        <w:t xml:space="preserve"> 2024. </w:t>
                      </w:r>
                    </w:p>
                    <w:p w14:paraId="7B2202E6" w14:textId="77777777" w:rsidR="00E769F3" w:rsidRPr="00AE3068" w:rsidRDefault="00E769F3" w:rsidP="00AE3068">
                      <w:pPr>
                        <w:tabs>
                          <w:tab w:val="left" w:pos="567"/>
                        </w:tabs>
                        <w:spacing w:before="120"/>
                        <w:rPr>
                          <w:rFonts w:ascii="Arial" w:hAnsi="Arial" w:cs="Arial"/>
                          <w:b/>
                          <w:color w:val="7030A0"/>
                          <w:sz w:val="20"/>
                          <w:szCs w:val="20"/>
                        </w:rPr>
                      </w:pPr>
                    </w:p>
                    <w:p w14:paraId="125DB978" w14:textId="15DD3F49" w:rsidR="00E769F3" w:rsidRPr="00AE3068" w:rsidRDefault="00E769F3" w:rsidP="00AE3068">
                      <w:pPr>
                        <w:tabs>
                          <w:tab w:val="left" w:pos="567"/>
                        </w:tabs>
                        <w:spacing w:before="120"/>
                        <w:rPr>
                          <w:rFonts w:ascii="Arial" w:hAnsi="Arial" w:cs="Arial"/>
                          <w:b/>
                          <w:color w:val="7030A0"/>
                          <w:sz w:val="20"/>
                          <w:szCs w:val="20"/>
                        </w:rPr>
                      </w:pPr>
                      <w:r w:rsidRPr="00AE3068">
                        <w:rPr>
                          <w:rFonts w:ascii="Arial" w:hAnsi="Arial" w:cs="Arial"/>
                          <w:b/>
                          <w:color w:val="7030A0"/>
                          <w:sz w:val="20"/>
                          <w:szCs w:val="20"/>
                        </w:rPr>
                        <w:t xml:space="preserve">What do </w:t>
                      </w:r>
                      <w:r w:rsidR="00597455" w:rsidRPr="00AE3068">
                        <w:rPr>
                          <w:rFonts w:ascii="Arial" w:hAnsi="Arial" w:cs="Arial"/>
                          <w:b/>
                          <w:color w:val="7030A0"/>
                          <w:sz w:val="20"/>
                          <w:szCs w:val="20"/>
                        </w:rPr>
                        <w:t>a</w:t>
                      </w:r>
                      <w:r w:rsidRPr="00AE3068">
                        <w:rPr>
                          <w:rFonts w:ascii="Arial" w:hAnsi="Arial" w:cs="Arial"/>
                          <w:b/>
                          <w:color w:val="7030A0"/>
                          <w:sz w:val="20"/>
                          <w:szCs w:val="20"/>
                        </w:rPr>
                        <w:t>gencies need to do?</w:t>
                      </w:r>
                    </w:p>
                    <w:p w14:paraId="287CAB27" w14:textId="757F928A" w:rsidR="00E769F3" w:rsidRPr="00AE3068" w:rsidRDefault="00E769F3" w:rsidP="00AE3068">
                      <w:pPr>
                        <w:spacing w:before="120"/>
                        <w:rPr>
                          <w:rFonts w:ascii="Arial" w:hAnsi="Arial" w:cs="Arial"/>
                          <w:sz w:val="20"/>
                          <w:szCs w:val="20"/>
                        </w:rPr>
                      </w:pPr>
                      <w:r w:rsidRPr="00AE3068">
                        <w:rPr>
                          <w:rFonts w:ascii="Arial" w:hAnsi="Arial" w:cs="Arial"/>
                          <w:sz w:val="20"/>
                          <w:szCs w:val="20"/>
                        </w:rPr>
                        <w:t xml:space="preserve">Agencies are required to ensure that tender documents and agreements include model clauses that give effect to the </w:t>
                      </w:r>
                      <w:r w:rsidR="00597455" w:rsidRPr="00AE3068">
                        <w:rPr>
                          <w:rFonts w:ascii="Arial" w:hAnsi="Arial" w:cs="Arial"/>
                          <w:sz w:val="20"/>
                          <w:szCs w:val="20"/>
                        </w:rPr>
                        <w:t>c</w:t>
                      </w:r>
                      <w:r w:rsidRPr="00AE3068">
                        <w:rPr>
                          <w:rFonts w:ascii="Arial" w:hAnsi="Arial" w:cs="Arial"/>
                          <w:sz w:val="20"/>
                          <w:szCs w:val="20"/>
                        </w:rPr>
                        <w:t>ode.</w:t>
                      </w:r>
                    </w:p>
                    <w:p w14:paraId="5CDD3644" w14:textId="77777777" w:rsidR="00E769F3" w:rsidRPr="00AE3068" w:rsidRDefault="00E769F3" w:rsidP="00AE3068">
                      <w:pPr>
                        <w:spacing w:before="120"/>
                        <w:rPr>
                          <w:rFonts w:ascii="Arial" w:hAnsi="Arial" w:cs="Arial"/>
                          <w:sz w:val="20"/>
                          <w:szCs w:val="20"/>
                        </w:rPr>
                      </w:pPr>
                    </w:p>
                    <w:p w14:paraId="66274486" w14:textId="437D81BC" w:rsidR="00E769F3" w:rsidRPr="00AE3068" w:rsidRDefault="00E769F3" w:rsidP="00AE3068">
                      <w:pPr>
                        <w:spacing w:before="120"/>
                        <w:rPr>
                          <w:rFonts w:ascii="Arial" w:hAnsi="Arial" w:cs="Arial"/>
                          <w:b/>
                          <w:color w:val="7030A0"/>
                          <w:sz w:val="20"/>
                          <w:szCs w:val="20"/>
                        </w:rPr>
                      </w:pPr>
                      <w:r w:rsidRPr="00AE3068">
                        <w:rPr>
                          <w:rFonts w:ascii="Arial" w:hAnsi="Arial" w:cs="Arial"/>
                          <w:b/>
                          <w:color w:val="7030A0"/>
                          <w:sz w:val="20"/>
                          <w:szCs w:val="20"/>
                        </w:rPr>
                        <w:t>Index</w:t>
                      </w:r>
                    </w:p>
                    <w:p w14:paraId="4AF92AA5" w14:textId="3A25C0A7" w:rsidR="00E769F3" w:rsidRPr="00AE3068" w:rsidRDefault="00E769F3" w:rsidP="00AE3068">
                      <w:pPr>
                        <w:spacing w:before="120"/>
                        <w:rPr>
                          <w:rFonts w:ascii="Arial" w:hAnsi="Arial" w:cs="Arial"/>
                          <w:sz w:val="20"/>
                          <w:szCs w:val="20"/>
                        </w:rPr>
                      </w:pPr>
                      <w:r w:rsidRPr="00AE3068">
                        <w:rPr>
                          <w:rFonts w:ascii="Arial" w:hAnsi="Arial" w:cs="Arial"/>
                          <w:b/>
                          <w:bCs/>
                          <w:sz w:val="20"/>
                          <w:szCs w:val="20"/>
                        </w:rPr>
                        <w:t>Threshold Procurement Contracts</w:t>
                      </w:r>
                    </w:p>
                    <w:p w14:paraId="22875803" w14:textId="4B2C1C2E"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Tendering/Approach to Market clauses for RFT/RFQs ……</w:t>
                      </w:r>
                      <w:r w:rsidR="00816ED8" w:rsidRPr="00AE3068">
                        <w:rPr>
                          <w:rFonts w:ascii="Arial" w:hAnsi="Arial" w:cs="Arial"/>
                          <w:sz w:val="20"/>
                          <w:szCs w:val="20"/>
                        </w:rPr>
                        <w:t>…………</w:t>
                      </w:r>
                      <w:r w:rsidR="00E769F3" w:rsidRPr="00AE3068">
                        <w:rPr>
                          <w:rFonts w:ascii="Arial" w:hAnsi="Arial" w:cs="Arial"/>
                          <w:sz w:val="20"/>
                          <w:szCs w:val="20"/>
                        </w:rPr>
                        <w:t>……</w:t>
                      </w:r>
                      <w:r w:rsidR="00E80E17" w:rsidRPr="00AE3068">
                        <w:rPr>
                          <w:rFonts w:ascii="Arial" w:hAnsi="Arial" w:cs="Arial"/>
                          <w:sz w:val="20"/>
                          <w:szCs w:val="20"/>
                        </w:rPr>
                        <w:t>….</w:t>
                      </w:r>
                      <w:r w:rsidR="00E769F3" w:rsidRPr="00AE3068">
                        <w:rPr>
                          <w:rFonts w:ascii="Arial" w:hAnsi="Arial" w:cs="Arial"/>
                          <w:sz w:val="20"/>
                          <w:szCs w:val="20"/>
                        </w:rPr>
                        <w:t xml:space="preserve"> Page 3</w:t>
                      </w:r>
                    </w:p>
                    <w:p w14:paraId="07458EBE" w14:textId="06E6E3AF"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Agreements ………………………………………………….………</w:t>
                      </w:r>
                      <w:r w:rsidR="00E80E17" w:rsidRPr="00AE3068">
                        <w:rPr>
                          <w:rFonts w:ascii="Arial" w:hAnsi="Arial" w:cs="Arial"/>
                          <w:sz w:val="20"/>
                          <w:szCs w:val="20"/>
                        </w:rPr>
                        <w:t>……...</w:t>
                      </w:r>
                      <w:r w:rsidR="00E769F3" w:rsidRPr="00AE3068">
                        <w:rPr>
                          <w:rFonts w:ascii="Arial" w:hAnsi="Arial" w:cs="Arial"/>
                          <w:sz w:val="20"/>
                          <w:szCs w:val="20"/>
                        </w:rPr>
                        <w:t>….…. Page 6</w:t>
                      </w:r>
                    </w:p>
                    <w:p w14:paraId="657ACBFF" w14:textId="77777777" w:rsidR="00E769F3" w:rsidRPr="00AE3068" w:rsidRDefault="00E769F3" w:rsidP="00AE3068">
                      <w:pPr>
                        <w:spacing w:before="120"/>
                        <w:rPr>
                          <w:rFonts w:ascii="Arial" w:hAnsi="Arial" w:cs="Arial"/>
                          <w:sz w:val="20"/>
                          <w:szCs w:val="20"/>
                        </w:rPr>
                      </w:pPr>
                    </w:p>
                    <w:p w14:paraId="2A312D57" w14:textId="3AC1BFAD" w:rsidR="00E769F3" w:rsidRPr="00AE3068" w:rsidRDefault="00E769F3" w:rsidP="00AE3068">
                      <w:pPr>
                        <w:spacing w:before="120"/>
                        <w:rPr>
                          <w:rFonts w:ascii="Arial" w:hAnsi="Arial" w:cs="Arial"/>
                          <w:b/>
                          <w:bCs/>
                          <w:sz w:val="20"/>
                          <w:szCs w:val="20"/>
                        </w:rPr>
                      </w:pPr>
                      <w:r w:rsidRPr="00AE3068">
                        <w:rPr>
                          <w:rFonts w:ascii="Arial" w:hAnsi="Arial" w:cs="Arial"/>
                          <w:b/>
                          <w:bCs/>
                          <w:sz w:val="20"/>
                          <w:szCs w:val="20"/>
                        </w:rPr>
                        <w:t>High Value Procurement Contracts (excluding construction)</w:t>
                      </w:r>
                    </w:p>
                    <w:p w14:paraId="154054A0" w14:textId="488C9C41"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Tendering/Approach to Market clauses for RFT/RFQs ………</w:t>
                      </w:r>
                      <w:r w:rsidR="00E80E17" w:rsidRPr="00AE3068">
                        <w:rPr>
                          <w:rFonts w:ascii="Arial" w:hAnsi="Arial" w:cs="Arial"/>
                          <w:sz w:val="20"/>
                          <w:szCs w:val="20"/>
                        </w:rPr>
                        <w:t>…...</w:t>
                      </w:r>
                      <w:r w:rsidR="00E769F3" w:rsidRPr="00AE3068">
                        <w:rPr>
                          <w:rFonts w:ascii="Arial" w:hAnsi="Arial" w:cs="Arial"/>
                          <w:sz w:val="20"/>
                          <w:szCs w:val="20"/>
                        </w:rPr>
                        <w:t>…………</w:t>
                      </w:r>
                      <w:r w:rsidR="00E80E17">
                        <w:rPr>
                          <w:rFonts w:ascii="Arial" w:hAnsi="Arial" w:cs="Arial"/>
                          <w:sz w:val="20"/>
                          <w:szCs w:val="20"/>
                        </w:rPr>
                        <w:t>.</w:t>
                      </w:r>
                      <w:r w:rsidR="00E769F3" w:rsidRPr="00AE3068">
                        <w:rPr>
                          <w:rFonts w:ascii="Arial" w:hAnsi="Arial" w:cs="Arial"/>
                          <w:sz w:val="20"/>
                          <w:szCs w:val="20"/>
                        </w:rPr>
                        <w:t>.</w:t>
                      </w:r>
                      <w:r w:rsidRPr="00AE3068">
                        <w:rPr>
                          <w:rFonts w:ascii="Arial" w:hAnsi="Arial" w:cs="Arial"/>
                          <w:sz w:val="20"/>
                          <w:szCs w:val="20"/>
                        </w:rPr>
                        <w:t xml:space="preserve"> </w:t>
                      </w:r>
                      <w:r w:rsidR="00E769F3" w:rsidRPr="00AE3068">
                        <w:rPr>
                          <w:rFonts w:ascii="Arial" w:hAnsi="Arial" w:cs="Arial"/>
                          <w:sz w:val="20"/>
                          <w:szCs w:val="20"/>
                        </w:rPr>
                        <w:t>Page 11</w:t>
                      </w:r>
                    </w:p>
                    <w:p w14:paraId="08BC0B43" w14:textId="60D8EF96"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Agreements ………………..…………………</w:t>
                      </w:r>
                      <w:r w:rsidR="00816ED8" w:rsidRPr="00AE3068">
                        <w:rPr>
                          <w:rFonts w:ascii="Arial" w:hAnsi="Arial" w:cs="Arial"/>
                          <w:sz w:val="20"/>
                          <w:szCs w:val="20"/>
                        </w:rPr>
                        <w:t>..</w:t>
                      </w:r>
                      <w:r w:rsidR="00E769F3" w:rsidRPr="00AE3068">
                        <w:rPr>
                          <w:rFonts w:ascii="Arial" w:hAnsi="Arial" w:cs="Arial"/>
                          <w:sz w:val="20"/>
                          <w:szCs w:val="20"/>
                        </w:rPr>
                        <w:t>…………………….…………….</w:t>
                      </w:r>
                      <w:r w:rsidRPr="00AE3068">
                        <w:rPr>
                          <w:rFonts w:ascii="Arial" w:hAnsi="Arial" w:cs="Arial"/>
                          <w:sz w:val="20"/>
                          <w:szCs w:val="20"/>
                        </w:rPr>
                        <w:t xml:space="preserve"> </w:t>
                      </w:r>
                      <w:r w:rsidR="00E769F3" w:rsidRPr="00AE3068">
                        <w:rPr>
                          <w:rFonts w:ascii="Arial" w:hAnsi="Arial" w:cs="Arial"/>
                          <w:sz w:val="20"/>
                          <w:szCs w:val="20"/>
                        </w:rPr>
                        <w:t>Page 14</w:t>
                      </w:r>
                    </w:p>
                    <w:p w14:paraId="607E9180" w14:textId="77777777" w:rsidR="00E769F3" w:rsidRPr="00AE3068" w:rsidRDefault="00E769F3" w:rsidP="00AE3068">
                      <w:pPr>
                        <w:spacing w:before="120"/>
                        <w:rPr>
                          <w:rFonts w:ascii="Arial" w:hAnsi="Arial" w:cs="Arial"/>
                          <w:sz w:val="20"/>
                          <w:szCs w:val="20"/>
                        </w:rPr>
                      </w:pPr>
                    </w:p>
                    <w:p w14:paraId="5BD810E7" w14:textId="7D6C29E0" w:rsidR="00E769F3" w:rsidRPr="00AE3068" w:rsidRDefault="00E769F3" w:rsidP="00AE3068">
                      <w:pPr>
                        <w:spacing w:before="120"/>
                        <w:rPr>
                          <w:rFonts w:ascii="Arial" w:hAnsi="Arial" w:cs="Arial"/>
                          <w:b/>
                          <w:bCs/>
                          <w:sz w:val="20"/>
                          <w:szCs w:val="20"/>
                        </w:rPr>
                      </w:pPr>
                      <w:r w:rsidRPr="00AE3068">
                        <w:rPr>
                          <w:rFonts w:ascii="Arial" w:hAnsi="Arial" w:cs="Arial"/>
                          <w:b/>
                          <w:bCs/>
                          <w:sz w:val="20"/>
                          <w:szCs w:val="20"/>
                        </w:rPr>
                        <w:t>High Value Procurement Contracts (construction)</w:t>
                      </w:r>
                    </w:p>
                    <w:p w14:paraId="0B0D5F83" w14:textId="398F7528"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Tendering/Approach to Market clauses for RFT/RFQs ……………………….. Page 21</w:t>
                      </w:r>
                    </w:p>
                    <w:p w14:paraId="1B15E628" w14:textId="1F360F28"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Agreements ……………………………………</w:t>
                      </w:r>
                      <w:r w:rsidR="00816ED8" w:rsidRPr="00AE3068">
                        <w:rPr>
                          <w:rFonts w:ascii="Arial" w:hAnsi="Arial" w:cs="Arial"/>
                          <w:sz w:val="20"/>
                          <w:szCs w:val="20"/>
                        </w:rPr>
                        <w:t>.....</w:t>
                      </w:r>
                      <w:r w:rsidR="00E769F3" w:rsidRPr="00AE3068">
                        <w:rPr>
                          <w:rFonts w:ascii="Arial" w:hAnsi="Arial" w:cs="Arial"/>
                          <w:sz w:val="20"/>
                          <w:szCs w:val="20"/>
                        </w:rPr>
                        <w:t>……………………………….. Page 24</w:t>
                      </w:r>
                    </w:p>
                    <w:p w14:paraId="3060B738" w14:textId="77777777" w:rsidR="00E769F3" w:rsidRPr="00AE3068" w:rsidRDefault="00E769F3" w:rsidP="00AE3068">
                      <w:pPr>
                        <w:spacing w:before="120"/>
                        <w:rPr>
                          <w:rFonts w:ascii="Arial" w:hAnsi="Arial" w:cs="Arial"/>
                          <w:sz w:val="20"/>
                          <w:szCs w:val="20"/>
                        </w:rPr>
                      </w:pPr>
                    </w:p>
                    <w:p w14:paraId="0961BD9B" w14:textId="77777777" w:rsidR="00E769F3" w:rsidRPr="00AE3068" w:rsidRDefault="00E769F3" w:rsidP="00AE3068">
                      <w:pPr>
                        <w:spacing w:before="120"/>
                        <w:rPr>
                          <w:rFonts w:ascii="Arial" w:hAnsi="Arial" w:cs="Arial"/>
                          <w:b/>
                          <w:color w:val="7030A0"/>
                          <w:sz w:val="20"/>
                          <w:szCs w:val="20"/>
                        </w:rPr>
                      </w:pPr>
                      <w:r w:rsidRPr="00AE3068">
                        <w:rPr>
                          <w:rFonts w:ascii="Arial" w:hAnsi="Arial" w:cs="Arial"/>
                          <w:b/>
                          <w:color w:val="7030A0"/>
                          <w:sz w:val="20"/>
                          <w:szCs w:val="20"/>
                        </w:rPr>
                        <w:t>For more information</w:t>
                      </w:r>
                    </w:p>
                    <w:p w14:paraId="05B3AA1F" w14:textId="2A699223" w:rsidR="00E769F3" w:rsidRPr="00AE3068" w:rsidRDefault="00E769F3" w:rsidP="00AE3068">
                      <w:pPr>
                        <w:spacing w:before="120"/>
                        <w:rPr>
                          <w:rFonts w:ascii="Arial" w:hAnsi="Arial" w:cs="Arial"/>
                          <w:sz w:val="20"/>
                          <w:szCs w:val="20"/>
                        </w:rPr>
                      </w:pPr>
                      <w:r w:rsidRPr="00AE3068">
                        <w:rPr>
                          <w:rFonts w:ascii="Arial" w:hAnsi="Arial" w:cs="Arial"/>
                          <w:sz w:val="20"/>
                          <w:szCs w:val="20"/>
                        </w:rPr>
                        <w:t xml:space="preserve">For more information about the </w:t>
                      </w:r>
                      <w:r w:rsidR="00816ED8" w:rsidRPr="00AE3068">
                        <w:rPr>
                          <w:rFonts w:ascii="Arial" w:hAnsi="Arial" w:cs="Arial"/>
                          <w:sz w:val="20"/>
                          <w:szCs w:val="20"/>
                        </w:rPr>
                        <w:t>c</w:t>
                      </w:r>
                      <w:r w:rsidRPr="00AE3068">
                        <w:rPr>
                          <w:rFonts w:ascii="Arial" w:hAnsi="Arial" w:cs="Arial"/>
                          <w:sz w:val="20"/>
                          <w:szCs w:val="20"/>
                        </w:rPr>
                        <w:t xml:space="preserve">ode, visit </w:t>
                      </w:r>
                      <w:hyperlink r:id="rId18" w:history="1">
                        <w:r w:rsidRPr="00E80E17">
                          <w:rPr>
                            <w:rStyle w:val="Hyperlink"/>
                            <w:rFonts w:ascii="Arial" w:hAnsi="Arial" w:cs="Arial"/>
                            <w:sz w:val="20"/>
                            <w:szCs w:val="20"/>
                          </w:rPr>
                          <w:t>buyingforvic.gov.au/fair-jobs-code</w:t>
                        </w:r>
                      </w:hyperlink>
                      <w:r w:rsidRPr="00AE3068">
                        <w:rPr>
                          <w:rFonts w:ascii="Arial" w:hAnsi="Arial" w:cs="Arial"/>
                          <w:sz w:val="20"/>
                          <w:szCs w:val="20"/>
                        </w:rPr>
                        <w:t>.</w:t>
                      </w:r>
                      <w:r w:rsidR="00816ED8" w:rsidRPr="00AE3068">
                        <w:rPr>
                          <w:rFonts w:ascii="Arial" w:hAnsi="Arial" w:cs="Arial"/>
                          <w:sz w:val="20"/>
                          <w:szCs w:val="20"/>
                        </w:rPr>
                        <w:t xml:space="preserve"> </w:t>
                      </w:r>
                    </w:p>
                  </w:txbxContent>
                </v:textbox>
                <w10:wrap type="square" anchorx="margin"/>
              </v:shape>
            </w:pict>
          </mc:Fallback>
        </mc:AlternateContent>
      </w:r>
    </w:p>
    <w:p w14:paraId="59FA412F" w14:textId="77777777" w:rsidR="002D7B73" w:rsidRDefault="002D7B73" w:rsidP="00554546">
      <w:pPr>
        <w:jc w:val="both"/>
        <w:rPr>
          <w:rFonts w:ascii="Arial" w:hAnsi="Arial" w:cs="Arial"/>
          <w:b/>
          <w:bCs/>
          <w:color w:val="7030A0"/>
          <w:sz w:val="34"/>
          <w:szCs w:val="34"/>
          <w:lang w:val="en-GB"/>
        </w:rPr>
      </w:pPr>
    </w:p>
    <w:p w14:paraId="3D5FD0DC" w14:textId="35DC2813" w:rsidR="009263A6" w:rsidRPr="00554546" w:rsidRDefault="00156947" w:rsidP="00554546">
      <w:pPr>
        <w:jc w:val="both"/>
        <w:rPr>
          <w:rFonts w:asciiTheme="minorHAnsi" w:hAnsiTheme="minorHAnsi" w:cstheme="minorHAnsi"/>
          <w:b/>
          <w:bCs/>
          <w:color w:val="0070C0"/>
          <w:sz w:val="44"/>
          <w:szCs w:val="44"/>
          <w:lang w:val="en-GB"/>
        </w:rPr>
      </w:pPr>
      <w:r w:rsidRPr="00876404">
        <w:rPr>
          <w:rFonts w:ascii="Arial" w:hAnsi="Arial" w:cs="Arial"/>
          <w:b/>
          <w:bCs/>
          <w:color w:val="7030A0"/>
          <w:sz w:val="34"/>
          <w:szCs w:val="34"/>
          <w:lang w:val="en-GB"/>
        </w:rPr>
        <w:lastRenderedPageBreak/>
        <w:t>Model Clauses</w:t>
      </w:r>
      <w:r w:rsidR="00457B28" w:rsidRPr="00876404">
        <w:rPr>
          <w:rFonts w:ascii="Arial" w:hAnsi="Arial" w:cs="Arial"/>
          <w:b/>
          <w:bCs/>
          <w:color w:val="7030A0"/>
          <w:sz w:val="34"/>
          <w:szCs w:val="34"/>
          <w:lang w:val="en-GB"/>
        </w:rPr>
        <w:t xml:space="preserve">: </w:t>
      </w:r>
      <w:r w:rsidR="009263A6" w:rsidRPr="00876404">
        <w:rPr>
          <w:rFonts w:ascii="Arial" w:hAnsi="Arial" w:cs="Arial"/>
          <w:b/>
          <w:bCs/>
          <w:color w:val="7030A0"/>
          <w:sz w:val="34"/>
          <w:szCs w:val="34"/>
          <w:lang w:val="en-GB"/>
        </w:rPr>
        <w:t xml:space="preserve">Threshold Procurement Contracts </w:t>
      </w:r>
    </w:p>
    <w:p w14:paraId="5726E4A6" w14:textId="6154A446" w:rsidR="00156947" w:rsidRPr="00876404" w:rsidRDefault="009263A6" w:rsidP="00C96EFA">
      <w:pPr>
        <w:ind w:hanging="426"/>
        <w:rPr>
          <w:rFonts w:ascii="Arial" w:hAnsi="Arial" w:cs="Arial"/>
          <w:b/>
          <w:bCs/>
          <w:color w:val="7030A0"/>
          <w:sz w:val="34"/>
          <w:szCs w:val="34"/>
          <w:lang w:val="en-GB"/>
        </w:rPr>
      </w:pPr>
      <w:r w:rsidRPr="00876404">
        <w:rPr>
          <w:rFonts w:ascii="Arial" w:hAnsi="Arial" w:cs="Arial"/>
          <w:b/>
          <w:bCs/>
          <w:color w:val="7030A0"/>
          <w:sz w:val="34"/>
          <w:szCs w:val="34"/>
          <w:lang w:val="en-GB"/>
        </w:rPr>
        <w:t xml:space="preserve">- </w:t>
      </w:r>
      <w:r w:rsidR="00156947" w:rsidRPr="00876404">
        <w:rPr>
          <w:rFonts w:ascii="Arial" w:hAnsi="Arial" w:cs="Arial"/>
          <w:b/>
          <w:bCs/>
          <w:color w:val="7030A0"/>
          <w:sz w:val="34"/>
          <w:szCs w:val="34"/>
          <w:lang w:val="en-GB"/>
        </w:rPr>
        <w:t>Tendering / Approach to Market clauses for RFT/RFQs</w:t>
      </w:r>
      <w:r w:rsidR="000F282E" w:rsidRPr="00876404">
        <w:rPr>
          <w:rFonts w:ascii="Arial" w:hAnsi="Arial" w:cs="Arial"/>
          <w:b/>
          <w:bCs/>
          <w:color w:val="7030A0"/>
          <w:sz w:val="34"/>
          <w:szCs w:val="34"/>
          <w:lang w:val="en-GB"/>
        </w:rPr>
        <w:t xml:space="preserve"> </w:t>
      </w:r>
    </w:p>
    <w:p w14:paraId="0A1E8D8C" w14:textId="77777777" w:rsidR="00156947" w:rsidRPr="00114D9B" w:rsidRDefault="00156947" w:rsidP="0075628A">
      <w:pPr>
        <w:rPr>
          <w:rFonts w:ascii="Arial" w:hAnsi="Arial" w:cs="Arial"/>
          <w:b/>
        </w:rPr>
      </w:pPr>
    </w:p>
    <w:p w14:paraId="5128F426" w14:textId="77777777" w:rsidR="00156947" w:rsidRPr="00114D9B" w:rsidRDefault="00156947" w:rsidP="00156947">
      <w:pPr>
        <w:pStyle w:val="VGSOHdg1"/>
        <w:rPr>
          <w:rFonts w:ascii="Arial" w:hAnsi="Arial" w:cs="Arial"/>
        </w:rPr>
      </w:pPr>
      <w:r w:rsidRPr="00114D9B">
        <w:rPr>
          <w:rFonts w:ascii="Arial" w:hAnsi="Arial" w:cs="Arial"/>
        </w:rPr>
        <w:t xml:space="preserve">Fair Jobs Code </w:t>
      </w:r>
    </w:p>
    <w:p w14:paraId="2B2B29CD" w14:textId="77777777" w:rsidR="00156947" w:rsidRPr="00114D9B" w:rsidRDefault="00156947" w:rsidP="001057C8">
      <w:pPr>
        <w:pStyle w:val="LDStandard2"/>
        <w:numPr>
          <w:ilvl w:val="1"/>
          <w:numId w:val="34"/>
        </w:numPr>
        <w:rPr>
          <w:rFonts w:ascii="Arial" w:hAnsi="Arial" w:cs="Arial"/>
          <w:b/>
        </w:rPr>
      </w:pPr>
      <w:r w:rsidRPr="00114D9B">
        <w:rPr>
          <w:rFonts w:ascii="Arial" w:hAnsi="Arial" w:cs="Arial"/>
          <w:b/>
        </w:rPr>
        <w:t>Overview</w:t>
      </w:r>
    </w:p>
    <w:p w14:paraId="31EF68B4" w14:textId="55BAB62E" w:rsidR="00156947" w:rsidRPr="00114D9B" w:rsidRDefault="00156947" w:rsidP="001057C8">
      <w:pPr>
        <w:pStyle w:val="LDStandard3"/>
        <w:numPr>
          <w:ilvl w:val="2"/>
          <w:numId w:val="33"/>
        </w:numPr>
        <w:rPr>
          <w:rFonts w:ascii="Arial" w:hAnsi="Arial" w:cs="Arial"/>
        </w:rPr>
      </w:pPr>
      <w:r w:rsidRPr="00114D9B">
        <w:rPr>
          <w:rFonts w:ascii="Arial" w:hAnsi="Arial" w:cs="Arial"/>
        </w:rPr>
        <w:t>The Fair Jobs Code (</w:t>
      </w:r>
      <w:r w:rsidRPr="00114D9B">
        <w:rPr>
          <w:rFonts w:ascii="Arial" w:hAnsi="Arial" w:cs="Arial"/>
          <w:b/>
        </w:rPr>
        <w:t>FJC</w:t>
      </w:r>
      <w:r w:rsidRPr="00114D9B">
        <w:rPr>
          <w:rFonts w:ascii="Arial" w:hAnsi="Arial" w:cs="Arial"/>
        </w:rPr>
        <w:t xml:space="preserve">) aims to improve employment outcomes for </w:t>
      </w:r>
      <w:r w:rsidR="00860B2B" w:rsidRPr="00114D9B">
        <w:rPr>
          <w:rFonts w:ascii="Arial" w:hAnsi="Arial" w:cs="Arial"/>
        </w:rPr>
        <w:t xml:space="preserve">persons </w:t>
      </w:r>
      <w:r w:rsidRPr="00114D9B">
        <w:rPr>
          <w:rFonts w:ascii="Arial" w:hAnsi="Arial" w:cs="Arial"/>
        </w:rPr>
        <w:t xml:space="preserve">employed by suppliers and service providers to the Victorian Government.  The </w:t>
      </w:r>
      <w:r w:rsidR="001E406B" w:rsidRPr="00114D9B">
        <w:rPr>
          <w:rFonts w:ascii="Arial" w:hAnsi="Arial" w:cs="Arial"/>
        </w:rPr>
        <w:t>FJC</w:t>
      </w:r>
      <w:r w:rsidRPr="00114D9B" w:rsidDel="000753A8">
        <w:rPr>
          <w:rFonts w:ascii="Arial" w:hAnsi="Arial" w:cs="Arial"/>
        </w:rPr>
        <w:t xml:space="preserve"> </w:t>
      </w:r>
      <w:r w:rsidRPr="00114D9B">
        <w:rPr>
          <w:rFonts w:ascii="Arial" w:hAnsi="Arial" w:cs="Arial"/>
        </w:rPr>
        <w:t>is implemented by Victorian Government departments</w:t>
      </w:r>
      <w:r w:rsidR="004A4764" w:rsidRPr="00114D9B">
        <w:rPr>
          <w:rFonts w:ascii="Arial" w:hAnsi="Arial" w:cs="Arial"/>
        </w:rPr>
        <w:t>,</w:t>
      </w:r>
      <w:r w:rsidRPr="00114D9B">
        <w:rPr>
          <w:rFonts w:ascii="Arial" w:hAnsi="Arial" w:cs="Arial"/>
        </w:rPr>
        <w:t xml:space="preserve"> agencies</w:t>
      </w:r>
      <w:r w:rsidR="004A4764" w:rsidRPr="00114D9B">
        <w:rPr>
          <w:rFonts w:ascii="Arial" w:hAnsi="Arial" w:cs="Arial"/>
        </w:rPr>
        <w:t xml:space="preserve"> and public bodies</w:t>
      </w:r>
      <w:r w:rsidRPr="00114D9B">
        <w:rPr>
          <w:rFonts w:ascii="Arial" w:hAnsi="Arial" w:cs="Arial"/>
        </w:rPr>
        <w:t xml:space="preserve"> to </w:t>
      </w:r>
      <w:r w:rsidR="00E249D0" w:rsidRPr="00114D9B">
        <w:rPr>
          <w:rFonts w:ascii="Arial" w:hAnsi="Arial" w:cs="Arial"/>
        </w:rPr>
        <w:t xml:space="preserve">support and </w:t>
      </w:r>
      <w:r w:rsidRPr="00114D9B">
        <w:rPr>
          <w:rFonts w:ascii="Arial" w:hAnsi="Arial" w:cs="Arial"/>
        </w:rPr>
        <w:t xml:space="preserve">promote fair labour standards and ensure compliance with employment law.  </w:t>
      </w:r>
    </w:p>
    <w:p w14:paraId="6AFCA201" w14:textId="71019048" w:rsidR="00156947" w:rsidRPr="00114D9B" w:rsidRDefault="00156947" w:rsidP="001057C8">
      <w:pPr>
        <w:pStyle w:val="LDStandard3"/>
        <w:numPr>
          <w:ilvl w:val="2"/>
          <w:numId w:val="33"/>
        </w:numPr>
        <w:rPr>
          <w:rFonts w:ascii="Arial" w:hAnsi="Arial" w:cs="Arial"/>
        </w:rPr>
      </w:pPr>
      <w:r w:rsidRPr="00114D9B">
        <w:rPr>
          <w:rFonts w:ascii="Arial" w:hAnsi="Arial" w:cs="Arial"/>
        </w:rPr>
        <w:t xml:space="preserve">The FJC </w:t>
      </w:r>
      <w:r w:rsidR="00A17D49" w:rsidRPr="00114D9B">
        <w:rPr>
          <w:rFonts w:ascii="Arial" w:hAnsi="Arial" w:cs="Arial"/>
        </w:rPr>
        <w:t>applies</w:t>
      </w:r>
      <w:r w:rsidRPr="00114D9B">
        <w:rPr>
          <w:rFonts w:ascii="Arial" w:hAnsi="Arial" w:cs="Arial"/>
        </w:rPr>
        <w:t xml:space="preserve"> to the purchase of goods and/or services regardless of the method of procurement. </w:t>
      </w:r>
    </w:p>
    <w:p w14:paraId="78DFF89F" w14:textId="539D00FD" w:rsidR="00156947" w:rsidRPr="00114D9B" w:rsidRDefault="00156947" w:rsidP="001057C8">
      <w:pPr>
        <w:pStyle w:val="LDStandard3"/>
        <w:numPr>
          <w:ilvl w:val="2"/>
          <w:numId w:val="33"/>
        </w:numPr>
        <w:rPr>
          <w:rFonts w:ascii="Arial" w:hAnsi="Arial" w:cs="Arial"/>
        </w:rPr>
      </w:pPr>
      <w:r w:rsidRPr="00114D9B">
        <w:rPr>
          <w:rFonts w:ascii="Arial" w:hAnsi="Arial" w:cs="Arial"/>
        </w:rPr>
        <w:t>The FJC applies to</w:t>
      </w:r>
      <w:r w:rsidR="000F282E" w:rsidRPr="00114D9B">
        <w:rPr>
          <w:rFonts w:ascii="Arial" w:hAnsi="Arial" w:cs="Arial"/>
        </w:rPr>
        <w:t xml:space="preserve"> threshold</w:t>
      </w:r>
      <w:r w:rsidRPr="00114D9B">
        <w:rPr>
          <w:rFonts w:ascii="Arial" w:hAnsi="Arial" w:cs="Arial"/>
        </w:rPr>
        <w:t xml:space="preserve"> procurement </w:t>
      </w:r>
      <w:r w:rsidR="000F282E" w:rsidRPr="00114D9B">
        <w:rPr>
          <w:rFonts w:ascii="Arial" w:hAnsi="Arial" w:cs="Arial"/>
        </w:rPr>
        <w:t xml:space="preserve">contracts </w:t>
      </w:r>
      <w:r w:rsidR="00B529B1" w:rsidRPr="00114D9B">
        <w:rPr>
          <w:rFonts w:ascii="Arial" w:hAnsi="Arial" w:cs="Arial"/>
        </w:rPr>
        <w:t>(con</w:t>
      </w:r>
      <w:r w:rsidR="003E7709" w:rsidRPr="00114D9B">
        <w:rPr>
          <w:rFonts w:ascii="Arial" w:hAnsi="Arial" w:cs="Arial"/>
        </w:rPr>
        <w:t xml:space="preserve">tracts </w:t>
      </w:r>
      <w:r w:rsidR="0062729F" w:rsidRPr="00114D9B">
        <w:rPr>
          <w:rFonts w:ascii="Arial" w:hAnsi="Arial" w:cs="Arial"/>
        </w:rPr>
        <w:t xml:space="preserve">with a </w:t>
      </w:r>
      <w:r w:rsidRPr="00114D9B">
        <w:rPr>
          <w:rFonts w:ascii="Arial" w:hAnsi="Arial" w:cs="Arial"/>
        </w:rPr>
        <w:t>value</w:t>
      </w:r>
      <w:r w:rsidR="000F282E" w:rsidRPr="00114D9B">
        <w:rPr>
          <w:rFonts w:ascii="Arial" w:hAnsi="Arial" w:cs="Arial"/>
        </w:rPr>
        <w:t xml:space="preserve"> </w:t>
      </w:r>
      <w:r w:rsidR="0062729F" w:rsidRPr="00114D9B">
        <w:rPr>
          <w:rFonts w:ascii="Arial" w:hAnsi="Arial" w:cs="Arial"/>
        </w:rPr>
        <w:t>of</w:t>
      </w:r>
      <w:r w:rsidR="000F282E" w:rsidRPr="00114D9B">
        <w:rPr>
          <w:rFonts w:ascii="Arial" w:hAnsi="Arial" w:cs="Arial"/>
        </w:rPr>
        <w:t xml:space="preserve"> </w:t>
      </w:r>
      <w:r w:rsidR="00917005" w:rsidRPr="00114D9B">
        <w:rPr>
          <w:rFonts w:ascii="Arial" w:hAnsi="Arial" w:cs="Arial"/>
        </w:rPr>
        <w:t>$</w:t>
      </w:r>
      <w:r w:rsidR="003D3A73" w:rsidRPr="00114D9B">
        <w:rPr>
          <w:rFonts w:ascii="Arial" w:hAnsi="Arial" w:cs="Arial"/>
        </w:rPr>
        <w:t>1</w:t>
      </w:r>
      <w:r w:rsidR="00917005" w:rsidRPr="00114D9B">
        <w:rPr>
          <w:rFonts w:ascii="Arial" w:hAnsi="Arial" w:cs="Arial"/>
        </w:rPr>
        <w:t> </w:t>
      </w:r>
      <w:r w:rsidRPr="00114D9B">
        <w:rPr>
          <w:rFonts w:ascii="Arial" w:hAnsi="Arial" w:cs="Arial"/>
        </w:rPr>
        <w:t>million</w:t>
      </w:r>
      <w:r w:rsidR="00F3787D" w:rsidRPr="00114D9B">
        <w:rPr>
          <w:rFonts w:ascii="Arial" w:hAnsi="Arial" w:cs="Arial"/>
        </w:rPr>
        <w:t xml:space="preserve"> or more</w:t>
      </w:r>
      <w:r w:rsidR="00EC201F" w:rsidRPr="00114D9B">
        <w:rPr>
          <w:rFonts w:ascii="Arial" w:hAnsi="Arial" w:cs="Arial"/>
        </w:rPr>
        <w:t xml:space="preserve"> </w:t>
      </w:r>
      <w:r w:rsidR="00C14EEB" w:rsidRPr="00114D9B">
        <w:rPr>
          <w:rFonts w:ascii="Arial" w:hAnsi="Arial" w:cs="Arial"/>
        </w:rPr>
        <w:t>exclusive of GST)</w:t>
      </w:r>
      <w:r w:rsidR="000F282E" w:rsidRPr="00114D9B">
        <w:rPr>
          <w:rFonts w:ascii="Arial" w:hAnsi="Arial" w:cs="Arial"/>
        </w:rPr>
        <w:t xml:space="preserve">. </w:t>
      </w:r>
      <w:r w:rsidRPr="00114D9B">
        <w:rPr>
          <w:rFonts w:ascii="Arial" w:hAnsi="Arial" w:cs="Arial"/>
        </w:rPr>
        <w:t xml:space="preserve"> </w:t>
      </w:r>
    </w:p>
    <w:p w14:paraId="7A6BDF39" w14:textId="0CFEE1A7" w:rsidR="00D0178B" w:rsidRPr="00114D9B" w:rsidRDefault="00156947" w:rsidP="001057C8">
      <w:pPr>
        <w:pStyle w:val="LDStandard3"/>
        <w:numPr>
          <w:ilvl w:val="2"/>
          <w:numId w:val="33"/>
        </w:numPr>
        <w:rPr>
          <w:rFonts w:ascii="Arial" w:hAnsi="Arial" w:cs="Arial"/>
          <w:szCs w:val="22"/>
        </w:rPr>
      </w:pPr>
      <w:r w:rsidRPr="00114D9B">
        <w:rPr>
          <w:rFonts w:ascii="Arial" w:hAnsi="Arial" w:cs="Arial"/>
        </w:rPr>
        <w:t xml:space="preserve">For further information, bidders should refer to the </w:t>
      </w:r>
      <w:r w:rsidR="000F282E" w:rsidRPr="00114D9B">
        <w:rPr>
          <w:rFonts w:ascii="Arial" w:hAnsi="Arial" w:cs="Arial"/>
        </w:rPr>
        <w:t xml:space="preserve">FJC </w:t>
      </w:r>
      <w:r w:rsidRPr="00114D9B">
        <w:rPr>
          <w:rFonts w:ascii="Arial" w:hAnsi="Arial" w:cs="Arial"/>
        </w:rPr>
        <w:t xml:space="preserve">and </w:t>
      </w:r>
      <w:r w:rsidR="00BF03E0" w:rsidRPr="00114D9B">
        <w:rPr>
          <w:rFonts w:ascii="Arial" w:hAnsi="Arial" w:cs="Arial"/>
        </w:rPr>
        <w:t xml:space="preserve">FJC </w:t>
      </w:r>
      <w:r w:rsidRPr="00114D9B">
        <w:rPr>
          <w:rFonts w:ascii="Arial" w:hAnsi="Arial" w:cs="Arial"/>
        </w:rPr>
        <w:t xml:space="preserve">Guidelines which can be </w:t>
      </w:r>
      <w:r w:rsidRPr="00114D9B">
        <w:rPr>
          <w:rFonts w:ascii="Arial" w:hAnsi="Arial" w:cs="Arial"/>
          <w:szCs w:val="22"/>
        </w:rPr>
        <w:t xml:space="preserve">found at </w:t>
      </w:r>
      <w:hyperlink r:id="rId19" w:history="1">
        <w:r w:rsidR="00BC1C35" w:rsidRPr="00F56382">
          <w:rPr>
            <w:rStyle w:val="Hyperlink"/>
            <w:rFonts w:ascii="Arial" w:hAnsi="Arial" w:cs="Arial"/>
            <w:szCs w:val="22"/>
          </w:rPr>
          <w:t>buyingfor.vic.gov.au/fair-jobs-code-guidelines-suppliers-and-businesses</w:t>
        </w:r>
      </w:hyperlink>
      <w:r w:rsidR="00BC1C35" w:rsidRPr="00114D9B">
        <w:rPr>
          <w:rStyle w:val="cf01"/>
          <w:rFonts w:ascii="Arial" w:hAnsi="Arial" w:cs="Arial"/>
          <w:sz w:val="22"/>
          <w:szCs w:val="22"/>
        </w:rPr>
        <w:t>.</w:t>
      </w:r>
      <w:r w:rsidR="00D0178B" w:rsidRPr="00114D9B">
        <w:rPr>
          <w:rFonts w:ascii="Arial" w:hAnsi="Arial" w:cs="Arial"/>
          <w:szCs w:val="22"/>
        </w:rPr>
        <w:t xml:space="preserve"> </w:t>
      </w:r>
    </w:p>
    <w:p w14:paraId="07319AB4" w14:textId="35A0844F" w:rsidR="00156947" w:rsidRPr="00114D9B" w:rsidRDefault="00156947" w:rsidP="001057C8">
      <w:pPr>
        <w:pStyle w:val="LDStandard2"/>
        <w:numPr>
          <w:ilvl w:val="1"/>
          <w:numId w:val="34"/>
        </w:numPr>
        <w:rPr>
          <w:rFonts w:ascii="Arial" w:hAnsi="Arial" w:cs="Arial"/>
          <w:b/>
        </w:rPr>
      </w:pPr>
      <w:r w:rsidRPr="00114D9B">
        <w:rPr>
          <w:rFonts w:ascii="Arial" w:hAnsi="Arial" w:cs="Arial"/>
          <w:b/>
        </w:rPr>
        <w:t>Definitions</w:t>
      </w:r>
    </w:p>
    <w:p w14:paraId="1508A90F" w14:textId="4005CD29" w:rsidR="00156947" w:rsidRPr="00114D9B" w:rsidRDefault="00156947" w:rsidP="00156947">
      <w:pPr>
        <w:pStyle w:val="LDIndent1"/>
        <w:rPr>
          <w:rFonts w:ascii="Arial" w:hAnsi="Arial" w:cs="Arial"/>
        </w:rPr>
      </w:pPr>
      <w:r w:rsidRPr="00114D9B">
        <w:rPr>
          <w:rFonts w:ascii="Arial" w:hAnsi="Arial" w:cs="Arial"/>
          <w:b/>
        </w:rPr>
        <w:t>Agency</w:t>
      </w:r>
      <w:r w:rsidRPr="00114D9B">
        <w:rPr>
          <w:rFonts w:ascii="Arial" w:hAnsi="Arial" w:cs="Arial"/>
        </w:rPr>
        <w:t xml:space="preserve"> means [insert the name of the department</w:t>
      </w:r>
      <w:r w:rsidR="008937EC" w:rsidRPr="00114D9B">
        <w:rPr>
          <w:rFonts w:ascii="Arial" w:hAnsi="Arial" w:cs="Arial"/>
        </w:rPr>
        <w:t>, agency</w:t>
      </w:r>
      <w:r w:rsidRPr="00114D9B">
        <w:rPr>
          <w:rFonts w:ascii="Arial" w:hAnsi="Arial" w:cs="Arial"/>
        </w:rPr>
        <w:t xml:space="preserve"> or public body issuing this approach to market document].</w:t>
      </w:r>
    </w:p>
    <w:p w14:paraId="084A6ABC" w14:textId="379804B7" w:rsidR="00917005" w:rsidRPr="00114D9B" w:rsidRDefault="00F07BE7" w:rsidP="000F282E">
      <w:pPr>
        <w:pStyle w:val="LDIndent1"/>
        <w:rPr>
          <w:rFonts w:ascii="Arial" w:hAnsi="Arial" w:cs="Arial"/>
        </w:rPr>
      </w:pPr>
      <w:r w:rsidRPr="00114D9B">
        <w:rPr>
          <w:rFonts w:ascii="Arial" w:hAnsi="Arial" w:cs="Arial"/>
          <w:b/>
        </w:rPr>
        <w:t>DJ</w:t>
      </w:r>
      <w:r w:rsidR="005D24FE" w:rsidRPr="00114D9B">
        <w:rPr>
          <w:rFonts w:ascii="Arial" w:hAnsi="Arial" w:cs="Arial"/>
          <w:b/>
        </w:rPr>
        <w:t>SIR</w:t>
      </w:r>
      <w:r w:rsidR="00917005" w:rsidRPr="00114D9B">
        <w:rPr>
          <w:rFonts w:ascii="Arial" w:hAnsi="Arial" w:cs="Arial"/>
          <w:b/>
        </w:rPr>
        <w:t xml:space="preserve"> </w:t>
      </w:r>
      <w:r w:rsidR="00917005" w:rsidRPr="00114D9B">
        <w:rPr>
          <w:rFonts w:ascii="Arial" w:hAnsi="Arial" w:cs="Arial"/>
        </w:rPr>
        <w:t xml:space="preserve">means the Department of Jobs, </w:t>
      </w:r>
      <w:r w:rsidR="005D24FE" w:rsidRPr="00114D9B">
        <w:rPr>
          <w:rFonts w:ascii="Arial" w:hAnsi="Arial" w:cs="Arial"/>
        </w:rPr>
        <w:t xml:space="preserve">Skills, Industry </w:t>
      </w:r>
      <w:r w:rsidR="00917005" w:rsidRPr="00114D9B">
        <w:rPr>
          <w:rFonts w:ascii="Arial" w:hAnsi="Arial" w:cs="Arial"/>
        </w:rPr>
        <w:t>and Regions</w:t>
      </w:r>
      <w:r w:rsidR="00EC201F" w:rsidRPr="00114D9B">
        <w:rPr>
          <w:rFonts w:ascii="Arial" w:hAnsi="Arial" w:cs="Arial"/>
        </w:rPr>
        <w:t xml:space="preserve"> (and its successor Government </w:t>
      </w:r>
      <w:r w:rsidR="00800F3A" w:rsidRPr="00114D9B">
        <w:rPr>
          <w:rFonts w:ascii="Arial" w:hAnsi="Arial" w:cs="Arial"/>
        </w:rPr>
        <w:t>department</w:t>
      </w:r>
      <w:r w:rsidR="00EC201F" w:rsidRPr="00114D9B">
        <w:rPr>
          <w:rFonts w:ascii="Arial" w:hAnsi="Arial" w:cs="Arial"/>
        </w:rPr>
        <w:t>)</w:t>
      </w:r>
      <w:r w:rsidRPr="00114D9B">
        <w:rPr>
          <w:rFonts w:ascii="Arial" w:hAnsi="Arial" w:cs="Arial"/>
        </w:rPr>
        <w:t xml:space="preserve"> </w:t>
      </w:r>
      <w:r w:rsidR="00EC201F" w:rsidRPr="00114D9B">
        <w:rPr>
          <w:rFonts w:ascii="Arial" w:hAnsi="Arial" w:cs="Arial"/>
        </w:rPr>
        <w:t xml:space="preserve">as </w:t>
      </w:r>
      <w:r w:rsidRPr="00114D9B">
        <w:rPr>
          <w:rFonts w:ascii="Arial" w:hAnsi="Arial" w:cs="Arial"/>
        </w:rPr>
        <w:t>the Department responsible for the FJC</w:t>
      </w:r>
      <w:r w:rsidR="00917005" w:rsidRPr="00114D9B">
        <w:rPr>
          <w:rFonts w:ascii="Arial" w:hAnsi="Arial" w:cs="Arial"/>
        </w:rPr>
        <w:t xml:space="preserve">. </w:t>
      </w:r>
    </w:p>
    <w:p w14:paraId="056F7AFF" w14:textId="215760BE" w:rsidR="005C7761" w:rsidRPr="00114D9B" w:rsidRDefault="005C7761" w:rsidP="000F282E">
      <w:pPr>
        <w:pStyle w:val="LDIndent1"/>
        <w:rPr>
          <w:rFonts w:ascii="Arial" w:hAnsi="Arial" w:cs="Arial"/>
        </w:rPr>
      </w:pPr>
      <w:r w:rsidRPr="00114D9B">
        <w:rPr>
          <w:rFonts w:ascii="Arial" w:hAnsi="Arial" w:cs="Arial"/>
          <w:b/>
        </w:rPr>
        <w:t xml:space="preserve">FJC Guidelines </w:t>
      </w:r>
      <w:r w:rsidRPr="00114D9B">
        <w:rPr>
          <w:rFonts w:ascii="Arial" w:hAnsi="Arial" w:cs="Arial"/>
        </w:rPr>
        <w:t xml:space="preserve">means the Fair Jobs Code </w:t>
      </w:r>
      <w:r w:rsidR="0049741A" w:rsidRPr="00114D9B">
        <w:rPr>
          <w:rFonts w:ascii="Arial" w:hAnsi="Arial" w:cs="Arial"/>
        </w:rPr>
        <w:t>G</w:t>
      </w:r>
      <w:r w:rsidRPr="00114D9B">
        <w:rPr>
          <w:rFonts w:ascii="Arial" w:hAnsi="Arial" w:cs="Arial"/>
        </w:rPr>
        <w:t>uidelines, available a</w:t>
      </w:r>
      <w:r w:rsidR="000A4D8B" w:rsidRPr="00114D9B">
        <w:rPr>
          <w:rFonts w:ascii="Arial" w:hAnsi="Arial" w:cs="Arial"/>
        </w:rPr>
        <w:t>t</w:t>
      </w:r>
      <w:r w:rsidR="00DB07DA" w:rsidRPr="00114D9B">
        <w:rPr>
          <w:rFonts w:ascii="Arial" w:hAnsi="Arial" w:cs="Arial"/>
        </w:rPr>
        <w:t xml:space="preserve"> </w:t>
      </w:r>
      <w:hyperlink r:id="rId20" w:history="1">
        <w:r w:rsidR="00DB07DA" w:rsidRPr="00DA6AE0">
          <w:rPr>
            <w:rStyle w:val="Hyperlink"/>
            <w:rFonts w:ascii="Arial" w:hAnsi="Arial" w:cs="Arial"/>
          </w:rPr>
          <w:t>buyingfor.vic.gov.au/fair-jobs-code-departments-and-agencies</w:t>
        </w:r>
      </w:hyperlink>
      <w:r w:rsidR="00DB07DA" w:rsidRPr="00114D9B">
        <w:rPr>
          <w:rFonts w:ascii="Arial" w:hAnsi="Arial" w:cs="Arial"/>
        </w:rPr>
        <w:t>.</w:t>
      </w:r>
      <w:r w:rsidR="002A67A8" w:rsidRPr="00114D9B">
        <w:rPr>
          <w:rFonts w:ascii="Arial" w:hAnsi="Arial" w:cs="Arial"/>
        </w:rPr>
        <w:t xml:space="preserve"> </w:t>
      </w:r>
    </w:p>
    <w:p w14:paraId="29ED704F" w14:textId="2EC32343" w:rsidR="001E406B" w:rsidRPr="00114D9B" w:rsidRDefault="001E406B" w:rsidP="000F282E">
      <w:pPr>
        <w:pStyle w:val="LDIndent1"/>
        <w:rPr>
          <w:rFonts w:ascii="Arial" w:hAnsi="Arial" w:cs="Arial"/>
        </w:rPr>
      </w:pPr>
      <w:r w:rsidRPr="00114D9B">
        <w:rPr>
          <w:rFonts w:ascii="Arial" w:hAnsi="Arial" w:cs="Arial"/>
          <w:b/>
        </w:rPr>
        <w:t>FJC Model Clauses</w:t>
      </w:r>
      <w:r w:rsidRPr="00114D9B">
        <w:rPr>
          <w:rFonts w:ascii="Arial" w:hAnsi="Arial" w:cs="Arial"/>
        </w:rPr>
        <w:t xml:space="preserve"> means </w:t>
      </w:r>
      <w:r w:rsidR="00F07BE7" w:rsidRPr="00114D9B">
        <w:rPr>
          <w:rFonts w:ascii="Arial" w:hAnsi="Arial" w:cs="Arial"/>
        </w:rPr>
        <w:t>the model clauses issued by DJ</w:t>
      </w:r>
      <w:r w:rsidR="00DD0CA7" w:rsidRPr="00114D9B">
        <w:rPr>
          <w:rFonts w:ascii="Arial" w:hAnsi="Arial" w:cs="Arial"/>
        </w:rPr>
        <w:t>SIR</w:t>
      </w:r>
      <w:r w:rsidR="00F07BE7" w:rsidRPr="00114D9B">
        <w:rPr>
          <w:rFonts w:ascii="Arial" w:hAnsi="Arial" w:cs="Arial"/>
        </w:rPr>
        <w:t xml:space="preserve"> </w:t>
      </w:r>
      <w:r w:rsidRPr="00114D9B">
        <w:rPr>
          <w:rFonts w:ascii="Arial" w:hAnsi="Arial" w:cs="Arial"/>
        </w:rPr>
        <w:t xml:space="preserve">as part of the FJC which must be included in the agreements for all threshold procurement contracts.  </w:t>
      </w:r>
    </w:p>
    <w:p w14:paraId="14FA6184" w14:textId="143B4DCB" w:rsidR="001E406B" w:rsidRPr="00114D9B" w:rsidRDefault="001E406B" w:rsidP="000F282E">
      <w:pPr>
        <w:pStyle w:val="LDIndent1"/>
        <w:rPr>
          <w:rFonts w:ascii="Arial" w:hAnsi="Arial" w:cs="Arial"/>
        </w:rPr>
      </w:pPr>
      <w:r w:rsidRPr="00114D9B">
        <w:rPr>
          <w:rFonts w:ascii="Arial" w:hAnsi="Arial" w:cs="Arial"/>
          <w:b/>
        </w:rPr>
        <w:t xml:space="preserve">FJC </w:t>
      </w:r>
      <w:r w:rsidRPr="00114D9B">
        <w:rPr>
          <w:rFonts w:ascii="Arial" w:hAnsi="Arial" w:cs="Arial"/>
        </w:rPr>
        <w:t>means the Fair Jobs Code, available at</w:t>
      </w:r>
      <w:r w:rsidR="004C35D0" w:rsidRPr="00114D9B">
        <w:rPr>
          <w:rFonts w:ascii="Arial" w:hAnsi="Arial" w:cs="Arial"/>
        </w:rPr>
        <w:t xml:space="preserve"> </w:t>
      </w:r>
      <w:hyperlink r:id="rId21" w:history="1">
        <w:r w:rsidR="002A67A8" w:rsidRPr="00287C49">
          <w:rPr>
            <w:rStyle w:val="Hyperlink"/>
            <w:rFonts w:ascii="Arial" w:hAnsi="Arial" w:cs="Arial"/>
          </w:rPr>
          <w:t>buyingfor.vic.gov.au/fair-jobs-code</w:t>
        </w:r>
      </w:hyperlink>
      <w:r w:rsidRPr="00114D9B">
        <w:rPr>
          <w:rFonts w:ascii="Arial" w:hAnsi="Arial" w:cs="Arial"/>
        </w:rPr>
        <w:t>.</w:t>
      </w:r>
    </w:p>
    <w:p w14:paraId="647BBE1F" w14:textId="06776EB9" w:rsidR="000F282E" w:rsidRPr="00114D9B" w:rsidRDefault="000F282E" w:rsidP="000F282E">
      <w:pPr>
        <w:pStyle w:val="LDIndent1"/>
        <w:rPr>
          <w:rFonts w:ascii="Arial" w:hAnsi="Arial" w:cs="Arial"/>
        </w:rPr>
      </w:pPr>
      <w:r w:rsidRPr="00114D9B">
        <w:rPr>
          <w:rFonts w:ascii="Arial" w:hAnsi="Arial" w:cs="Arial"/>
          <w:b/>
        </w:rPr>
        <w:t>FJC Unit</w:t>
      </w:r>
      <w:r w:rsidRPr="00114D9B">
        <w:rPr>
          <w:rFonts w:ascii="Arial" w:hAnsi="Arial" w:cs="Arial"/>
        </w:rPr>
        <w:t xml:space="preserve"> means the Fair Jobs Code Unit, an administrative group </w:t>
      </w:r>
      <w:r w:rsidR="00F07BE7" w:rsidRPr="00114D9B">
        <w:rPr>
          <w:rFonts w:ascii="Arial" w:hAnsi="Arial" w:cs="Arial"/>
        </w:rPr>
        <w:t>within DJ</w:t>
      </w:r>
      <w:r w:rsidR="00DD0CA7" w:rsidRPr="00114D9B">
        <w:rPr>
          <w:rFonts w:ascii="Arial" w:hAnsi="Arial" w:cs="Arial"/>
        </w:rPr>
        <w:t>SIR</w:t>
      </w:r>
      <w:r w:rsidR="00F07BE7" w:rsidRPr="00114D9B">
        <w:rPr>
          <w:rFonts w:ascii="Arial" w:hAnsi="Arial" w:cs="Arial"/>
        </w:rPr>
        <w:t xml:space="preserve"> </w:t>
      </w:r>
      <w:r w:rsidRPr="00114D9B">
        <w:rPr>
          <w:rFonts w:ascii="Arial" w:hAnsi="Arial" w:cs="Arial"/>
        </w:rPr>
        <w:t xml:space="preserve">with responsibilities in relation to the FJC. </w:t>
      </w:r>
    </w:p>
    <w:p w14:paraId="6096FDBD" w14:textId="77777777" w:rsidR="00E769F3" w:rsidRPr="00114D9B" w:rsidRDefault="00E769F3" w:rsidP="00E769F3">
      <w:pPr>
        <w:pStyle w:val="LDIndent1"/>
        <w:rPr>
          <w:rFonts w:ascii="Arial" w:hAnsi="Arial" w:cs="Arial"/>
        </w:rPr>
      </w:pPr>
      <w:r w:rsidRPr="00114D9B">
        <w:rPr>
          <w:rFonts w:ascii="Arial" w:hAnsi="Arial" w:cs="Arial"/>
          <w:b/>
        </w:rPr>
        <w:t>Significant Subcontractor</w:t>
      </w:r>
      <w:r w:rsidRPr="00114D9B">
        <w:rPr>
          <w:rFonts w:ascii="Arial" w:hAnsi="Arial" w:cs="Arial"/>
        </w:rPr>
        <w:t xml:space="preserve"> means an entity engaged, or to be engaged, under a subcontract directly with a successful bidder, where the value of that subcontract is $1 million or more (exclusive of GST).</w:t>
      </w:r>
    </w:p>
    <w:p w14:paraId="4DE6D813" w14:textId="17B14D51" w:rsidR="004342E7" w:rsidRPr="00114D9B" w:rsidRDefault="00D069B9" w:rsidP="000F282E">
      <w:pPr>
        <w:pStyle w:val="LDIndent1"/>
        <w:rPr>
          <w:rFonts w:ascii="Arial" w:hAnsi="Arial" w:cs="Arial"/>
          <w:bCs/>
        </w:rPr>
      </w:pPr>
      <w:r w:rsidRPr="00114D9B">
        <w:rPr>
          <w:rFonts w:ascii="Arial" w:hAnsi="Arial" w:cs="Arial"/>
          <w:b/>
        </w:rPr>
        <w:t>t</w:t>
      </w:r>
      <w:r w:rsidR="004342E7" w:rsidRPr="00114D9B">
        <w:rPr>
          <w:rFonts w:ascii="Arial" w:hAnsi="Arial" w:cs="Arial"/>
          <w:b/>
        </w:rPr>
        <w:t>hreshold procurement contract</w:t>
      </w:r>
      <w:r w:rsidR="00630BB9" w:rsidRPr="00114D9B">
        <w:rPr>
          <w:rFonts w:ascii="Arial" w:hAnsi="Arial" w:cs="Arial"/>
          <w:b/>
        </w:rPr>
        <w:t xml:space="preserve"> </w:t>
      </w:r>
      <w:r w:rsidR="00630BB9" w:rsidRPr="00114D9B">
        <w:rPr>
          <w:rFonts w:ascii="Arial" w:hAnsi="Arial" w:cs="Arial"/>
          <w:bCs/>
        </w:rPr>
        <w:t>means a contract between a supplier and a Victorian Government agency with a value of $</w:t>
      </w:r>
      <w:r w:rsidR="003D3A73" w:rsidRPr="00114D9B">
        <w:rPr>
          <w:rFonts w:ascii="Arial" w:hAnsi="Arial" w:cs="Arial"/>
          <w:bCs/>
        </w:rPr>
        <w:t>1</w:t>
      </w:r>
      <w:r w:rsidR="00630BB9" w:rsidRPr="00114D9B">
        <w:rPr>
          <w:rFonts w:ascii="Arial" w:hAnsi="Arial" w:cs="Arial"/>
          <w:bCs/>
        </w:rPr>
        <w:t xml:space="preserve"> million </w:t>
      </w:r>
      <w:r w:rsidR="00E53897" w:rsidRPr="00114D9B">
        <w:rPr>
          <w:rFonts w:ascii="Arial" w:hAnsi="Arial" w:cs="Arial"/>
          <w:bCs/>
        </w:rPr>
        <w:t>but less than $20 million</w:t>
      </w:r>
      <w:r w:rsidR="00630BB9" w:rsidRPr="00114D9B">
        <w:rPr>
          <w:rFonts w:ascii="Arial" w:hAnsi="Arial" w:cs="Arial"/>
          <w:bCs/>
        </w:rPr>
        <w:t xml:space="preserve"> (exclusive of GST).</w:t>
      </w:r>
    </w:p>
    <w:p w14:paraId="0F1B00EF" w14:textId="3950620C" w:rsidR="00156947" w:rsidRPr="00114D9B" w:rsidRDefault="005C7761" w:rsidP="001057C8">
      <w:pPr>
        <w:pStyle w:val="LDStandard2"/>
        <w:keepNext/>
        <w:numPr>
          <w:ilvl w:val="1"/>
          <w:numId w:val="34"/>
        </w:numPr>
        <w:rPr>
          <w:rFonts w:ascii="Arial" w:hAnsi="Arial" w:cs="Arial"/>
          <w:b/>
        </w:rPr>
      </w:pPr>
      <w:r w:rsidRPr="00114D9B">
        <w:rPr>
          <w:rFonts w:ascii="Arial" w:hAnsi="Arial" w:cs="Arial"/>
          <w:b/>
        </w:rPr>
        <w:t xml:space="preserve">Fair Jobs Code </w:t>
      </w:r>
      <w:r w:rsidR="000F282E" w:rsidRPr="00114D9B">
        <w:rPr>
          <w:rFonts w:ascii="Arial" w:hAnsi="Arial" w:cs="Arial"/>
          <w:b/>
        </w:rPr>
        <w:t xml:space="preserve">Pre-Assessment Certificate </w:t>
      </w:r>
    </w:p>
    <w:p w14:paraId="19FF953D" w14:textId="5E550924" w:rsidR="000F282E" w:rsidRPr="00114D9B" w:rsidRDefault="000F282E" w:rsidP="001057C8">
      <w:pPr>
        <w:pStyle w:val="LDStandard3"/>
        <w:numPr>
          <w:ilvl w:val="2"/>
          <w:numId w:val="33"/>
        </w:numPr>
        <w:rPr>
          <w:rFonts w:ascii="Arial" w:hAnsi="Arial" w:cs="Arial"/>
        </w:rPr>
      </w:pPr>
      <w:r w:rsidRPr="00114D9B">
        <w:rPr>
          <w:rFonts w:ascii="Arial" w:hAnsi="Arial" w:cs="Arial"/>
        </w:rPr>
        <w:t xml:space="preserve">All bidders </w:t>
      </w:r>
      <w:r w:rsidR="00D0178B" w:rsidRPr="00114D9B">
        <w:rPr>
          <w:rFonts w:ascii="Arial" w:hAnsi="Arial" w:cs="Arial"/>
        </w:rPr>
        <w:t xml:space="preserve">submitting bids </w:t>
      </w:r>
      <w:r w:rsidR="00335A19" w:rsidRPr="00114D9B">
        <w:rPr>
          <w:rFonts w:ascii="Arial" w:hAnsi="Arial" w:cs="Arial"/>
        </w:rPr>
        <w:t>for threshold procurement contracts</w:t>
      </w:r>
      <w:r w:rsidR="00D0178B" w:rsidRPr="00114D9B">
        <w:rPr>
          <w:rFonts w:ascii="Arial" w:hAnsi="Arial" w:cs="Arial"/>
        </w:rPr>
        <w:t xml:space="preserve"> </w:t>
      </w:r>
      <w:r w:rsidRPr="00114D9B">
        <w:rPr>
          <w:rFonts w:ascii="Arial" w:hAnsi="Arial" w:cs="Arial"/>
        </w:rPr>
        <w:t xml:space="preserve">must hold a </w:t>
      </w:r>
      <w:r w:rsidR="00917005" w:rsidRPr="00114D9B">
        <w:rPr>
          <w:rFonts w:ascii="Arial" w:hAnsi="Arial" w:cs="Arial"/>
        </w:rPr>
        <w:t xml:space="preserve">valid </w:t>
      </w:r>
      <w:r w:rsidRPr="00114D9B">
        <w:rPr>
          <w:rFonts w:ascii="Arial" w:hAnsi="Arial" w:cs="Arial"/>
        </w:rPr>
        <w:t xml:space="preserve">Pre-Assessment Certificate issued by the FJC Unit in accordance with the FJC and </w:t>
      </w:r>
      <w:r w:rsidR="000C20CD" w:rsidRPr="00114D9B">
        <w:rPr>
          <w:rFonts w:ascii="Arial" w:hAnsi="Arial" w:cs="Arial"/>
        </w:rPr>
        <w:t xml:space="preserve">the FJC </w:t>
      </w:r>
      <w:r w:rsidRPr="00114D9B">
        <w:rPr>
          <w:rFonts w:ascii="Arial" w:hAnsi="Arial" w:cs="Arial"/>
        </w:rPr>
        <w:t xml:space="preserve">Guidelines. </w:t>
      </w:r>
    </w:p>
    <w:p w14:paraId="01DB46BE" w14:textId="695C5983" w:rsidR="00FB544B" w:rsidRPr="00114D9B" w:rsidRDefault="00FB544B" w:rsidP="001057C8">
      <w:pPr>
        <w:pStyle w:val="LDStandard3"/>
        <w:numPr>
          <w:ilvl w:val="2"/>
          <w:numId w:val="33"/>
        </w:numPr>
        <w:rPr>
          <w:rFonts w:ascii="Arial" w:hAnsi="Arial" w:cs="Arial"/>
        </w:rPr>
      </w:pPr>
      <w:r w:rsidRPr="00114D9B">
        <w:rPr>
          <w:rFonts w:ascii="Arial" w:hAnsi="Arial" w:cs="Arial"/>
        </w:rPr>
        <w:lastRenderedPageBreak/>
        <w:t xml:space="preserve">A copy of </w:t>
      </w:r>
      <w:r w:rsidR="004735D8" w:rsidRPr="00114D9B">
        <w:rPr>
          <w:rFonts w:ascii="Arial" w:hAnsi="Arial" w:cs="Arial"/>
        </w:rPr>
        <w:t xml:space="preserve">the </w:t>
      </w:r>
      <w:r w:rsidRPr="00114D9B">
        <w:rPr>
          <w:rFonts w:ascii="Arial" w:hAnsi="Arial" w:cs="Arial"/>
        </w:rPr>
        <w:t xml:space="preserve">bidder’s Pre-Assessment Certificate </w:t>
      </w:r>
      <w:r w:rsidR="00DD0CA7" w:rsidRPr="00114D9B">
        <w:rPr>
          <w:rFonts w:ascii="Arial" w:hAnsi="Arial" w:cs="Arial"/>
        </w:rPr>
        <w:t>n</w:t>
      </w:r>
      <w:r w:rsidRPr="00114D9B">
        <w:rPr>
          <w:rFonts w:ascii="Arial" w:hAnsi="Arial" w:cs="Arial"/>
        </w:rPr>
        <w:t xml:space="preserve">umber must be included in that bidder’s bid. </w:t>
      </w:r>
    </w:p>
    <w:p w14:paraId="7D0CF26A" w14:textId="1DDDFB34" w:rsidR="000F282E" w:rsidRPr="00114D9B" w:rsidRDefault="000F282E" w:rsidP="001057C8">
      <w:pPr>
        <w:pStyle w:val="LDStandard3"/>
        <w:numPr>
          <w:ilvl w:val="2"/>
          <w:numId w:val="33"/>
        </w:numPr>
        <w:rPr>
          <w:rFonts w:ascii="Arial" w:hAnsi="Arial" w:cs="Arial"/>
        </w:rPr>
      </w:pPr>
      <w:r w:rsidRPr="00114D9B">
        <w:rPr>
          <w:rFonts w:ascii="Arial" w:hAnsi="Arial" w:cs="Arial"/>
        </w:rPr>
        <w:t xml:space="preserve">Bidders </w:t>
      </w:r>
      <w:r w:rsidR="00F01016" w:rsidRPr="00114D9B">
        <w:rPr>
          <w:rFonts w:ascii="Arial" w:hAnsi="Arial" w:cs="Arial"/>
        </w:rPr>
        <w:t xml:space="preserve">that </w:t>
      </w:r>
      <w:r w:rsidRPr="00114D9B">
        <w:rPr>
          <w:rFonts w:ascii="Arial" w:hAnsi="Arial" w:cs="Arial"/>
        </w:rPr>
        <w:t xml:space="preserve">do not hold a </w:t>
      </w:r>
      <w:r w:rsidR="00BF1D23" w:rsidRPr="00114D9B">
        <w:rPr>
          <w:rFonts w:ascii="Arial" w:hAnsi="Arial" w:cs="Arial"/>
        </w:rPr>
        <w:t xml:space="preserve">valid </w:t>
      </w:r>
      <w:r w:rsidRPr="00114D9B">
        <w:rPr>
          <w:rFonts w:ascii="Arial" w:hAnsi="Arial" w:cs="Arial"/>
        </w:rPr>
        <w:t xml:space="preserve">Pre-Assessment Certificate </w:t>
      </w:r>
      <w:r w:rsidR="005C7761" w:rsidRPr="00114D9B">
        <w:rPr>
          <w:rFonts w:ascii="Arial" w:hAnsi="Arial" w:cs="Arial"/>
        </w:rPr>
        <w:t xml:space="preserve">may </w:t>
      </w:r>
      <w:r w:rsidRPr="00114D9B">
        <w:rPr>
          <w:rFonts w:ascii="Arial" w:hAnsi="Arial" w:cs="Arial"/>
        </w:rPr>
        <w:t xml:space="preserve">not be considered for this procurement. </w:t>
      </w:r>
    </w:p>
    <w:p w14:paraId="61A36204" w14:textId="7D206C7C" w:rsidR="007257DF" w:rsidRPr="00114D9B" w:rsidRDefault="007257DF" w:rsidP="00CC47CE">
      <w:pPr>
        <w:pStyle w:val="LDIndent1"/>
        <w:keepNext/>
        <w:pBdr>
          <w:top w:val="single" w:sz="4" w:space="1" w:color="FF0000"/>
          <w:left w:val="single" w:sz="4" w:space="4" w:color="FF0000"/>
          <w:bottom w:val="single" w:sz="4" w:space="1" w:color="FF0000"/>
          <w:right w:val="single" w:sz="4" w:space="4" w:color="FF0000"/>
        </w:pBdr>
        <w:rPr>
          <w:rFonts w:ascii="Arial" w:hAnsi="Arial" w:cs="Arial"/>
          <w:b/>
          <w:bCs/>
          <w:i/>
        </w:rPr>
      </w:pPr>
      <w:r w:rsidRPr="00114D9B">
        <w:rPr>
          <w:rFonts w:ascii="Arial" w:hAnsi="Arial" w:cs="Arial"/>
          <w:b/>
          <w:bCs/>
          <w:i/>
        </w:rPr>
        <w:t xml:space="preserve">Drafting Note </w:t>
      </w:r>
    </w:p>
    <w:p w14:paraId="53F410D0" w14:textId="214EB82A" w:rsidR="007257DF" w:rsidRPr="00114D9B" w:rsidRDefault="007257DF" w:rsidP="007257DF">
      <w:pPr>
        <w:pStyle w:val="LDIndent1"/>
        <w:pBdr>
          <w:top w:val="single" w:sz="4" w:space="1" w:color="FF0000"/>
          <w:left w:val="single" w:sz="4" w:space="4" w:color="FF0000"/>
          <w:bottom w:val="single" w:sz="4" w:space="1" w:color="FF0000"/>
          <w:right w:val="single" w:sz="4" w:space="4" w:color="FF0000"/>
        </w:pBdr>
        <w:rPr>
          <w:rFonts w:ascii="Arial" w:hAnsi="Arial" w:cs="Arial"/>
          <w:i/>
        </w:rPr>
      </w:pPr>
      <w:r w:rsidRPr="00114D9B">
        <w:rPr>
          <w:rFonts w:ascii="Arial" w:hAnsi="Arial" w:cs="Arial"/>
          <w:i/>
        </w:rPr>
        <w:t>The Agency needs to satisfy itself that (where required) a bidder holds a Pre-Assessment Certificate</w:t>
      </w:r>
      <w:r w:rsidR="00F01016" w:rsidRPr="00114D9B">
        <w:rPr>
          <w:rFonts w:ascii="Arial" w:hAnsi="Arial" w:cs="Arial"/>
          <w:i/>
        </w:rPr>
        <w:t>.</w:t>
      </w:r>
      <w:r w:rsidRPr="00114D9B">
        <w:rPr>
          <w:rFonts w:ascii="Arial" w:hAnsi="Arial" w:cs="Arial"/>
          <w:i/>
        </w:rPr>
        <w:t xml:space="preserve"> </w:t>
      </w:r>
      <w:r w:rsidR="00F01016" w:rsidRPr="00114D9B">
        <w:rPr>
          <w:rFonts w:ascii="Arial" w:hAnsi="Arial" w:cs="Arial"/>
          <w:i/>
        </w:rPr>
        <w:t>T</w:t>
      </w:r>
      <w:r w:rsidRPr="00114D9B">
        <w:rPr>
          <w:rFonts w:ascii="Arial" w:hAnsi="Arial" w:cs="Arial"/>
          <w:i/>
        </w:rPr>
        <w:t xml:space="preserve">he Agency may request a copy of the Pre-Assessment Certificate be attached to bids, or that bidders provide Pre-Assessment Certificate </w:t>
      </w:r>
      <w:r w:rsidR="0003202B" w:rsidRPr="00114D9B">
        <w:rPr>
          <w:rFonts w:ascii="Arial" w:hAnsi="Arial" w:cs="Arial"/>
          <w:i/>
        </w:rPr>
        <w:t>n</w:t>
      </w:r>
      <w:r w:rsidRPr="00114D9B">
        <w:rPr>
          <w:rFonts w:ascii="Arial" w:hAnsi="Arial" w:cs="Arial"/>
          <w:i/>
        </w:rPr>
        <w:t>umbers</w:t>
      </w:r>
      <w:r w:rsidR="00F01016" w:rsidRPr="00114D9B">
        <w:rPr>
          <w:rFonts w:ascii="Arial" w:hAnsi="Arial" w:cs="Arial"/>
          <w:i/>
        </w:rPr>
        <w:t>.</w:t>
      </w:r>
      <w:r w:rsidRPr="00114D9B">
        <w:rPr>
          <w:rFonts w:ascii="Arial" w:hAnsi="Arial" w:cs="Arial"/>
          <w:i/>
        </w:rPr>
        <w:t xml:space="preserve"> </w:t>
      </w:r>
    </w:p>
    <w:p w14:paraId="71E1760B" w14:textId="3089EEB8" w:rsidR="0029124C" w:rsidRPr="00114D9B" w:rsidRDefault="005C7761" w:rsidP="001057C8">
      <w:pPr>
        <w:pStyle w:val="LDStandard3"/>
        <w:numPr>
          <w:ilvl w:val="2"/>
          <w:numId w:val="33"/>
        </w:numPr>
        <w:rPr>
          <w:rFonts w:ascii="Arial" w:hAnsi="Arial" w:cs="Arial"/>
        </w:rPr>
      </w:pPr>
      <w:r w:rsidRPr="00114D9B" w:rsidDel="000A1C83">
        <w:rPr>
          <w:rFonts w:ascii="Arial" w:hAnsi="Arial" w:cs="Arial"/>
        </w:rPr>
        <w:t>If</w:t>
      </w:r>
      <w:r w:rsidRPr="00114D9B" w:rsidDel="00463F33">
        <w:rPr>
          <w:rFonts w:ascii="Arial" w:hAnsi="Arial" w:cs="Arial"/>
        </w:rPr>
        <w:t xml:space="preserve"> </w:t>
      </w:r>
      <w:r w:rsidRPr="00114D9B">
        <w:rPr>
          <w:rFonts w:ascii="Arial" w:hAnsi="Arial" w:cs="Arial"/>
        </w:rPr>
        <w:t xml:space="preserve">a bidder is unable to secure a </w:t>
      </w:r>
      <w:r w:rsidR="00EB1FB1" w:rsidRPr="00114D9B">
        <w:rPr>
          <w:rFonts w:ascii="Arial" w:hAnsi="Arial" w:cs="Arial"/>
        </w:rPr>
        <w:t xml:space="preserve">valid </w:t>
      </w:r>
      <w:r w:rsidRPr="00114D9B">
        <w:rPr>
          <w:rFonts w:ascii="Arial" w:hAnsi="Arial" w:cs="Arial"/>
        </w:rPr>
        <w:t xml:space="preserve">Pre-Assessment Certificate, it must notify the Agency contact officer as soon as possible </w:t>
      </w:r>
      <w:r w:rsidR="00CC0DF3" w:rsidRPr="00114D9B">
        <w:rPr>
          <w:rFonts w:ascii="Arial" w:hAnsi="Arial" w:cs="Arial"/>
        </w:rPr>
        <w:t xml:space="preserve">and </w:t>
      </w:r>
      <w:r w:rsidRPr="00114D9B">
        <w:rPr>
          <w:rFonts w:ascii="Arial" w:hAnsi="Arial" w:cs="Arial"/>
        </w:rPr>
        <w:t>prior to submitting its bid.</w:t>
      </w:r>
      <w:r w:rsidRPr="00114D9B" w:rsidDel="00567C83">
        <w:rPr>
          <w:rFonts w:ascii="Arial" w:hAnsi="Arial" w:cs="Arial"/>
        </w:rPr>
        <w:t xml:space="preserve"> </w:t>
      </w:r>
    </w:p>
    <w:p w14:paraId="4E29F3F8" w14:textId="0F66E260" w:rsidR="008A32E4" w:rsidRPr="00114D9B" w:rsidRDefault="00F350E1" w:rsidP="001057C8">
      <w:pPr>
        <w:pStyle w:val="LDStandard3"/>
        <w:numPr>
          <w:ilvl w:val="2"/>
          <w:numId w:val="33"/>
        </w:numPr>
        <w:rPr>
          <w:rFonts w:ascii="Arial" w:hAnsi="Arial" w:cs="Arial"/>
        </w:rPr>
      </w:pPr>
      <w:r w:rsidRPr="00114D9B">
        <w:rPr>
          <w:rFonts w:ascii="Arial" w:hAnsi="Arial" w:cs="Arial"/>
        </w:rPr>
        <w:t xml:space="preserve">An Agency may use its discretion to </w:t>
      </w:r>
      <w:proofErr w:type="gramStart"/>
      <w:r w:rsidRPr="00114D9B">
        <w:rPr>
          <w:rFonts w:ascii="Arial" w:hAnsi="Arial" w:cs="Arial"/>
        </w:rPr>
        <w:t>enter into</w:t>
      </w:r>
      <w:proofErr w:type="gramEnd"/>
      <w:r w:rsidRPr="00114D9B">
        <w:rPr>
          <w:rFonts w:ascii="Arial" w:hAnsi="Arial" w:cs="Arial"/>
        </w:rPr>
        <w:t xml:space="preserve"> a</w:t>
      </w:r>
      <w:r w:rsidR="00FA18FF" w:rsidRPr="00114D9B">
        <w:rPr>
          <w:rFonts w:ascii="Arial" w:hAnsi="Arial" w:cs="Arial"/>
        </w:rPr>
        <w:t xml:space="preserve"> contract </w:t>
      </w:r>
      <w:r w:rsidRPr="00114D9B">
        <w:rPr>
          <w:rFonts w:ascii="Arial" w:hAnsi="Arial" w:cs="Arial"/>
        </w:rPr>
        <w:t xml:space="preserve">with a bidder that does not have a valid Pre-Assessment Certificate subject to sections 4.3 </w:t>
      </w:r>
      <w:r w:rsidR="009A5C39" w:rsidRPr="00114D9B">
        <w:rPr>
          <w:rFonts w:ascii="Arial" w:hAnsi="Arial" w:cs="Arial"/>
        </w:rPr>
        <w:t>or</w:t>
      </w:r>
      <w:r w:rsidRPr="00114D9B">
        <w:rPr>
          <w:rFonts w:ascii="Arial" w:hAnsi="Arial" w:cs="Arial"/>
        </w:rPr>
        <w:t xml:space="preserve"> 4.4 of the FJC.</w:t>
      </w:r>
    </w:p>
    <w:p w14:paraId="6A4B4DE6" w14:textId="27B49A2E" w:rsidR="001E406B" w:rsidRPr="00114D9B" w:rsidRDefault="001E406B" w:rsidP="001057C8">
      <w:pPr>
        <w:pStyle w:val="LDStandard2"/>
        <w:keepNext/>
        <w:numPr>
          <w:ilvl w:val="1"/>
          <w:numId w:val="34"/>
        </w:numPr>
        <w:rPr>
          <w:rFonts w:ascii="Arial" w:hAnsi="Arial" w:cs="Arial"/>
          <w:b/>
        </w:rPr>
      </w:pPr>
      <w:r w:rsidRPr="00114D9B">
        <w:rPr>
          <w:rFonts w:ascii="Arial" w:hAnsi="Arial" w:cs="Arial"/>
          <w:b/>
        </w:rPr>
        <w:t>Agreement and continuing FJC obligations</w:t>
      </w:r>
    </w:p>
    <w:p w14:paraId="65F856E8" w14:textId="4C3195DC" w:rsidR="001E406B" w:rsidRPr="00114D9B" w:rsidRDefault="001E406B" w:rsidP="001057C8">
      <w:pPr>
        <w:pStyle w:val="LDStandard3"/>
        <w:numPr>
          <w:ilvl w:val="2"/>
          <w:numId w:val="33"/>
        </w:numPr>
        <w:rPr>
          <w:rFonts w:ascii="Arial" w:hAnsi="Arial" w:cs="Arial"/>
        </w:rPr>
      </w:pPr>
      <w:r w:rsidRPr="00114D9B">
        <w:rPr>
          <w:rFonts w:ascii="Arial" w:hAnsi="Arial" w:cs="Arial"/>
        </w:rPr>
        <w:t xml:space="preserve">Successful bidders will be required to maintain </w:t>
      </w:r>
      <w:r w:rsidR="00EB1FB1" w:rsidRPr="00114D9B">
        <w:rPr>
          <w:rFonts w:ascii="Arial" w:hAnsi="Arial" w:cs="Arial"/>
        </w:rPr>
        <w:t xml:space="preserve">a valid </w:t>
      </w:r>
      <w:r w:rsidRPr="00114D9B">
        <w:rPr>
          <w:rFonts w:ascii="Arial" w:hAnsi="Arial" w:cs="Arial"/>
        </w:rPr>
        <w:t xml:space="preserve">Pre-Assessment Certificate </w:t>
      </w:r>
      <w:r w:rsidR="005E1045" w:rsidRPr="00114D9B">
        <w:rPr>
          <w:rFonts w:ascii="Arial" w:hAnsi="Arial" w:cs="Arial"/>
        </w:rPr>
        <w:t xml:space="preserve">throughout </w:t>
      </w:r>
      <w:r w:rsidRPr="00114D9B">
        <w:rPr>
          <w:rFonts w:ascii="Arial" w:hAnsi="Arial" w:cs="Arial"/>
        </w:rPr>
        <w:t xml:space="preserve">the </w:t>
      </w:r>
      <w:r w:rsidR="00FA18FF" w:rsidRPr="00114D9B">
        <w:rPr>
          <w:rFonts w:ascii="Arial" w:hAnsi="Arial" w:cs="Arial"/>
        </w:rPr>
        <w:t xml:space="preserve">contract </w:t>
      </w:r>
      <w:proofErr w:type="gramStart"/>
      <w:r w:rsidRPr="00114D9B">
        <w:rPr>
          <w:rFonts w:ascii="Arial" w:hAnsi="Arial" w:cs="Arial"/>
        </w:rPr>
        <w:t>entered into</w:t>
      </w:r>
      <w:proofErr w:type="gramEnd"/>
      <w:r w:rsidRPr="00114D9B">
        <w:rPr>
          <w:rFonts w:ascii="Arial" w:hAnsi="Arial" w:cs="Arial"/>
        </w:rPr>
        <w:t xml:space="preserve"> between that bidder and the Agency. </w:t>
      </w:r>
    </w:p>
    <w:p w14:paraId="032AE0C5" w14:textId="45F279EB" w:rsidR="001E406B" w:rsidRPr="00114D9B" w:rsidRDefault="001E406B" w:rsidP="001057C8">
      <w:pPr>
        <w:pStyle w:val="LDStandard3"/>
        <w:numPr>
          <w:ilvl w:val="2"/>
          <w:numId w:val="33"/>
        </w:numPr>
        <w:rPr>
          <w:rFonts w:ascii="Arial" w:hAnsi="Arial" w:cs="Arial"/>
        </w:rPr>
      </w:pPr>
      <w:r w:rsidRPr="00114D9B">
        <w:rPr>
          <w:rFonts w:ascii="Arial" w:hAnsi="Arial" w:cs="Arial"/>
        </w:rPr>
        <w:t xml:space="preserve">Any agreement between a successful bidder and the Agency will include the FJC Model Clauses. </w:t>
      </w:r>
    </w:p>
    <w:p w14:paraId="46AFC4C3" w14:textId="77777777" w:rsidR="00E769F3" w:rsidRPr="00114D9B" w:rsidRDefault="00E769F3" w:rsidP="00E769F3">
      <w:pPr>
        <w:pStyle w:val="LDStandard2"/>
        <w:keepNext/>
        <w:keepLines/>
        <w:numPr>
          <w:ilvl w:val="1"/>
          <w:numId w:val="34"/>
        </w:numPr>
        <w:rPr>
          <w:rFonts w:ascii="Arial" w:hAnsi="Arial" w:cs="Arial"/>
          <w:b/>
        </w:rPr>
      </w:pPr>
      <w:r w:rsidRPr="00114D9B">
        <w:rPr>
          <w:rFonts w:ascii="Arial" w:hAnsi="Arial" w:cs="Arial"/>
          <w:b/>
        </w:rPr>
        <w:t xml:space="preserve">Significant Subcontractors </w:t>
      </w:r>
    </w:p>
    <w:p w14:paraId="601C537D" w14:textId="77777777" w:rsidR="00E769F3" w:rsidRPr="00114D9B" w:rsidRDefault="00E769F3" w:rsidP="00E769F3">
      <w:pPr>
        <w:pStyle w:val="LDStandard3"/>
        <w:numPr>
          <w:ilvl w:val="2"/>
          <w:numId w:val="34"/>
        </w:numPr>
        <w:rPr>
          <w:rFonts w:ascii="Arial" w:hAnsi="Arial" w:cs="Arial"/>
        </w:rPr>
      </w:pPr>
      <w:r w:rsidRPr="00114D9B">
        <w:rPr>
          <w:rFonts w:ascii="Arial" w:hAnsi="Arial" w:cs="Arial"/>
        </w:rPr>
        <w:t xml:space="preserve">If a bidder intends to engage Significant Subcontractor/s to perform any part of any agreement </w:t>
      </w:r>
      <w:proofErr w:type="gramStart"/>
      <w:r w:rsidRPr="00114D9B">
        <w:rPr>
          <w:rFonts w:ascii="Arial" w:hAnsi="Arial" w:cs="Arial"/>
        </w:rPr>
        <w:t>entered into</w:t>
      </w:r>
      <w:proofErr w:type="gramEnd"/>
      <w:r w:rsidRPr="00114D9B">
        <w:rPr>
          <w:rFonts w:ascii="Arial" w:hAnsi="Arial" w:cs="Arial"/>
        </w:rPr>
        <w:t xml:space="preserve"> with the Agency for this [Request for Tender/Expression of Interest/Request for Proposal], then that bidder must provide in its bid:</w:t>
      </w:r>
    </w:p>
    <w:p w14:paraId="39BBDCC5" w14:textId="77777777" w:rsidR="00E769F3" w:rsidRPr="00114D9B" w:rsidRDefault="00E769F3" w:rsidP="00E769F3">
      <w:pPr>
        <w:pStyle w:val="LDStandard4"/>
        <w:numPr>
          <w:ilvl w:val="3"/>
          <w:numId w:val="34"/>
        </w:numPr>
        <w:rPr>
          <w:rFonts w:ascii="Arial" w:hAnsi="Arial" w:cs="Arial"/>
        </w:rPr>
      </w:pPr>
      <w:r w:rsidRPr="00114D9B">
        <w:rPr>
          <w:rFonts w:ascii="Arial" w:hAnsi="Arial" w:cs="Arial"/>
        </w:rPr>
        <w:t xml:space="preserve">details of each proposed Significant Subcontractor/s and what roles/responsibilities they will have under the agreement; and </w:t>
      </w:r>
    </w:p>
    <w:p w14:paraId="77113CCB" w14:textId="77777777" w:rsidR="00E769F3" w:rsidRPr="00114D9B" w:rsidRDefault="00E769F3" w:rsidP="00E769F3">
      <w:pPr>
        <w:pStyle w:val="LDStandard4"/>
        <w:numPr>
          <w:ilvl w:val="3"/>
          <w:numId w:val="34"/>
        </w:numPr>
        <w:rPr>
          <w:rFonts w:ascii="Arial" w:hAnsi="Arial" w:cs="Arial"/>
        </w:rPr>
      </w:pPr>
      <w:r w:rsidRPr="00114D9B">
        <w:rPr>
          <w:rFonts w:ascii="Arial" w:hAnsi="Arial" w:cs="Arial"/>
        </w:rPr>
        <w:t xml:space="preserve">Pre-Assessment Certificate numbers for each proposed Significant Subcontractor. </w:t>
      </w:r>
    </w:p>
    <w:p w14:paraId="1EFD9AEB" w14:textId="762387E4" w:rsidR="000F282E" w:rsidRPr="00114D9B" w:rsidRDefault="000F282E" w:rsidP="001057C8">
      <w:pPr>
        <w:pStyle w:val="LDStandard2"/>
        <w:keepNext/>
        <w:numPr>
          <w:ilvl w:val="1"/>
          <w:numId w:val="34"/>
        </w:numPr>
        <w:rPr>
          <w:rFonts w:ascii="Arial" w:hAnsi="Arial" w:cs="Arial"/>
          <w:b/>
        </w:rPr>
      </w:pPr>
      <w:r w:rsidRPr="00114D9B">
        <w:rPr>
          <w:rFonts w:ascii="Arial" w:hAnsi="Arial" w:cs="Arial"/>
          <w:b/>
        </w:rPr>
        <w:t xml:space="preserve">Changes to Pre-Assessment Certificate Status </w:t>
      </w:r>
    </w:p>
    <w:p w14:paraId="100443C9" w14:textId="6E6B8674" w:rsidR="000F282E" w:rsidRPr="00114D9B" w:rsidRDefault="000F282E" w:rsidP="001057C8">
      <w:pPr>
        <w:pStyle w:val="LDStandard3"/>
        <w:numPr>
          <w:ilvl w:val="2"/>
          <w:numId w:val="34"/>
        </w:numPr>
        <w:rPr>
          <w:rFonts w:ascii="Arial" w:hAnsi="Arial" w:cs="Arial"/>
        </w:rPr>
      </w:pPr>
      <w:r w:rsidRPr="00114D9B">
        <w:rPr>
          <w:rFonts w:ascii="Arial" w:hAnsi="Arial" w:cs="Arial"/>
        </w:rPr>
        <w:t xml:space="preserve">If a bidder's Pre-Assessment </w:t>
      </w:r>
      <w:r w:rsidR="00917005" w:rsidRPr="00114D9B">
        <w:rPr>
          <w:rFonts w:ascii="Arial" w:hAnsi="Arial" w:cs="Arial"/>
        </w:rPr>
        <w:t>Certificate</w:t>
      </w:r>
      <w:r w:rsidRPr="00114D9B">
        <w:rPr>
          <w:rFonts w:ascii="Arial" w:hAnsi="Arial" w:cs="Arial"/>
        </w:rPr>
        <w:t xml:space="preserve"> is revoked or</w:t>
      </w:r>
      <w:r w:rsidR="00DE1FB2" w:rsidRPr="00114D9B">
        <w:rPr>
          <w:rFonts w:ascii="Arial" w:hAnsi="Arial" w:cs="Arial"/>
        </w:rPr>
        <w:t xml:space="preserve"> </w:t>
      </w:r>
      <w:r w:rsidRPr="00114D9B">
        <w:rPr>
          <w:rFonts w:ascii="Arial" w:hAnsi="Arial" w:cs="Arial"/>
        </w:rPr>
        <w:t>lapses</w:t>
      </w:r>
      <w:r w:rsidR="005C7761" w:rsidRPr="00114D9B">
        <w:rPr>
          <w:rFonts w:ascii="Arial" w:hAnsi="Arial" w:cs="Arial"/>
        </w:rPr>
        <w:t xml:space="preserve"> after </w:t>
      </w:r>
      <w:r w:rsidR="00F835E8" w:rsidRPr="00114D9B">
        <w:rPr>
          <w:rFonts w:ascii="Arial" w:hAnsi="Arial" w:cs="Arial"/>
        </w:rPr>
        <w:t xml:space="preserve">the </w:t>
      </w:r>
      <w:r w:rsidR="005C7761" w:rsidRPr="00114D9B">
        <w:rPr>
          <w:rFonts w:ascii="Arial" w:hAnsi="Arial" w:cs="Arial"/>
        </w:rPr>
        <w:t xml:space="preserve">bid </w:t>
      </w:r>
      <w:r w:rsidR="00F835E8" w:rsidRPr="00114D9B">
        <w:rPr>
          <w:rFonts w:ascii="Arial" w:hAnsi="Arial" w:cs="Arial"/>
        </w:rPr>
        <w:t>is</w:t>
      </w:r>
      <w:r w:rsidR="005C7761" w:rsidRPr="00114D9B">
        <w:rPr>
          <w:rFonts w:ascii="Arial" w:hAnsi="Arial" w:cs="Arial"/>
        </w:rPr>
        <w:t xml:space="preserve"> submitted, but before </w:t>
      </w:r>
      <w:r w:rsidR="00E3520E" w:rsidRPr="00114D9B">
        <w:rPr>
          <w:rFonts w:ascii="Arial" w:hAnsi="Arial" w:cs="Arial"/>
        </w:rPr>
        <w:t xml:space="preserve">contracts </w:t>
      </w:r>
      <w:r w:rsidR="005C7761" w:rsidRPr="00114D9B">
        <w:rPr>
          <w:rFonts w:ascii="Arial" w:hAnsi="Arial" w:cs="Arial"/>
        </w:rPr>
        <w:t>are awarded</w:t>
      </w:r>
      <w:r w:rsidR="00917005" w:rsidRPr="00114D9B">
        <w:rPr>
          <w:rFonts w:ascii="Arial" w:hAnsi="Arial" w:cs="Arial"/>
        </w:rPr>
        <w:t>, that bidder must notify the Agency as soon as practicable</w:t>
      </w:r>
      <w:r w:rsidR="00B30678" w:rsidRPr="00114D9B">
        <w:rPr>
          <w:rFonts w:ascii="Arial" w:hAnsi="Arial" w:cs="Arial"/>
        </w:rPr>
        <w:t xml:space="preserve"> but not later than ten (10) days after the revocation or expiry date</w:t>
      </w:r>
      <w:r w:rsidR="00917005" w:rsidRPr="00114D9B">
        <w:rPr>
          <w:rFonts w:ascii="Arial" w:hAnsi="Arial" w:cs="Arial"/>
        </w:rPr>
        <w:t>.</w:t>
      </w:r>
    </w:p>
    <w:p w14:paraId="0015443D" w14:textId="6E986B61" w:rsidR="00196BFD" w:rsidRPr="00114D9B" w:rsidRDefault="003D1413" w:rsidP="001057C8">
      <w:pPr>
        <w:pStyle w:val="LDStandard3"/>
        <w:numPr>
          <w:ilvl w:val="2"/>
          <w:numId w:val="34"/>
        </w:numPr>
        <w:rPr>
          <w:rFonts w:ascii="Arial" w:hAnsi="Arial" w:cs="Arial"/>
        </w:rPr>
      </w:pPr>
      <w:r w:rsidRPr="00114D9B">
        <w:rPr>
          <w:rFonts w:ascii="Arial" w:hAnsi="Arial" w:cs="Arial"/>
        </w:rPr>
        <w:t>A bidder will not be awarded a contract if they do not have a valid Pre-Assessment Certificate unless an exception applies.</w:t>
      </w:r>
    </w:p>
    <w:p w14:paraId="0EA91E30" w14:textId="0C96C94E" w:rsidR="000F282E" w:rsidRPr="00114D9B" w:rsidRDefault="000F282E" w:rsidP="001057C8">
      <w:pPr>
        <w:pStyle w:val="LDStandard2"/>
        <w:keepNext/>
        <w:keepLines/>
        <w:numPr>
          <w:ilvl w:val="1"/>
          <w:numId w:val="34"/>
        </w:numPr>
        <w:rPr>
          <w:rFonts w:ascii="Arial" w:hAnsi="Arial" w:cs="Arial"/>
          <w:b/>
        </w:rPr>
      </w:pPr>
      <w:r w:rsidRPr="00114D9B">
        <w:rPr>
          <w:rFonts w:ascii="Arial" w:hAnsi="Arial" w:cs="Arial"/>
          <w:b/>
        </w:rPr>
        <w:t>Further information and assistance</w:t>
      </w:r>
    </w:p>
    <w:p w14:paraId="08F7C958" w14:textId="49A5153A" w:rsidR="000F282E" w:rsidRPr="00114D9B" w:rsidRDefault="00421700" w:rsidP="001057C8">
      <w:pPr>
        <w:pStyle w:val="LDStandard3"/>
        <w:numPr>
          <w:ilvl w:val="2"/>
          <w:numId w:val="34"/>
        </w:numPr>
        <w:rPr>
          <w:rFonts w:ascii="Arial" w:hAnsi="Arial" w:cs="Arial"/>
        </w:rPr>
      </w:pPr>
      <w:r w:rsidRPr="00114D9B">
        <w:rPr>
          <w:rFonts w:ascii="Arial" w:hAnsi="Arial" w:cs="Arial"/>
        </w:rPr>
        <w:t xml:space="preserve">The FJC </w:t>
      </w:r>
      <w:r w:rsidR="000F282E" w:rsidRPr="00114D9B">
        <w:rPr>
          <w:rFonts w:ascii="Arial" w:hAnsi="Arial" w:cs="Arial"/>
        </w:rPr>
        <w:t xml:space="preserve">Guidelines </w:t>
      </w:r>
      <w:r w:rsidRPr="00114D9B">
        <w:rPr>
          <w:rFonts w:ascii="Arial" w:hAnsi="Arial" w:cs="Arial"/>
        </w:rPr>
        <w:t xml:space="preserve">provide guidance </w:t>
      </w:r>
      <w:r w:rsidR="000F282E" w:rsidRPr="00114D9B">
        <w:rPr>
          <w:rFonts w:ascii="Arial" w:hAnsi="Arial" w:cs="Arial"/>
        </w:rPr>
        <w:t xml:space="preserve">on the application of the </w:t>
      </w:r>
      <w:r w:rsidR="00917005" w:rsidRPr="00114D9B">
        <w:rPr>
          <w:rFonts w:ascii="Arial" w:hAnsi="Arial" w:cs="Arial"/>
        </w:rPr>
        <w:t>FJC</w:t>
      </w:r>
      <w:r w:rsidR="000F282E" w:rsidRPr="00114D9B">
        <w:rPr>
          <w:rFonts w:ascii="Arial" w:hAnsi="Arial" w:cs="Arial"/>
        </w:rPr>
        <w:t xml:space="preserve"> </w:t>
      </w:r>
      <w:r w:rsidRPr="00114D9B">
        <w:rPr>
          <w:rFonts w:ascii="Arial" w:hAnsi="Arial" w:cs="Arial"/>
        </w:rPr>
        <w:t xml:space="preserve">and are </w:t>
      </w:r>
      <w:r w:rsidR="00917005" w:rsidRPr="00114D9B">
        <w:rPr>
          <w:rFonts w:ascii="Arial" w:hAnsi="Arial" w:cs="Arial"/>
        </w:rPr>
        <w:t xml:space="preserve">available at </w:t>
      </w:r>
      <w:r w:rsidR="00DB07DA" w:rsidRPr="00114D9B">
        <w:rPr>
          <w:rFonts w:ascii="Arial" w:hAnsi="Arial" w:cs="Arial"/>
        </w:rPr>
        <w:t>buyingfor.vic.gov.au/fair-jobs-code-departments-and-agencies</w:t>
      </w:r>
      <w:r w:rsidR="006E391C" w:rsidRPr="00114D9B">
        <w:rPr>
          <w:rFonts w:ascii="Arial" w:hAnsi="Arial" w:cs="Arial"/>
        </w:rPr>
        <w:t>.</w:t>
      </w:r>
      <w:r w:rsidR="006E391C" w:rsidRPr="00114D9B" w:rsidDel="006E391C">
        <w:rPr>
          <w:rFonts w:ascii="Arial" w:hAnsi="Arial" w:cs="Arial"/>
        </w:rPr>
        <w:t xml:space="preserve"> </w:t>
      </w:r>
    </w:p>
    <w:p w14:paraId="24F3E766" w14:textId="387719D1" w:rsidR="000F282E" w:rsidRPr="00114D9B" w:rsidRDefault="00917005" w:rsidP="001057C8">
      <w:pPr>
        <w:pStyle w:val="LDStandard3"/>
        <w:numPr>
          <w:ilvl w:val="2"/>
          <w:numId w:val="34"/>
        </w:numPr>
        <w:rPr>
          <w:rFonts w:ascii="Arial" w:hAnsi="Arial" w:cs="Arial"/>
        </w:rPr>
      </w:pPr>
      <w:r w:rsidRPr="00114D9B">
        <w:rPr>
          <w:rFonts w:ascii="Arial" w:hAnsi="Arial" w:cs="Arial"/>
        </w:rPr>
        <w:lastRenderedPageBreak/>
        <w:t xml:space="preserve">The FJC Unit </w:t>
      </w:r>
      <w:r w:rsidR="000F282E" w:rsidRPr="00114D9B">
        <w:rPr>
          <w:rFonts w:ascii="Arial" w:hAnsi="Arial" w:cs="Arial"/>
        </w:rPr>
        <w:t xml:space="preserve">provides </w:t>
      </w:r>
      <w:r w:rsidRPr="00114D9B">
        <w:rPr>
          <w:rFonts w:ascii="Arial" w:hAnsi="Arial" w:cs="Arial"/>
        </w:rPr>
        <w:t>information</w:t>
      </w:r>
      <w:r w:rsidR="00DA6769" w:rsidRPr="00114D9B">
        <w:rPr>
          <w:rFonts w:ascii="Arial" w:hAnsi="Arial" w:cs="Arial"/>
        </w:rPr>
        <w:t xml:space="preserve"> to</w:t>
      </w:r>
      <w:r w:rsidRPr="00114D9B">
        <w:rPr>
          <w:rFonts w:ascii="Arial" w:hAnsi="Arial" w:cs="Arial"/>
        </w:rPr>
        <w:t xml:space="preserve"> </w:t>
      </w:r>
      <w:r w:rsidR="000F282E" w:rsidRPr="00114D9B">
        <w:rPr>
          <w:rFonts w:ascii="Arial" w:hAnsi="Arial" w:cs="Arial"/>
        </w:rPr>
        <w:t>assist bidders</w:t>
      </w:r>
      <w:r w:rsidRPr="00114D9B">
        <w:rPr>
          <w:rFonts w:ascii="Arial" w:hAnsi="Arial" w:cs="Arial"/>
        </w:rPr>
        <w:t xml:space="preserve"> </w:t>
      </w:r>
      <w:r w:rsidR="0008327C" w:rsidRPr="00114D9B">
        <w:rPr>
          <w:rFonts w:ascii="Arial" w:hAnsi="Arial" w:cs="Arial"/>
        </w:rPr>
        <w:t>with</w:t>
      </w:r>
      <w:r w:rsidR="00C03240" w:rsidRPr="00114D9B">
        <w:rPr>
          <w:rFonts w:ascii="Arial" w:hAnsi="Arial" w:cs="Arial"/>
        </w:rPr>
        <w:t xml:space="preserve"> </w:t>
      </w:r>
      <w:r w:rsidRPr="00114D9B">
        <w:rPr>
          <w:rFonts w:ascii="Arial" w:hAnsi="Arial" w:cs="Arial"/>
        </w:rPr>
        <w:t xml:space="preserve">Pre-Assessment Certificates.  </w:t>
      </w:r>
      <w:r w:rsidR="000F282E" w:rsidRPr="00114D9B">
        <w:rPr>
          <w:rFonts w:ascii="Arial" w:hAnsi="Arial" w:cs="Arial"/>
        </w:rPr>
        <w:t xml:space="preserve">For further information or assistance, bidders can contact </w:t>
      </w:r>
      <w:r w:rsidRPr="00114D9B">
        <w:rPr>
          <w:rFonts w:ascii="Arial" w:hAnsi="Arial" w:cs="Arial"/>
        </w:rPr>
        <w:t>the FJC Unit</w:t>
      </w:r>
      <w:r w:rsidR="000F282E" w:rsidRPr="00114D9B">
        <w:rPr>
          <w:rFonts w:ascii="Arial" w:hAnsi="Arial" w:cs="Arial"/>
        </w:rPr>
        <w:t>:</w:t>
      </w:r>
    </w:p>
    <w:p w14:paraId="51C3354F" w14:textId="71A77686" w:rsidR="005D3A11" w:rsidRPr="00114D9B" w:rsidRDefault="00A43F3C" w:rsidP="0034031D">
      <w:pPr>
        <w:pStyle w:val="LDIndent3"/>
        <w:spacing w:before="120" w:after="120"/>
        <w:ind w:left="1701" w:firstLine="851"/>
        <w:rPr>
          <w:rFonts w:ascii="Arial" w:hAnsi="Arial" w:cs="Arial"/>
        </w:rPr>
      </w:pPr>
      <w:hyperlink r:id="rId22" w:history="1">
        <w:r w:rsidRPr="00A43F3C">
          <w:rPr>
            <w:rStyle w:val="Hyperlink"/>
            <w:rFonts w:ascii="Arial" w:hAnsi="Arial" w:cs="Arial"/>
          </w:rPr>
          <w:t>buyingfor.vic.gov.au/fair-jobs-code</w:t>
        </w:r>
      </w:hyperlink>
    </w:p>
    <w:p w14:paraId="5ECEF13B" w14:textId="71952A52" w:rsidR="004B2A55" w:rsidRPr="00114D9B" w:rsidRDefault="00A43F3C" w:rsidP="0034031D">
      <w:pPr>
        <w:pStyle w:val="LDIndent3"/>
        <w:spacing w:before="120" w:after="120"/>
        <w:ind w:left="1701" w:firstLine="851"/>
        <w:rPr>
          <w:rFonts w:ascii="Arial" w:hAnsi="Arial" w:cs="Arial"/>
        </w:rPr>
      </w:pPr>
      <w:hyperlink r:id="rId23" w:history="1">
        <w:r w:rsidRPr="00090F50">
          <w:rPr>
            <w:rStyle w:val="Hyperlink"/>
            <w:rFonts w:ascii="Arial" w:hAnsi="Arial" w:cs="Arial"/>
          </w:rPr>
          <w:t>fairjobscode@ecodev.vic.gov.au</w:t>
        </w:r>
      </w:hyperlink>
      <w:r>
        <w:rPr>
          <w:rFonts w:ascii="Arial" w:hAnsi="Arial" w:cs="Arial"/>
        </w:rPr>
        <w:t xml:space="preserve"> </w:t>
      </w:r>
    </w:p>
    <w:p w14:paraId="27486E58" w14:textId="4F0E752F" w:rsidR="000761D1" w:rsidRPr="00876404" w:rsidRDefault="00771323">
      <w:pPr>
        <w:rPr>
          <w:rFonts w:ascii="Arial" w:hAnsi="Arial" w:cs="Arial"/>
          <w:b/>
          <w:bCs/>
          <w:color w:val="7030A0"/>
          <w:sz w:val="34"/>
          <w:szCs w:val="34"/>
          <w:lang w:val="en-GB"/>
        </w:rPr>
      </w:pPr>
      <w:r w:rsidRPr="00114D9B">
        <w:rPr>
          <w:rFonts w:ascii="Arial" w:hAnsi="Arial" w:cs="Arial"/>
          <w:noProof/>
          <w:lang w:eastAsia="en-AU"/>
        </w:rPr>
        <mc:AlternateContent>
          <mc:Choice Requires="wps">
            <w:drawing>
              <wp:anchor distT="45720" distB="45720" distL="114300" distR="114300" simplePos="0" relativeHeight="251658248" behindDoc="0" locked="0" layoutInCell="1" allowOverlap="1" wp14:anchorId="28894784" wp14:editId="55DC9A5B">
                <wp:simplePos x="0" y="0"/>
                <wp:positionH relativeFrom="column">
                  <wp:posOffset>-281305</wp:posOffset>
                </wp:positionH>
                <wp:positionV relativeFrom="paragraph">
                  <wp:posOffset>296545</wp:posOffset>
                </wp:positionV>
                <wp:extent cx="6515100" cy="718185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181850"/>
                        </a:xfrm>
                        <a:prstGeom prst="rect">
                          <a:avLst/>
                        </a:prstGeom>
                        <a:solidFill>
                          <a:sysClr val="window" lastClr="FFFFFF">
                            <a:lumMod val="85000"/>
                          </a:sysClr>
                        </a:solidFill>
                        <a:ln w="25400" cap="flat" cmpd="sng" algn="ctr">
                          <a:noFill/>
                          <a:prstDash val="solid"/>
                          <a:headEnd/>
                          <a:tailEnd/>
                        </a:ln>
                        <a:effectLst/>
                      </wps:spPr>
                      <wps:txbx>
                        <w:txbxContent>
                          <w:p w14:paraId="1D898689" w14:textId="77777777" w:rsidR="00E769F3" w:rsidRDefault="00E769F3" w:rsidP="00771323"/>
                          <w:p w14:paraId="3FFAE68C" w14:textId="77777777" w:rsidR="00E769F3" w:rsidRDefault="00E769F3" w:rsidP="00771323"/>
                          <w:p w14:paraId="176B6C38" w14:textId="77777777" w:rsidR="00E769F3" w:rsidRDefault="00E769F3" w:rsidP="00771323"/>
                          <w:p w14:paraId="0F234E47" w14:textId="77777777" w:rsidR="00E769F3" w:rsidRDefault="00E769F3" w:rsidP="00771323"/>
                          <w:p w14:paraId="587EBA88" w14:textId="77777777" w:rsidR="00E769F3" w:rsidRDefault="00E769F3" w:rsidP="00771323"/>
                          <w:p w14:paraId="10C6CADA" w14:textId="77777777" w:rsidR="00E769F3" w:rsidRDefault="00E769F3" w:rsidP="00771323"/>
                          <w:p w14:paraId="3560BFB3" w14:textId="77777777" w:rsidR="00E769F3" w:rsidRDefault="00E769F3" w:rsidP="00771323"/>
                          <w:p w14:paraId="2FCB6F58" w14:textId="77777777" w:rsidR="00E769F3" w:rsidRDefault="00E769F3" w:rsidP="00C96EFA"/>
                          <w:p w14:paraId="2A7B4C53" w14:textId="77777777" w:rsidR="00E769F3" w:rsidRDefault="00E769F3" w:rsidP="00771323">
                            <w:pPr>
                              <w:jc w:val="center"/>
                            </w:pPr>
                          </w:p>
                          <w:p w14:paraId="0F45A8EE" w14:textId="77777777" w:rsidR="00E769F3" w:rsidRDefault="00E769F3" w:rsidP="00771323">
                            <w:pPr>
                              <w:jc w:val="center"/>
                            </w:pPr>
                          </w:p>
                          <w:p w14:paraId="6C8B96E2" w14:textId="77777777" w:rsidR="00E769F3" w:rsidRDefault="00E769F3" w:rsidP="00771323">
                            <w:pPr>
                              <w:jc w:val="center"/>
                            </w:pPr>
                          </w:p>
                          <w:p w14:paraId="1EA6CDE6" w14:textId="77777777" w:rsidR="00E769F3" w:rsidRDefault="00E769F3" w:rsidP="00771323">
                            <w:pPr>
                              <w:jc w:val="center"/>
                            </w:pPr>
                          </w:p>
                          <w:p w14:paraId="284F5123" w14:textId="77777777" w:rsidR="00E769F3" w:rsidRDefault="00E769F3" w:rsidP="00771323">
                            <w:pPr>
                              <w:jc w:val="center"/>
                            </w:pPr>
                          </w:p>
                          <w:p w14:paraId="3FE34BFD" w14:textId="77777777" w:rsidR="00E769F3" w:rsidRDefault="00E769F3" w:rsidP="00771323">
                            <w:pPr>
                              <w:jc w:val="center"/>
                            </w:pPr>
                          </w:p>
                          <w:p w14:paraId="572BDF52" w14:textId="05E867D0" w:rsidR="00E769F3" w:rsidRDefault="00E769F3" w:rsidP="00771323">
                            <w:pPr>
                              <w:jc w:val="center"/>
                            </w:pPr>
                            <w:r>
                              <w:t>END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94784" id="Text Box 16" o:spid="_x0000_s1028" type="#_x0000_t202" style="position:absolute;margin-left:-22.15pt;margin-top:23.35pt;width:513pt;height:565.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" fillcolor="#d9d9d9" stroked="f" strokeweight="2pt">
                <v:textbox>
                  <w:txbxContent>
                    <w:p w14:paraId="1D898689" w14:textId="77777777" w:rsidR="00E769F3" w:rsidRDefault="00E769F3" w:rsidP="00771323"/>
                    <w:p w14:paraId="3FFAE68C" w14:textId="77777777" w:rsidR="00E769F3" w:rsidRDefault="00E769F3" w:rsidP="00771323"/>
                    <w:p w14:paraId="176B6C38" w14:textId="77777777" w:rsidR="00E769F3" w:rsidRDefault="00E769F3" w:rsidP="00771323"/>
                    <w:p w14:paraId="0F234E47" w14:textId="77777777" w:rsidR="00E769F3" w:rsidRDefault="00E769F3" w:rsidP="00771323"/>
                    <w:p w14:paraId="587EBA88" w14:textId="77777777" w:rsidR="00E769F3" w:rsidRDefault="00E769F3" w:rsidP="00771323"/>
                    <w:p w14:paraId="10C6CADA" w14:textId="77777777" w:rsidR="00E769F3" w:rsidRDefault="00E769F3" w:rsidP="00771323"/>
                    <w:p w14:paraId="3560BFB3" w14:textId="77777777" w:rsidR="00E769F3" w:rsidRDefault="00E769F3" w:rsidP="00771323"/>
                    <w:p w14:paraId="2FCB6F58" w14:textId="77777777" w:rsidR="00E769F3" w:rsidRDefault="00E769F3" w:rsidP="00C96EFA"/>
                    <w:p w14:paraId="2A7B4C53" w14:textId="77777777" w:rsidR="00E769F3" w:rsidRDefault="00E769F3" w:rsidP="00771323">
                      <w:pPr>
                        <w:jc w:val="center"/>
                      </w:pPr>
                    </w:p>
                    <w:p w14:paraId="0F45A8EE" w14:textId="77777777" w:rsidR="00E769F3" w:rsidRDefault="00E769F3" w:rsidP="00771323">
                      <w:pPr>
                        <w:jc w:val="center"/>
                      </w:pPr>
                    </w:p>
                    <w:p w14:paraId="6C8B96E2" w14:textId="77777777" w:rsidR="00E769F3" w:rsidRDefault="00E769F3" w:rsidP="00771323">
                      <w:pPr>
                        <w:jc w:val="center"/>
                      </w:pPr>
                    </w:p>
                    <w:p w14:paraId="1EA6CDE6" w14:textId="77777777" w:rsidR="00E769F3" w:rsidRDefault="00E769F3" w:rsidP="00771323">
                      <w:pPr>
                        <w:jc w:val="center"/>
                      </w:pPr>
                    </w:p>
                    <w:p w14:paraId="284F5123" w14:textId="77777777" w:rsidR="00E769F3" w:rsidRDefault="00E769F3" w:rsidP="00771323">
                      <w:pPr>
                        <w:jc w:val="center"/>
                      </w:pPr>
                    </w:p>
                    <w:p w14:paraId="3FE34BFD" w14:textId="77777777" w:rsidR="00E769F3" w:rsidRDefault="00E769F3" w:rsidP="00771323">
                      <w:pPr>
                        <w:jc w:val="center"/>
                      </w:pPr>
                    </w:p>
                    <w:p w14:paraId="572BDF52" w14:textId="05E867D0" w:rsidR="00E769F3" w:rsidRDefault="00E769F3" w:rsidP="00771323">
                      <w:pPr>
                        <w:jc w:val="center"/>
                      </w:pPr>
                      <w:r>
                        <w:t>END SECTION</w:t>
                      </w:r>
                    </w:p>
                  </w:txbxContent>
                </v:textbox>
                <w10:wrap type="square"/>
              </v:shape>
            </w:pict>
          </mc:Fallback>
        </mc:AlternateContent>
      </w:r>
      <w:r w:rsidR="000761D1" w:rsidRPr="00876404">
        <w:rPr>
          <w:rFonts w:ascii="Arial" w:hAnsi="Arial" w:cs="Arial"/>
          <w:b/>
          <w:bCs/>
          <w:color w:val="7030A0"/>
          <w:sz w:val="34"/>
          <w:szCs w:val="34"/>
          <w:lang w:val="en-GB"/>
        </w:rPr>
        <w:br w:type="page"/>
      </w:r>
    </w:p>
    <w:p w14:paraId="4C4C0D79" w14:textId="2290C7A9" w:rsidR="009263A6" w:rsidRPr="00876404" w:rsidRDefault="001E406B" w:rsidP="00C96EFA">
      <w:pPr>
        <w:ind w:hanging="426"/>
        <w:rPr>
          <w:rFonts w:ascii="Arial" w:hAnsi="Arial" w:cs="Arial"/>
          <w:b/>
          <w:bCs/>
          <w:color w:val="7030A0"/>
          <w:sz w:val="28"/>
          <w:szCs w:val="28"/>
          <w:lang w:val="en-GB"/>
        </w:rPr>
      </w:pPr>
      <w:r w:rsidRPr="00876404">
        <w:rPr>
          <w:rFonts w:ascii="Arial" w:hAnsi="Arial" w:cs="Arial"/>
          <w:b/>
          <w:bCs/>
          <w:color w:val="7030A0"/>
          <w:sz w:val="28"/>
          <w:szCs w:val="28"/>
          <w:lang w:val="en-GB"/>
        </w:rPr>
        <w:lastRenderedPageBreak/>
        <w:t>Model Clause</w:t>
      </w:r>
      <w:r w:rsidR="007B1EFA" w:rsidRPr="00876404">
        <w:rPr>
          <w:rFonts w:ascii="Arial" w:hAnsi="Arial" w:cs="Arial"/>
          <w:b/>
          <w:bCs/>
          <w:color w:val="7030A0"/>
          <w:sz w:val="28"/>
          <w:szCs w:val="28"/>
          <w:lang w:val="en-GB"/>
        </w:rPr>
        <w:t>s:</w:t>
      </w:r>
      <w:r w:rsidR="00421700" w:rsidRPr="00876404">
        <w:rPr>
          <w:rFonts w:ascii="Arial" w:hAnsi="Arial" w:cs="Arial"/>
          <w:b/>
          <w:bCs/>
          <w:color w:val="7030A0"/>
          <w:sz w:val="28"/>
          <w:szCs w:val="28"/>
          <w:lang w:val="en-GB"/>
        </w:rPr>
        <w:t xml:space="preserve"> Threshold </w:t>
      </w:r>
      <w:r w:rsidR="00195834" w:rsidRPr="00876404">
        <w:rPr>
          <w:rFonts w:ascii="Arial" w:hAnsi="Arial" w:cs="Arial"/>
          <w:b/>
          <w:bCs/>
          <w:color w:val="7030A0"/>
          <w:sz w:val="28"/>
          <w:szCs w:val="28"/>
          <w:lang w:val="en-GB"/>
        </w:rPr>
        <w:t xml:space="preserve">Procurement </w:t>
      </w:r>
      <w:r w:rsidR="009263A6" w:rsidRPr="00876404">
        <w:rPr>
          <w:rFonts w:ascii="Arial" w:hAnsi="Arial" w:cs="Arial"/>
          <w:b/>
          <w:bCs/>
          <w:color w:val="7030A0"/>
          <w:sz w:val="28"/>
          <w:szCs w:val="28"/>
          <w:lang w:val="en-GB"/>
        </w:rPr>
        <w:t>Contracts</w:t>
      </w:r>
    </w:p>
    <w:p w14:paraId="086F2A9B" w14:textId="6C1A0CAB" w:rsidR="00156947" w:rsidRPr="00876404" w:rsidRDefault="009263A6" w:rsidP="00C96EFA">
      <w:pPr>
        <w:ind w:hanging="426"/>
        <w:rPr>
          <w:rFonts w:ascii="Arial" w:hAnsi="Arial" w:cs="Arial"/>
          <w:b/>
          <w:bCs/>
          <w:color w:val="7030A0"/>
          <w:sz w:val="34"/>
          <w:szCs w:val="34"/>
          <w:lang w:val="en-GB"/>
        </w:rPr>
      </w:pPr>
      <w:r w:rsidRPr="00876404">
        <w:rPr>
          <w:rFonts w:ascii="Arial" w:hAnsi="Arial" w:cs="Arial"/>
          <w:b/>
          <w:bCs/>
          <w:color w:val="7030A0"/>
          <w:sz w:val="34"/>
          <w:szCs w:val="34"/>
          <w:lang w:val="en-GB"/>
        </w:rPr>
        <w:t xml:space="preserve">- </w:t>
      </w:r>
      <w:r w:rsidR="00E329D7" w:rsidRPr="00876404">
        <w:rPr>
          <w:rFonts w:ascii="Arial" w:hAnsi="Arial" w:cs="Arial"/>
          <w:b/>
          <w:bCs/>
          <w:color w:val="7030A0"/>
          <w:sz w:val="34"/>
          <w:szCs w:val="34"/>
          <w:lang w:val="en-GB"/>
        </w:rPr>
        <w:t>Agreements</w:t>
      </w:r>
      <w:r w:rsidR="00421700" w:rsidRPr="00876404">
        <w:rPr>
          <w:rFonts w:ascii="Arial" w:hAnsi="Arial" w:cs="Arial"/>
          <w:b/>
          <w:bCs/>
          <w:color w:val="7030A0"/>
          <w:sz w:val="34"/>
          <w:szCs w:val="34"/>
          <w:lang w:val="en-GB"/>
        </w:rPr>
        <w:t xml:space="preserve"> </w:t>
      </w:r>
    </w:p>
    <w:p w14:paraId="2BC235DB" w14:textId="77777777" w:rsidR="001E406B" w:rsidRPr="00114D9B" w:rsidRDefault="001E406B" w:rsidP="0075628A">
      <w:pPr>
        <w:rPr>
          <w:rFonts w:ascii="Arial" w:hAnsi="Arial" w:cs="Arial"/>
          <w:b/>
        </w:rPr>
      </w:pPr>
    </w:p>
    <w:p w14:paraId="5498D937" w14:textId="77777777" w:rsidR="001E406B" w:rsidRPr="00114D9B" w:rsidRDefault="001E406B" w:rsidP="001E406B">
      <w:pPr>
        <w:pStyle w:val="LDStandardBodyText"/>
        <w:pBdr>
          <w:top w:val="single" w:sz="4" w:space="1" w:color="FF0000"/>
          <w:left w:val="single" w:sz="4" w:space="4" w:color="FF0000"/>
          <w:bottom w:val="single" w:sz="4" w:space="1" w:color="FF0000"/>
          <w:right w:val="single" w:sz="4" w:space="4" w:color="FF0000"/>
        </w:pBdr>
        <w:rPr>
          <w:rFonts w:ascii="Arial" w:hAnsi="Arial" w:cs="Arial"/>
          <w:i/>
        </w:rPr>
      </w:pPr>
      <w:r w:rsidRPr="00114D9B">
        <w:rPr>
          <w:rFonts w:ascii="Arial" w:hAnsi="Arial" w:cs="Arial"/>
          <w:b/>
          <w:i/>
        </w:rPr>
        <w:t>Drafting Note</w:t>
      </w:r>
    </w:p>
    <w:p w14:paraId="06D1F7D6" w14:textId="77777777" w:rsidR="001E406B" w:rsidRPr="00114D9B" w:rsidRDefault="001E406B" w:rsidP="001E406B">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1.</w:t>
      </w:r>
      <w:r w:rsidRPr="00114D9B">
        <w:rPr>
          <w:rFonts w:ascii="Arial" w:hAnsi="Arial" w:cs="Arial"/>
          <w:i/>
        </w:rPr>
        <w:tab/>
        <w:t>These model clauses are designed to form a separate Schedule to the agreement, and the agreement should include a clause to stipulate that the Fair Jobs Code Schedule is operative and forms part of the Agreement.</w:t>
      </w:r>
    </w:p>
    <w:p w14:paraId="401D92F3" w14:textId="363D57C3" w:rsidR="001E406B" w:rsidRPr="00114D9B" w:rsidRDefault="001E406B" w:rsidP="001E406B">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2</w:t>
      </w:r>
      <w:r w:rsidRPr="00114D9B">
        <w:rPr>
          <w:rFonts w:ascii="Arial" w:hAnsi="Arial" w:cs="Arial"/>
          <w:i/>
        </w:rPr>
        <w:tab/>
        <w:t xml:space="preserve">Include a clause in the </w:t>
      </w:r>
      <w:r w:rsidR="00A7242A" w:rsidRPr="00114D9B">
        <w:rPr>
          <w:rFonts w:ascii="Arial" w:hAnsi="Arial" w:cs="Arial"/>
          <w:i/>
        </w:rPr>
        <w:t xml:space="preserve">contract </w:t>
      </w:r>
      <w:r w:rsidRPr="00114D9B">
        <w:rPr>
          <w:rFonts w:ascii="Arial" w:hAnsi="Arial" w:cs="Arial"/>
          <w:i/>
        </w:rPr>
        <w:t>agreement in the appropriate place.</w:t>
      </w:r>
    </w:p>
    <w:p w14:paraId="499B55AF" w14:textId="7FDF0B73" w:rsidR="001E406B" w:rsidRPr="00114D9B" w:rsidRDefault="001E406B" w:rsidP="001E406B">
      <w:pPr>
        <w:pStyle w:val="LDStandardBodyText"/>
        <w:pBdr>
          <w:top w:val="single" w:sz="4" w:space="1" w:color="FF0000"/>
          <w:left w:val="single" w:sz="4" w:space="4" w:color="FF0000"/>
          <w:bottom w:val="single" w:sz="4" w:space="1" w:color="FF0000"/>
          <w:right w:val="single" w:sz="4" w:space="4" w:color="FF0000"/>
        </w:pBdr>
        <w:ind w:left="993" w:hanging="993"/>
        <w:rPr>
          <w:rFonts w:ascii="Arial" w:hAnsi="Arial" w:cs="Arial"/>
          <w:i/>
        </w:rPr>
      </w:pPr>
      <w:r w:rsidRPr="00114D9B">
        <w:rPr>
          <w:rFonts w:ascii="Arial" w:hAnsi="Arial" w:cs="Arial"/>
          <w:b/>
          <w:i/>
        </w:rPr>
        <w:t>Example:</w:t>
      </w:r>
      <w:r w:rsidRPr="00114D9B">
        <w:rPr>
          <w:rFonts w:ascii="Arial" w:hAnsi="Arial" w:cs="Arial"/>
          <w:i/>
        </w:rPr>
        <w:tab/>
        <w:t>'</w:t>
      </w:r>
      <w:r w:rsidR="000C20CD" w:rsidRPr="00114D9B">
        <w:rPr>
          <w:rFonts w:ascii="Arial" w:hAnsi="Arial" w:cs="Arial"/>
          <w:i/>
        </w:rPr>
        <w:t xml:space="preserve">The Fair Jobs Code applies to this Agreement, </w:t>
      </w:r>
      <w:r w:rsidRPr="00114D9B">
        <w:rPr>
          <w:rFonts w:ascii="Arial" w:hAnsi="Arial" w:cs="Arial"/>
          <w:i/>
        </w:rPr>
        <w:t>Schedule X forms part of the terms and conditions of this Agreement/Contract.'  The Supplier in performing its obligations under this Agreement/Contract must comply with Schedule X.</w:t>
      </w:r>
    </w:p>
    <w:p w14:paraId="6732F982" w14:textId="77777777" w:rsidR="001E406B" w:rsidRPr="00114D9B" w:rsidRDefault="001E406B" w:rsidP="001E406B">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3.</w:t>
      </w:r>
      <w:r w:rsidRPr="00114D9B">
        <w:rPr>
          <w:rFonts w:ascii="Arial" w:hAnsi="Arial" w:cs="Arial"/>
          <w:i/>
        </w:rPr>
        <w:tab/>
        <w:t xml:space="preserve">The content of this Schedule is drafted in generic language to minimise the need to align it with the language of the project agreement.  Care must still be taken to ensure that any clause of the project agreement is not </w:t>
      </w:r>
      <w:proofErr w:type="gramStart"/>
      <w:r w:rsidRPr="00114D9B">
        <w:rPr>
          <w:rFonts w:ascii="Arial" w:hAnsi="Arial" w:cs="Arial"/>
          <w:i/>
        </w:rPr>
        <w:t>inconsistent</w:t>
      </w:r>
      <w:proofErr w:type="gramEnd"/>
      <w:r w:rsidRPr="00114D9B">
        <w:rPr>
          <w:rFonts w:ascii="Arial" w:hAnsi="Arial" w:cs="Arial"/>
          <w:i/>
        </w:rPr>
        <w:t xml:space="preserve"> </w:t>
      </w:r>
      <w:r w:rsidR="00DA6769" w:rsidRPr="00114D9B">
        <w:rPr>
          <w:rFonts w:ascii="Arial" w:hAnsi="Arial" w:cs="Arial"/>
          <w:i/>
        </w:rPr>
        <w:t xml:space="preserve">and </w:t>
      </w:r>
      <w:r w:rsidRPr="00114D9B">
        <w:rPr>
          <w:rFonts w:ascii="Arial" w:hAnsi="Arial" w:cs="Arial"/>
          <w:i/>
        </w:rPr>
        <w:t>which may render a clause of this Schedule inoperative by an order of precedence interpretation clause.</w:t>
      </w:r>
    </w:p>
    <w:p w14:paraId="299ACF63" w14:textId="77777777" w:rsidR="001E406B" w:rsidRPr="00114D9B" w:rsidRDefault="001E406B" w:rsidP="001E406B">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4.</w:t>
      </w:r>
      <w:r w:rsidRPr="00114D9B">
        <w:rPr>
          <w:rFonts w:ascii="Arial" w:hAnsi="Arial" w:cs="Arial"/>
          <w:i/>
        </w:rPr>
        <w:tab/>
        <w:t>Remove all drafting notes from the final project agreement.</w:t>
      </w:r>
    </w:p>
    <w:p w14:paraId="3312D6AB" w14:textId="77777777" w:rsidR="001E406B" w:rsidRPr="00114D9B" w:rsidRDefault="001E406B" w:rsidP="001E406B">
      <w:pPr>
        <w:pStyle w:val="VGSOHdg1"/>
        <w:rPr>
          <w:rFonts w:ascii="Arial" w:hAnsi="Arial" w:cs="Arial"/>
        </w:rPr>
      </w:pPr>
      <w:r w:rsidRPr="00114D9B">
        <w:rPr>
          <w:rFonts w:ascii="Arial" w:hAnsi="Arial" w:cs="Arial"/>
        </w:rPr>
        <w:t xml:space="preserve">Schedule X - Fair Jobs Code </w:t>
      </w:r>
    </w:p>
    <w:p w14:paraId="74C21F75" w14:textId="77777777" w:rsidR="001E406B" w:rsidRPr="00114D9B" w:rsidRDefault="001E406B" w:rsidP="001057C8">
      <w:pPr>
        <w:pStyle w:val="LDStandard2"/>
        <w:numPr>
          <w:ilvl w:val="1"/>
          <w:numId w:val="14"/>
        </w:numPr>
        <w:rPr>
          <w:rFonts w:ascii="Arial" w:hAnsi="Arial" w:cs="Arial"/>
          <w:b/>
        </w:rPr>
      </w:pPr>
      <w:r w:rsidRPr="00114D9B">
        <w:rPr>
          <w:rFonts w:ascii="Arial" w:hAnsi="Arial" w:cs="Arial"/>
          <w:b/>
        </w:rPr>
        <w:t xml:space="preserve">Definitions </w:t>
      </w:r>
    </w:p>
    <w:p w14:paraId="563DB454" w14:textId="77777777" w:rsidR="001E406B" w:rsidRPr="00114D9B" w:rsidRDefault="001E406B" w:rsidP="009D0B45">
      <w:pPr>
        <w:pStyle w:val="LDStandardBodyText"/>
        <w:ind w:firstLine="851"/>
        <w:rPr>
          <w:rFonts w:ascii="Arial" w:hAnsi="Arial" w:cs="Arial"/>
        </w:rPr>
      </w:pPr>
      <w:r w:rsidRPr="00114D9B">
        <w:rPr>
          <w:rFonts w:ascii="Arial" w:hAnsi="Arial" w:cs="Arial"/>
        </w:rPr>
        <w:t>In this Schedule:</w:t>
      </w:r>
    </w:p>
    <w:p w14:paraId="0CB7C53E" w14:textId="4727478E" w:rsidR="00C37DB6" w:rsidRPr="00114D9B" w:rsidRDefault="00C37DB6" w:rsidP="000A0AB4">
      <w:pPr>
        <w:pStyle w:val="LDIndent1"/>
        <w:rPr>
          <w:rFonts w:ascii="Arial" w:hAnsi="Arial" w:cs="Arial"/>
        </w:rPr>
      </w:pPr>
      <w:r w:rsidRPr="00114D9B">
        <w:rPr>
          <w:rFonts w:ascii="Arial" w:hAnsi="Arial" w:cs="Arial"/>
          <w:b/>
        </w:rPr>
        <w:t>Adverse Ruling</w:t>
      </w:r>
      <w:r w:rsidRPr="00114D9B">
        <w:rPr>
          <w:rFonts w:ascii="Arial" w:hAnsi="Arial" w:cs="Arial"/>
        </w:rPr>
        <w:t xml:space="preserve"> means a ruling (by any court, tribunal, board, commission or other entity with jurisdiction or legal authority to determine the matter) that the Supplier has breached an applicable employment, industrial relations or workplace health and safety law.</w:t>
      </w:r>
    </w:p>
    <w:p w14:paraId="183BD8DA" w14:textId="77777777" w:rsidR="001E406B" w:rsidRPr="00114D9B" w:rsidRDefault="001E406B" w:rsidP="001E406B">
      <w:pPr>
        <w:pStyle w:val="LDIndent1"/>
        <w:rPr>
          <w:rFonts w:ascii="Arial" w:hAnsi="Arial" w:cs="Arial"/>
        </w:rPr>
      </w:pPr>
      <w:r w:rsidRPr="00114D9B">
        <w:rPr>
          <w:rFonts w:ascii="Arial" w:hAnsi="Arial" w:cs="Arial"/>
          <w:b/>
        </w:rPr>
        <w:t>Agency</w:t>
      </w:r>
      <w:r w:rsidRPr="00114D9B">
        <w:rPr>
          <w:rFonts w:ascii="Arial" w:hAnsi="Arial" w:cs="Arial"/>
        </w:rPr>
        <w:t xml:space="preserve"> means the organisation with which the Supplier has entered into this Agreement.</w:t>
      </w:r>
    </w:p>
    <w:p w14:paraId="4AFAF0F8" w14:textId="77777777" w:rsidR="001E406B" w:rsidRPr="00114D9B" w:rsidRDefault="001E406B" w:rsidP="001E406B">
      <w:pPr>
        <w:pStyle w:val="LDIndent1"/>
        <w:rPr>
          <w:rFonts w:ascii="Arial" w:hAnsi="Arial" w:cs="Arial"/>
        </w:rPr>
      </w:pPr>
      <w:r w:rsidRPr="00114D9B">
        <w:rPr>
          <w:rFonts w:ascii="Arial" w:hAnsi="Arial" w:cs="Arial"/>
          <w:b/>
        </w:rPr>
        <w:t xml:space="preserve">Agreement </w:t>
      </w:r>
      <w:r w:rsidRPr="00114D9B">
        <w:rPr>
          <w:rFonts w:ascii="Arial" w:hAnsi="Arial" w:cs="Arial"/>
        </w:rPr>
        <w:t xml:space="preserve">means this project </w:t>
      </w:r>
      <w:r w:rsidR="006104CA" w:rsidRPr="00114D9B">
        <w:rPr>
          <w:rFonts w:ascii="Arial" w:hAnsi="Arial" w:cs="Arial"/>
        </w:rPr>
        <w:t xml:space="preserve">or supply </w:t>
      </w:r>
      <w:r w:rsidRPr="00114D9B">
        <w:rPr>
          <w:rFonts w:ascii="Arial" w:hAnsi="Arial" w:cs="Arial"/>
        </w:rPr>
        <w:t>agreement.</w:t>
      </w:r>
    </w:p>
    <w:p w14:paraId="17FB48C4" w14:textId="77777777" w:rsidR="001E406B" w:rsidRPr="00114D9B" w:rsidRDefault="001E406B" w:rsidP="001E406B">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b/>
          <w:i/>
        </w:rPr>
        <w:t>Drafting Note (optional)</w:t>
      </w:r>
    </w:p>
    <w:p w14:paraId="1E23458C" w14:textId="77777777" w:rsidR="001E406B" w:rsidRPr="00114D9B" w:rsidRDefault="001E406B" w:rsidP="001E406B">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i/>
        </w:rPr>
        <w:t xml:space="preserve">If the project agreement is not referred to as 'Agreement', replace 'Agreement' with the word or phrase used to describe the project agreement.  Ensure that 'Agreement' is then replaced throughout this Schedule. </w:t>
      </w:r>
    </w:p>
    <w:p w14:paraId="25840FA4" w14:textId="140CB0BA" w:rsidR="001E406B" w:rsidRPr="00114D9B" w:rsidRDefault="001E406B" w:rsidP="00131594">
      <w:pPr>
        <w:pStyle w:val="LDIndent1"/>
        <w:rPr>
          <w:rFonts w:ascii="Arial" w:hAnsi="Arial" w:cs="Arial"/>
        </w:rPr>
      </w:pPr>
      <w:r w:rsidRPr="00114D9B">
        <w:rPr>
          <w:rFonts w:ascii="Arial" w:hAnsi="Arial" w:cs="Arial"/>
          <w:b/>
        </w:rPr>
        <w:t>Contract Manager</w:t>
      </w:r>
      <w:r w:rsidRPr="00114D9B">
        <w:rPr>
          <w:rFonts w:ascii="Arial" w:hAnsi="Arial" w:cs="Arial"/>
        </w:rPr>
        <w:t xml:space="preserve"> means the person (however described) appointed by the Agency as its representative for all communication and liaison with the Supplier for the purposes of this Agreement. </w:t>
      </w:r>
    </w:p>
    <w:p w14:paraId="2F40E4C5" w14:textId="77777777" w:rsidR="008A5F3C" w:rsidRPr="00114D9B" w:rsidRDefault="008A5F3C" w:rsidP="00D11418">
      <w:pPr>
        <w:pStyle w:val="LDIndent1"/>
        <w:keepNext/>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b/>
          <w:i/>
        </w:rPr>
        <w:t>Drafting Note (optional)</w:t>
      </w:r>
    </w:p>
    <w:p w14:paraId="67952BE9" w14:textId="3948898F" w:rsidR="008A5F3C" w:rsidRPr="00114D9B" w:rsidRDefault="008A5F3C" w:rsidP="008A5F3C">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i/>
        </w:rPr>
        <w:t xml:space="preserve">If </w:t>
      </w:r>
      <w:r w:rsidR="006705D2" w:rsidRPr="00114D9B">
        <w:rPr>
          <w:rFonts w:ascii="Arial" w:hAnsi="Arial" w:cs="Arial"/>
          <w:i/>
        </w:rPr>
        <w:t xml:space="preserve">the </w:t>
      </w:r>
      <w:r w:rsidRPr="00114D9B">
        <w:rPr>
          <w:rFonts w:ascii="Arial" w:hAnsi="Arial" w:cs="Arial"/>
          <w:i/>
        </w:rPr>
        <w:t>term 'Contract Man</w:t>
      </w:r>
      <w:r w:rsidR="001C3437" w:rsidRPr="00114D9B">
        <w:rPr>
          <w:rFonts w:ascii="Arial" w:hAnsi="Arial" w:cs="Arial"/>
          <w:i/>
        </w:rPr>
        <w:t>a</w:t>
      </w:r>
      <w:r w:rsidRPr="00114D9B">
        <w:rPr>
          <w:rFonts w:ascii="Arial" w:hAnsi="Arial" w:cs="Arial"/>
          <w:i/>
        </w:rPr>
        <w:t xml:space="preserve">ger' is not appropriate for this agreement, replace 'Contract Manager" with the term used to describe the Agency's responsible person.  Ensure that 'Contract Manager" is then replaced throughout this Schedule. </w:t>
      </w:r>
    </w:p>
    <w:p w14:paraId="5658BE66" w14:textId="0FCEC220" w:rsidR="001E406B" w:rsidRPr="00114D9B" w:rsidRDefault="00F07BE7" w:rsidP="001E406B">
      <w:pPr>
        <w:pStyle w:val="LDIndent1"/>
        <w:rPr>
          <w:rFonts w:ascii="Arial" w:hAnsi="Arial" w:cs="Arial"/>
        </w:rPr>
      </w:pPr>
      <w:r w:rsidRPr="00114D9B">
        <w:rPr>
          <w:rFonts w:ascii="Arial" w:hAnsi="Arial" w:cs="Arial"/>
          <w:b/>
        </w:rPr>
        <w:t>DJ</w:t>
      </w:r>
      <w:r w:rsidR="002E05FF" w:rsidRPr="00114D9B">
        <w:rPr>
          <w:rFonts w:ascii="Arial" w:hAnsi="Arial" w:cs="Arial"/>
          <w:b/>
        </w:rPr>
        <w:t>SIR</w:t>
      </w:r>
      <w:r w:rsidR="001E406B" w:rsidRPr="00114D9B">
        <w:rPr>
          <w:rFonts w:ascii="Arial" w:hAnsi="Arial" w:cs="Arial"/>
        </w:rPr>
        <w:t xml:space="preserve"> means the Department of Jobs</w:t>
      </w:r>
      <w:r w:rsidR="002E05FF" w:rsidRPr="00114D9B">
        <w:rPr>
          <w:rFonts w:ascii="Arial" w:hAnsi="Arial" w:cs="Arial"/>
        </w:rPr>
        <w:t>, Skills, Industry</w:t>
      </w:r>
      <w:r w:rsidR="00927440" w:rsidRPr="00114D9B">
        <w:rPr>
          <w:rFonts w:ascii="Arial" w:hAnsi="Arial" w:cs="Arial"/>
        </w:rPr>
        <w:t xml:space="preserve"> </w:t>
      </w:r>
      <w:r w:rsidR="001E406B" w:rsidRPr="00114D9B">
        <w:rPr>
          <w:rFonts w:ascii="Arial" w:hAnsi="Arial" w:cs="Arial"/>
        </w:rPr>
        <w:t>and Regions</w:t>
      </w:r>
      <w:r w:rsidR="00421700" w:rsidRPr="00114D9B">
        <w:rPr>
          <w:rFonts w:ascii="Arial" w:hAnsi="Arial" w:cs="Arial"/>
        </w:rPr>
        <w:t xml:space="preserve"> (</w:t>
      </w:r>
      <w:r w:rsidR="005C63D0" w:rsidRPr="00114D9B">
        <w:rPr>
          <w:rFonts w:ascii="Arial" w:hAnsi="Arial" w:cs="Arial"/>
        </w:rPr>
        <w:t>and</w:t>
      </w:r>
      <w:r w:rsidR="00421700" w:rsidRPr="00114D9B">
        <w:rPr>
          <w:rFonts w:ascii="Arial" w:hAnsi="Arial" w:cs="Arial"/>
        </w:rPr>
        <w:t xml:space="preserve"> its successor</w:t>
      </w:r>
      <w:r w:rsidR="00E83B52" w:rsidRPr="00114D9B">
        <w:rPr>
          <w:rFonts w:ascii="Arial" w:hAnsi="Arial" w:cs="Arial"/>
        </w:rPr>
        <w:t xml:space="preserve"> Government department</w:t>
      </w:r>
      <w:r w:rsidR="00421700" w:rsidRPr="00114D9B">
        <w:rPr>
          <w:rFonts w:ascii="Arial" w:hAnsi="Arial" w:cs="Arial"/>
        </w:rPr>
        <w:t>) as</w:t>
      </w:r>
      <w:r w:rsidRPr="00114D9B">
        <w:rPr>
          <w:rFonts w:ascii="Arial" w:hAnsi="Arial" w:cs="Arial"/>
        </w:rPr>
        <w:t xml:space="preserve"> the Department responsible for the FJC</w:t>
      </w:r>
      <w:r w:rsidR="001E406B" w:rsidRPr="00114D9B">
        <w:rPr>
          <w:rFonts w:ascii="Arial" w:hAnsi="Arial" w:cs="Arial"/>
        </w:rPr>
        <w:t>.</w:t>
      </w:r>
    </w:p>
    <w:p w14:paraId="258D3542" w14:textId="77777777" w:rsidR="00131594" w:rsidRPr="00114D9B" w:rsidRDefault="00131594" w:rsidP="00131594">
      <w:pPr>
        <w:pStyle w:val="LDIndent1"/>
        <w:rPr>
          <w:rFonts w:ascii="Arial" w:hAnsi="Arial" w:cs="Arial"/>
        </w:rPr>
      </w:pPr>
      <w:r w:rsidRPr="00114D9B">
        <w:rPr>
          <w:rFonts w:ascii="Arial" w:hAnsi="Arial" w:cs="Arial"/>
          <w:b/>
        </w:rPr>
        <w:lastRenderedPageBreak/>
        <w:t>Enforceable Undertaking</w:t>
      </w:r>
      <w:r w:rsidRPr="00114D9B">
        <w:rPr>
          <w:rFonts w:ascii="Arial" w:hAnsi="Arial" w:cs="Arial"/>
        </w:rPr>
        <w:t xml:space="preserve"> means a promise or agreement made by the Supplier with a regulator, Court or other body (including the Fair Work Ombudsman, WorkSafe Victoria and Wage Inspectorate Victoria) in respect of a breach or alleged/suspected breach of an applicable employment, industrial relations or workplace health and safety law.</w:t>
      </w:r>
    </w:p>
    <w:p w14:paraId="54DDAA78" w14:textId="7ACBEFAE" w:rsidR="00421700" w:rsidRPr="00114D9B" w:rsidRDefault="00421700" w:rsidP="00421700">
      <w:pPr>
        <w:pStyle w:val="LDIndent1"/>
        <w:rPr>
          <w:rFonts w:ascii="Arial" w:hAnsi="Arial" w:cs="Arial"/>
        </w:rPr>
      </w:pPr>
      <w:r w:rsidRPr="00114D9B">
        <w:rPr>
          <w:rFonts w:ascii="Arial" w:hAnsi="Arial" w:cs="Arial"/>
          <w:b/>
        </w:rPr>
        <w:t>FJC Guidelines</w:t>
      </w:r>
      <w:r w:rsidRPr="00114D9B">
        <w:rPr>
          <w:rFonts w:ascii="Arial" w:hAnsi="Arial" w:cs="Arial"/>
        </w:rPr>
        <w:t xml:space="preserve"> means Fair Jobs Code Guidelines, available at</w:t>
      </w:r>
      <w:r w:rsidR="000A4D8B" w:rsidRPr="00114D9B">
        <w:rPr>
          <w:rFonts w:ascii="Arial" w:hAnsi="Arial" w:cs="Arial"/>
        </w:rPr>
        <w:t xml:space="preserve"> </w:t>
      </w:r>
      <w:hyperlink r:id="rId24" w:history="1">
        <w:r w:rsidR="00DB07DA" w:rsidRPr="00B97334">
          <w:rPr>
            <w:rStyle w:val="Hyperlink"/>
            <w:rFonts w:ascii="Arial" w:hAnsi="Arial" w:cs="Arial"/>
          </w:rPr>
          <w:t>buyingfor.vic.gov.au/fair-jobs-code-departments-and-agencies</w:t>
        </w:r>
      </w:hyperlink>
      <w:r w:rsidRPr="00114D9B">
        <w:rPr>
          <w:rFonts w:ascii="Arial" w:hAnsi="Arial" w:cs="Arial"/>
        </w:rPr>
        <w:t>.</w:t>
      </w:r>
    </w:p>
    <w:p w14:paraId="3540F587" w14:textId="24FD508E" w:rsidR="00246F0B" w:rsidRPr="00114D9B" w:rsidRDefault="00246F0B" w:rsidP="001E406B">
      <w:pPr>
        <w:pStyle w:val="LDIndent1"/>
        <w:rPr>
          <w:rFonts w:ascii="Arial" w:hAnsi="Arial" w:cs="Arial"/>
        </w:rPr>
      </w:pPr>
      <w:r w:rsidRPr="00114D9B">
        <w:rPr>
          <w:rFonts w:ascii="Arial" w:hAnsi="Arial" w:cs="Arial"/>
          <w:b/>
        </w:rPr>
        <w:t xml:space="preserve">FJC </w:t>
      </w:r>
      <w:r w:rsidRPr="00114D9B">
        <w:rPr>
          <w:rFonts w:ascii="Arial" w:hAnsi="Arial" w:cs="Arial"/>
        </w:rPr>
        <w:t>means the Fair Jobs Code issued by the State of Victoria available at</w:t>
      </w:r>
      <w:r w:rsidR="003C0738" w:rsidRPr="00114D9B">
        <w:rPr>
          <w:rFonts w:ascii="Arial" w:hAnsi="Arial" w:cs="Arial"/>
        </w:rPr>
        <w:t xml:space="preserve"> </w:t>
      </w:r>
      <w:hyperlink r:id="rId25" w:history="1">
        <w:r w:rsidR="002B00FA" w:rsidRPr="00F36E3B">
          <w:rPr>
            <w:rStyle w:val="Hyperlink"/>
            <w:rFonts w:ascii="Arial" w:hAnsi="Arial" w:cs="Arial"/>
          </w:rPr>
          <w:t>buyingfor.vic.gov.au/fair-jobs-code</w:t>
        </w:r>
      </w:hyperlink>
      <w:r w:rsidR="002B00FA" w:rsidRPr="00114D9B">
        <w:rPr>
          <w:rFonts w:ascii="Arial" w:hAnsi="Arial" w:cs="Arial"/>
        </w:rPr>
        <w:t>.</w:t>
      </w:r>
      <w:r w:rsidR="002B00FA" w:rsidRPr="00114D9B" w:rsidDel="002B00FA">
        <w:rPr>
          <w:rFonts w:ascii="Arial" w:hAnsi="Arial" w:cs="Arial"/>
        </w:rPr>
        <w:t xml:space="preserve"> </w:t>
      </w:r>
      <w:r w:rsidRPr="00114D9B">
        <w:rPr>
          <w:rFonts w:ascii="Arial" w:hAnsi="Arial" w:cs="Arial"/>
        </w:rPr>
        <w:t xml:space="preserve"> </w:t>
      </w:r>
    </w:p>
    <w:p w14:paraId="1817F9A3" w14:textId="3EE6AFF5" w:rsidR="00246F0B" w:rsidRPr="00114D9B" w:rsidRDefault="00246F0B" w:rsidP="00246F0B">
      <w:pPr>
        <w:pStyle w:val="LDIndent1"/>
        <w:rPr>
          <w:rFonts w:ascii="Arial" w:hAnsi="Arial" w:cs="Arial"/>
        </w:rPr>
      </w:pPr>
      <w:r w:rsidRPr="00114D9B">
        <w:rPr>
          <w:rFonts w:ascii="Arial" w:hAnsi="Arial" w:cs="Arial"/>
          <w:b/>
        </w:rPr>
        <w:t>FJC Unit</w:t>
      </w:r>
      <w:r w:rsidRPr="00114D9B">
        <w:rPr>
          <w:rFonts w:ascii="Arial" w:hAnsi="Arial" w:cs="Arial"/>
        </w:rPr>
        <w:t xml:space="preserve"> means the Fair Jobs Code Unit, an administrative group </w:t>
      </w:r>
      <w:r w:rsidR="00F07BE7" w:rsidRPr="00114D9B">
        <w:rPr>
          <w:rFonts w:ascii="Arial" w:hAnsi="Arial" w:cs="Arial"/>
        </w:rPr>
        <w:t>within DJ</w:t>
      </w:r>
      <w:r w:rsidR="00906190" w:rsidRPr="00114D9B">
        <w:rPr>
          <w:rFonts w:ascii="Arial" w:hAnsi="Arial" w:cs="Arial"/>
        </w:rPr>
        <w:t>SIR</w:t>
      </w:r>
      <w:r w:rsidR="00F07BE7" w:rsidRPr="00114D9B">
        <w:rPr>
          <w:rFonts w:ascii="Arial" w:hAnsi="Arial" w:cs="Arial"/>
        </w:rPr>
        <w:t xml:space="preserve"> </w:t>
      </w:r>
      <w:r w:rsidRPr="00114D9B">
        <w:rPr>
          <w:rFonts w:ascii="Arial" w:hAnsi="Arial" w:cs="Arial"/>
        </w:rPr>
        <w:t xml:space="preserve">with responsibilities in relation to the FJC. </w:t>
      </w:r>
    </w:p>
    <w:p w14:paraId="60D1A48A" w14:textId="02BD79BD" w:rsidR="001E406B" w:rsidRPr="00114D9B" w:rsidRDefault="001E406B" w:rsidP="001E406B">
      <w:pPr>
        <w:pStyle w:val="LDIndent1"/>
        <w:rPr>
          <w:rFonts w:ascii="Arial" w:hAnsi="Arial" w:cs="Arial"/>
        </w:rPr>
      </w:pPr>
      <w:r w:rsidRPr="00114D9B">
        <w:rPr>
          <w:rFonts w:ascii="Arial" w:hAnsi="Arial" w:cs="Arial"/>
          <w:b/>
        </w:rPr>
        <w:t>Notice</w:t>
      </w:r>
      <w:r w:rsidRPr="00114D9B">
        <w:rPr>
          <w:rFonts w:ascii="Arial" w:hAnsi="Arial" w:cs="Arial"/>
        </w:rPr>
        <w:t xml:space="preserve"> means a notice given, delivered or served in accordance with this Agreement.</w:t>
      </w:r>
    </w:p>
    <w:p w14:paraId="65A21C92" w14:textId="25414A70" w:rsidR="00246F0B" w:rsidRPr="00114D9B" w:rsidRDefault="00246F0B" w:rsidP="001E406B">
      <w:pPr>
        <w:pStyle w:val="LDIndent1"/>
        <w:rPr>
          <w:rFonts w:ascii="Arial" w:hAnsi="Arial" w:cs="Arial"/>
        </w:rPr>
      </w:pPr>
      <w:r w:rsidRPr="00114D9B">
        <w:rPr>
          <w:rFonts w:ascii="Arial" w:hAnsi="Arial" w:cs="Arial"/>
          <w:b/>
        </w:rPr>
        <w:t xml:space="preserve">Pre-Assessment Certificate </w:t>
      </w:r>
      <w:r w:rsidRPr="00114D9B">
        <w:rPr>
          <w:rFonts w:ascii="Arial" w:hAnsi="Arial" w:cs="Arial"/>
        </w:rPr>
        <w:t>means a certificate issued to the Supplier by the FJC Unit prior to entering into this Agreement</w:t>
      </w:r>
      <w:r w:rsidR="00421700" w:rsidRPr="00114D9B">
        <w:rPr>
          <w:rFonts w:ascii="Arial" w:hAnsi="Arial" w:cs="Arial"/>
        </w:rPr>
        <w:t xml:space="preserve">, or which is renewed during the term of this Agreement. </w:t>
      </w:r>
    </w:p>
    <w:p w14:paraId="6D439C06" w14:textId="77777777" w:rsidR="004D0448" w:rsidRPr="00114D9B" w:rsidRDefault="004D0448" w:rsidP="004D0448">
      <w:pPr>
        <w:pStyle w:val="LDIndent1"/>
        <w:rPr>
          <w:rFonts w:ascii="Arial" w:hAnsi="Arial" w:cs="Arial"/>
        </w:rPr>
      </w:pPr>
      <w:r w:rsidRPr="00114D9B">
        <w:rPr>
          <w:rFonts w:ascii="Arial" w:hAnsi="Arial" w:cs="Arial"/>
          <w:b/>
        </w:rPr>
        <w:t>Significant Subcontractor</w:t>
      </w:r>
      <w:r w:rsidRPr="00114D9B">
        <w:rPr>
          <w:rFonts w:ascii="Arial" w:hAnsi="Arial" w:cs="Arial"/>
        </w:rPr>
        <w:t xml:space="preserve"> means an entity engaged, or to be engaged, under a subcontract directly with a Supplier, where the value of that subcontract is $1 million or more (exclusive of GST).</w:t>
      </w:r>
    </w:p>
    <w:p w14:paraId="172EF019" w14:textId="77777777" w:rsidR="001E406B" w:rsidRPr="00114D9B" w:rsidRDefault="001E406B" w:rsidP="001E406B">
      <w:pPr>
        <w:pStyle w:val="LDIndent1"/>
        <w:rPr>
          <w:rFonts w:ascii="Arial" w:hAnsi="Arial" w:cs="Arial"/>
        </w:rPr>
      </w:pPr>
      <w:r w:rsidRPr="00114D9B">
        <w:rPr>
          <w:rFonts w:ascii="Arial" w:hAnsi="Arial" w:cs="Arial"/>
          <w:b/>
        </w:rPr>
        <w:t xml:space="preserve">Supplier </w:t>
      </w:r>
      <w:r w:rsidRPr="00114D9B">
        <w:rPr>
          <w:rFonts w:ascii="Arial" w:hAnsi="Arial" w:cs="Arial"/>
        </w:rPr>
        <w:t>means the person or entity (however described) providing the goods and/or services under this Agreement.</w:t>
      </w:r>
    </w:p>
    <w:p w14:paraId="7EBDA780" w14:textId="77777777" w:rsidR="001E406B" w:rsidRPr="00114D9B" w:rsidRDefault="001E406B" w:rsidP="001E406B">
      <w:pPr>
        <w:pStyle w:val="LDIndent1"/>
        <w:keepNext/>
        <w:keepLines/>
        <w:pBdr>
          <w:top w:val="single" w:sz="4" w:space="1" w:color="FF0000"/>
          <w:left w:val="single" w:sz="4" w:space="4" w:color="FF0000"/>
          <w:bottom w:val="single" w:sz="4" w:space="1" w:color="FF0000"/>
          <w:right w:val="single" w:sz="4" w:space="4" w:color="FF0000"/>
        </w:pBdr>
        <w:ind w:left="0"/>
        <w:rPr>
          <w:rFonts w:ascii="Arial" w:hAnsi="Arial" w:cs="Arial"/>
          <w:i/>
        </w:rPr>
      </w:pPr>
      <w:bookmarkStart w:id="0" w:name="_Hlk97730250"/>
      <w:r w:rsidRPr="00114D9B">
        <w:rPr>
          <w:rFonts w:ascii="Arial" w:hAnsi="Arial" w:cs="Arial"/>
          <w:b/>
          <w:i/>
        </w:rPr>
        <w:t>Drafting Note (optional)</w:t>
      </w:r>
    </w:p>
    <w:p w14:paraId="4CCFD116" w14:textId="77777777" w:rsidR="001E406B" w:rsidRPr="00114D9B" w:rsidRDefault="001E406B" w:rsidP="001E406B">
      <w:pPr>
        <w:pStyle w:val="LDIndent1"/>
        <w:keepNext/>
        <w:keepLines/>
        <w:pBdr>
          <w:top w:val="single" w:sz="4" w:space="1" w:color="FF0000"/>
          <w:left w:val="single" w:sz="4" w:space="4" w:color="FF0000"/>
          <w:bottom w:val="single" w:sz="4" w:space="1" w:color="FF0000"/>
          <w:right w:val="single" w:sz="4" w:space="4" w:color="FF0000"/>
        </w:pBdr>
        <w:ind w:left="0"/>
        <w:rPr>
          <w:rFonts w:ascii="Arial" w:hAnsi="Arial" w:cs="Arial"/>
        </w:rPr>
      </w:pPr>
      <w:r w:rsidRPr="00114D9B">
        <w:rPr>
          <w:rFonts w:ascii="Arial" w:hAnsi="Arial" w:cs="Arial"/>
          <w:i/>
        </w:rPr>
        <w:t>Replace with the relevant word or phrase in the Contract Precedent.  Ensure that 'Supplier' is then replaced throughout this Schedule.</w:t>
      </w:r>
    </w:p>
    <w:p w14:paraId="5B950EEF" w14:textId="1FF9D022" w:rsidR="001E406B" w:rsidRPr="00114D9B" w:rsidRDefault="001E406B" w:rsidP="001057C8">
      <w:pPr>
        <w:pStyle w:val="LDStandard2"/>
        <w:keepNext/>
        <w:numPr>
          <w:ilvl w:val="1"/>
          <w:numId w:val="33"/>
        </w:numPr>
        <w:rPr>
          <w:rFonts w:ascii="Arial" w:hAnsi="Arial" w:cs="Arial"/>
          <w:b/>
        </w:rPr>
      </w:pPr>
      <w:bookmarkStart w:id="1" w:name="_Ref76971759"/>
      <w:bookmarkEnd w:id="0"/>
      <w:r w:rsidRPr="00114D9B">
        <w:rPr>
          <w:rFonts w:ascii="Arial" w:hAnsi="Arial" w:cs="Arial"/>
          <w:b/>
        </w:rPr>
        <w:t>Fair Jobs</w:t>
      </w:r>
      <w:r w:rsidR="00421700" w:rsidRPr="00114D9B">
        <w:rPr>
          <w:rFonts w:ascii="Arial" w:hAnsi="Arial" w:cs="Arial"/>
          <w:b/>
        </w:rPr>
        <w:t xml:space="preserve"> Code</w:t>
      </w:r>
      <w:bookmarkEnd w:id="1"/>
    </w:p>
    <w:p w14:paraId="006ACDC8" w14:textId="4DB270BB" w:rsidR="00246F0B" w:rsidRPr="00114D9B" w:rsidRDefault="00246F0B" w:rsidP="001057C8">
      <w:pPr>
        <w:pStyle w:val="LDStandard3"/>
        <w:numPr>
          <w:ilvl w:val="2"/>
          <w:numId w:val="33"/>
        </w:numPr>
        <w:rPr>
          <w:rFonts w:ascii="Arial" w:hAnsi="Arial" w:cs="Arial"/>
        </w:rPr>
      </w:pPr>
      <w:r w:rsidRPr="00114D9B">
        <w:rPr>
          <w:rFonts w:ascii="Arial" w:hAnsi="Arial" w:cs="Arial"/>
        </w:rPr>
        <w:t xml:space="preserve">The Supplier warrants that at the time of entering this Agreement it holds a </w:t>
      </w:r>
      <w:r w:rsidR="00421700" w:rsidRPr="00114D9B">
        <w:rPr>
          <w:rFonts w:ascii="Arial" w:hAnsi="Arial" w:cs="Arial"/>
        </w:rPr>
        <w:t xml:space="preserve">valid </w:t>
      </w:r>
      <w:r w:rsidRPr="00114D9B">
        <w:rPr>
          <w:rFonts w:ascii="Arial" w:hAnsi="Arial" w:cs="Arial"/>
        </w:rPr>
        <w:t xml:space="preserve">Pre-Assessment Certificate. </w:t>
      </w:r>
    </w:p>
    <w:p w14:paraId="5DB05BD7" w14:textId="1CCFEA75" w:rsidR="003507D5" w:rsidRPr="00114D9B" w:rsidRDefault="00246F0B" w:rsidP="001057C8">
      <w:pPr>
        <w:pStyle w:val="LDStandard3"/>
        <w:numPr>
          <w:ilvl w:val="2"/>
          <w:numId w:val="33"/>
        </w:numPr>
        <w:rPr>
          <w:rFonts w:ascii="Arial" w:hAnsi="Arial" w:cs="Arial"/>
        </w:rPr>
      </w:pPr>
      <w:r w:rsidRPr="00114D9B">
        <w:rPr>
          <w:rFonts w:ascii="Arial" w:hAnsi="Arial" w:cs="Arial"/>
        </w:rPr>
        <w:t>I</w:t>
      </w:r>
      <w:r w:rsidR="001E406B" w:rsidRPr="00114D9B">
        <w:rPr>
          <w:rFonts w:ascii="Arial" w:hAnsi="Arial" w:cs="Arial"/>
        </w:rPr>
        <w:t xml:space="preserve">n performing its obligations under this </w:t>
      </w:r>
      <w:proofErr w:type="gramStart"/>
      <w:r w:rsidR="001E406B" w:rsidRPr="00114D9B">
        <w:rPr>
          <w:rFonts w:ascii="Arial" w:hAnsi="Arial" w:cs="Arial"/>
        </w:rPr>
        <w:t>Agreement</w:t>
      </w:r>
      <w:proofErr w:type="gramEnd"/>
      <w:r w:rsidRPr="00114D9B">
        <w:rPr>
          <w:rFonts w:ascii="Arial" w:hAnsi="Arial" w:cs="Arial"/>
        </w:rPr>
        <w:t xml:space="preserve"> the Supplier</w:t>
      </w:r>
      <w:r w:rsidR="00421700" w:rsidRPr="00114D9B">
        <w:rPr>
          <w:rFonts w:ascii="Arial" w:hAnsi="Arial" w:cs="Arial"/>
        </w:rPr>
        <w:t xml:space="preserve"> acknowledges and</w:t>
      </w:r>
      <w:r w:rsidRPr="00114D9B">
        <w:rPr>
          <w:rFonts w:ascii="Arial" w:hAnsi="Arial" w:cs="Arial"/>
        </w:rPr>
        <w:t xml:space="preserve"> agrees </w:t>
      </w:r>
      <w:r w:rsidR="00421700" w:rsidRPr="00114D9B">
        <w:rPr>
          <w:rFonts w:ascii="Arial" w:hAnsi="Arial" w:cs="Arial"/>
        </w:rPr>
        <w:t>that it</w:t>
      </w:r>
      <w:r w:rsidR="003507D5" w:rsidRPr="00114D9B">
        <w:rPr>
          <w:rFonts w:ascii="Arial" w:hAnsi="Arial" w:cs="Arial"/>
        </w:rPr>
        <w:t xml:space="preserve"> </w:t>
      </w:r>
      <w:r w:rsidR="00B16C55" w:rsidRPr="00114D9B">
        <w:rPr>
          <w:rFonts w:ascii="Arial" w:hAnsi="Arial" w:cs="Arial"/>
        </w:rPr>
        <w:t>shall</w:t>
      </w:r>
      <w:r w:rsidR="003507D5" w:rsidRPr="00114D9B">
        <w:rPr>
          <w:rFonts w:ascii="Arial" w:hAnsi="Arial" w:cs="Arial"/>
        </w:rPr>
        <w:t>:</w:t>
      </w:r>
      <w:r w:rsidR="00E4257E" w:rsidRPr="00114D9B">
        <w:rPr>
          <w:rFonts w:ascii="Arial" w:hAnsi="Arial" w:cs="Arial"/>
        </w:rPr>
        <w:t xml:space="preserve"> </w:t>
      </w:r>
    </w:p>
    <w:p w14:paraId="4ADC0E13" w14:textId="05A89CDA" w:rsidR="003507D5" w:rsidRPr="00114D9B" w:rsidRDefault="0081786E" w:rsidP="001057C8">
      <w:pPr>
        <w:pStyle w:val="LDStandard5"/>
        <w:numPr>
          <w:ilvl w:val="4"/>
          <w:numId w:val="33"/>
        </w:numPr>
        <w:rPr>
          <w:rFonts w:ascii="Arial" w:hAnsi="Arial" w:cs="Arial"/>
        </w:rPr>
      </w:pPr>
      <w:r w:rsidRPr="00114D9B">
        <w:rPr>
          <w:rFonts w:ascii="Arial" w:hAnsi="Arial" w:cs="Arial"/>
        </w:rPr>
        <w:t>continue to hold a valid Pre-Assessment Certificate; and</w:t>
      </w:r>
    </w:p>
    <w:p w14:paraId="4EEC7552" w14:textId="0F2F68EC" w:rsidR="001E406B" w:rsidRPr="00114D9B" w:rsidRDefault="00E4257E" w:rsidP="001057C8">
      <w:pPr>
        <w:pStyle w:val="LDStandard5"/>
        <w:numPr>
          <w:ilvl w:val="4"/>
          <w:numId w:val="33"/>
        </w:numPr>
        <w:rPr>
          <w:rFonts w:ascii="Arial" w:hAnsi="Arial" w:cs="Arial"/>
        </w:rPr>
      </w:pPr>
      <w:r w:rsidRPr="00114D9B">
        <w:rPr>
          <w:rFonts w:ascii="Arial" w:hAnsi="Arial" w:cs="Arial"/>
        </w:rPr>
        <w:t>c</w:t>
      </w:r>
      <w:r w:rsidR="001E406B" w:rsidRPr="00114D9B">
        <w:rPr>
          <w:rFonts w:ascii="Arial" w:hAnsi="Arial" w:cs="Arial"/>
        </w:rPr>
        <w:t>omply with the</w:t>
      </w:r>
      <w:r w:rsidR="00246F0B" w:rsidRPr="00114D9B">
        <w:rPr>
          <w:rFonts w:ascii="Arial" w:hAnsi="Arial" w:cs="Arial"/>
        </w:rPr>
        <w:t xml:space="preserve"> </w:t>
      </w:r>
      <w:r w:rsidRPr="00114D9B">
        <w:rPr>
          <w:rFonts w:ascii="Arial" w:hAnsi="Arial" w:cs="Arial"/>
        </w:rPr>
        <w:t>FJC</w:t>
      </w:r>
      <w:r w:rsidR="00246F0B" w:rsidRPr="00114D9B">
        <w:rPr>
          <w:rFonts w:ascii="Arial" w:hAnsi="Arial" w:cs="Arial"/>
        </w:rPr>
        <w:t xml:space="preserve">. </w:t>
      </w:r>
    </w:p>
    <w:p w14:paraId="605DB509" w14:textId="1F089F37" w:rsidR="003605B8" w:rsidRPr="00114D9B" w:rsidRDefault="00904D6F" w:rsidP="001057C8">
      <w:pPr>
        <w:pStyle w:val="LDStandard3"/>
        <w:numPr>
          <w:ilvl w:val="2"/>
          <w:numId w:val="33"/>
        </w:numPr>
        <w:rPr>
          <w:rFonts w:ascii="Arial" w:hAnsi="Arial" w:cs="Arial"/>
        </w:rPr>
      </w:pPr>
      <w:r w:rsidRPr="00114D9B">
        <w:rPr>
          <w:rFonts w:ascii="Arial" w:hAnsi="Arial" w:cs="Arial"/>
        </w:rPr>
        <w:t>I</w:t>
      </w:r>
      <w:r w:rsidR="003605B8" w:rsidRPr="00114D9B">
        <w:rPr>
          <w:rFonts w:ascii="Arial" w:hAnsi="Arial" w:cs="Arial"/>
        </w:rPr>
        <w:t>f at any time during the term of this Agreement the Supplier's Pre</w:t>
      </w:r>
      <w:r w:rsidR="535F980A" w:rsidRPr="00114D9B">
        <w:rPr>
          <w:rFonts w:ascii="Arial" w:hAnsi="Arial" w:cs="Arial"/>
        </w:rPr>
        <w:t>-</w:t>
      </w:r>
      <w:r w:rsidR="00E769F3" w:rsidRPr="00114D9B">
        <w:rPr>
          <w:rFonts w:ascii="Arial" w:hAnsi="Arial" w:cs="Arial"/>
        </w:rPr>
        <w:noBreakHyphen/>
      </w:r>
      <w:r w:rsidR="003605B8" w:rsidRPr="00114D9B">
        <w:rPr>
          <w:rFonts w:ascii="Arial" w:hAnsi="Arial" w:cs="Arial"/>
        </w:rPr>
        <w:t>Assessment Certificate</w:t>
      </w:r>
      <w:r w:rsidRPr="00114D9B">
        <w:rPr>
          <w:rFonts w:ascii="Arial" w:hAnsi="Arial" w:cs="Arial"/>
        </w:rPr>
        <w:t xml:space="preserve"> </w:t>
      </w:r>
      <w:r w:rsidR="001B5AE0" w:rsidRPr="00114D9B">
        <w:rPr>
          <w:rFonts w:ascii="Arial" w:hAnsi="Arial" w:cs="Arial"/>
        </w:rPr>
        <w:t xml:space="preserve">is </w:t>
      </w:r>
      <w:r w:rsidR="003605B8" w:rsidRPr="00114D9B">
        <w:rPr>
          <w:rFonts w:ascii="Arial" w:hAnsi="Arial" w:cs="Arial"/>
        </w:rPr>
        <w:t>revoked by the FJC Unit</w:t>
      </w:r>
      <w:r w:rsidR="006D3947" w:rsidRPr="00114D9B" w:rsidDel="006D3947">
        <w:rPr>
          <w:rFonts w:ascii="Arial" w:hAnsi="Arial" w:cs="Arial"/>
        </w:rPr>
        <w:t xml:space="preserve"> </w:t>
      </w:r>
      <w:r w:rsidRPr="00114D9B">
        <w:rPr>
          <w:rFonts w:ascii="Arial" w:hAnsi="Arial" w:cs="Arial"/>
        </w:rPr>
        <w:t>that revocation will constitute a breach o</w:t>
      </w:r>
      <w:r w:rsidR="00F741C3" w:rsidRPr="00114D9B">
        <w:rPr>
          <w:rFonts w:ascii="Arial" w:hAnsi="Arial" w:cs="Arial"/>
        </w:rPr>
        <w:t>f</w:t>
      </w:r>
      <w:r w:rsidR="009C79D6" w:rsidRPr="00114D9B">
        <w:rPr>
          <w:rFonts w:ascii="Arial" w:eastAsia="Times New Roman" w:hAnsi="Arial" w:cs="Arial"/>
          <w:bdr w:val="none" w:sz="0" w:space="0" w:color="auto" w:frame="1"/>
          <w:lang w:eastAsia="en-AU"/>
        </w:rPr>
        <w:t xml:space="preserve"> this Schedule which will enable the Agency to exercise its rights under clause </w:t>
      </w:r>
      <w:r w:rsidR="00236222">
        <w:rPr>
          <w:rFonts w:ascii="Arial" w:eastAsia="Times New Roman" w:hAnsi="Arial" w:cs="Arial"/>
          <w:bdr w:val="none" w:sz="0" w:space="0" w:color="auto" w:frame="1"/>
          <w:lang w:eastAsia="en-AU"/>
        </w:rPr>
        <w:t>8</w:t>
      </w:r>
      <w:r w:rsidR="009C79D6" w:rsidRPr="00114D9B">
        <w:rPr>
          <w:rFonts w:ascii="Arial" w:eastAsia="Times New Roman" w:hAnsi="Arial" w:cs="Arial"/>
          <w:bdr w:val="none" w:sz="0" w:space="0" w:color="auto" w:frame="1"/>
          <w:lang w:eastAsia="en-AU"/>
        </w:rPr>
        <w:t xml:space="preserve"> of this Schedule</w:t>
      </w:r>
      <w:r w:rsidR="00951D3D" w:rsidRPr="00114D9B">
        <w:rPr>
          <w:rFonts w:ascii="Arial" w:eastAsia="Times New Roman" w:hAnsi="Arial" w:cs="Arial"/>
          <w:lang w:eastAsia="en-AU"/>
        </w:rPr>
        <w:t>.</w:t>
      </w:r>
    </w:p>
    <w:p w14:paraId="05F709D7" w14:textId="581939FD" w:rsidR="001E406B" w:rsidRPr="00114D9B" w:rsidRDefault="001E406B" w:rsidP="001057C8">
      <w:pPr>
        <w:pStyle w:val="LDStandard3"/>
        <w:numPr>
          <w:ilvl w:val="2"/>
          <w:numId w:val="33"/>
        </w:numPr>
        <w:rPr>
          <w:rFonts w:ascii="Arial" w:hAnsi="Arial" w:cs="Arial"/>
        </w:rPr>
      </w:pPr>
      <w:r w:rsidRPr="00114D9B">
        <w:rPr>
          <w:rFonts w:ascii="Arial" w:hAnsi="Arial" w:cs="Arial"/>
        </w:rPr>
        <w:t xml:space="preserve">The Supplier acknowledges and agrees that </w:t>
      </w:r>
      <w:r w:rsidR="00246F0B" w:rsidRPr="00114D9B">
        <w:rPr>
          <w:rFonts w:ascii="Arial" w:hAnsi="Arial" w:cs="Arial"/>
        </w:rPr>
        <w:t>the obligations for holding and maintaining a Pre-Assessment Certificate</w:t>
      </w:r>
      <w:r w:rsidRPr="00114D9B">
        <w:rPr>
          <w:rFonts w:ascii="Arial" w:hAnsi="Arial" w:cs="Arial"/>
        </w:rPr>
        <w:t xml:space="preserve"> apply during the term of this Agreement</w:t>
      </w:r>
      <w:r w:rsidR="005B311D" w:rsidRPr="00114D9B">
        <w:rPr>
          <w:rFonts w:ascii="Arial" w:hAnsi="Arial" w:cs="Arial"/>
        </w:rPr>
        <w:t xml:space="preserve"> and </w:t>
      </w:r>
      <w:r w:rsidRPr="00114D9B">
        <w:rPr>
          <w:rFonts w:ascii="Arial" w:hAnsi="Arial" w:cs="Arial"/>
        </w:rPr>
        <w:t>any extensions to the t</w:t>
      </w:r>
      <w:r w:rsidR="005B311D" w:rsidRPr="00114D9B">
        <w:rPr>
          <w:rFonts w:ascii="Arial" w:hAnsi="Arial" w:cs="Arial"/>
        </w:rPr>
        <w:t>erm</w:t>
      </w:r>
      <w:r w:rsidRPr="00114D9B">
        <w:rPr>
          <w:rFonts w:ascii="Arial" w:hAnsi="Arial" w:cs="Arial"/>
        </w:rPr>
        <w:t>.</w:t>
      </w:r>
    </w:p>
    <w:p w14:paraId="6F9AD726" w14:textId="4896289C" w:rsidR="001E406B" w:rsidRPr="00114D9B" w:rsidRDefault="001E406B" w:rsidP="00F07BE7">
      <w:pPr>
        <w:pStyle w:val="LDStandardBodyText"/>
        <w:keepNext/>
        <w:pBdr>
          <w:top w:val="single" w:sz="4" w:space="1" w:color="FF0000"/>
          <w:left w:val="single" w:sz="4" w:space="1" w:color="FF0000"/>
          <w:bottom w:val="single" w:sz="4" w:space="1" w:color="FF0000"/>
          <w:right w:val="single" w:sz="4" w:space="1" w:color="FF0000"/>
        </w:pBdr>
        <w:rPr>
          <w:rFonts w:ascii="Arial" w:hAnsi="Arial" w:cs="Arial"/>
          <w:i/>
        </w:rPr>
      </w:pPr>
      <w:r w:rsidRPr="00114D9B">
        <w:rPr>
          <w:rFonts w:ascii="Arial" w:hAnsi="Arial" w:cs="Arial"/>
          <w:b/>
          <w:i/>
        </w:rPr>
        <w:lastRenderedPageBreak/>
        <w:t>Drafting Note</w:t>
      </w:r>
    </w:p>
    <w:p w14:paraId="223CBB07" w14:textId="1E0ADC24" w:rsidR="001E406B" w:rsidRPr="00114D9B" w:rsidRDefault="001E406B" w:rsidP="001E406B">
      <w:pPr>
        <w:pStyle w:val="LDStandardBodyText"/>
        <w:pBdr>
          <w:top w:val="single" w:sz="4" w:space="1" w:color="FF0000"/>
          <w:left w:val="single" w:sz="4" w:space="1" w:color="FF0000"/>
          <w:bottom w:val="single" w:sz="4" w:space="1" w:color="FF0000"/>
          <w:right w:val="single" w:sz="4" w:space="1" w:color="FF0000"/>
        </w:pBdr>
        <w:rPr>
          <w:rFonts w:ascii="Arial" w:hAnsi="Arial" w:cs="Arial"/>
          <w:b/>
          <w:i/>
          <w:iCs/>
        </w:rPr>
      </w:pPr>
      <w:r w:rsidRPr="00114D9B">
        <w:rPr>
          <w:rFonts w:ascii="Arial" w:hAnsi="Arial" w:cs="Arial"/>
          <w:i/>
          <w:iCs/>
        </w:rPr>
        <w:t xml:space="preserve">The </w:t>
      </w:r>
      <w:r w:rsidR="005B311D" w:rsidRPr="00114D9B">
        <w:rPr>
          <w:rFonts w:ascii="Arial" w:hAnsi="Arial" w:cs="Arial"/>
          <w:i/>
          <w:iCs/>
        </w:rPr>
        <w:t xml:space="preserve">FJC </w:t>
      </w:r>
      <w:r w:rsidRPr="00114D9B">
        <w:rPr>
          <w:rFonts w:ascii="Arial" w:hAnsi="Arial" w:cs="Arial"/>
          <w:i/>
          <w:iCs/>
        </w:rPr>
        <w:t xml:space="preserve">Guidelines state that an </w:t>
      </w:r>
      <w:r w:rsidR="00297B20" w:rsidRPr="00114D9B">
        <w:rPr>
          <w:rFonts w:ascii="Arial" w:hAnsi="Arial" w:cs="Arial"/>
          <w:i/>
          <w:iCs/>
        </w:rPr>
        <w:t>A</w:t>
      </w:r>
      <w:r w:rsidRPr="00114D9B">
        <w:rPr>
          <w:rFonts w:ascii="Arial" w:hAnsi="Arial" w:cs="Arial"/>
          <w:i/>
          <w:iCs/>
        </w:rPr>
        <w:t xml:space="preserve">gency </w:t>
      </w:r>
      <w:r w:rsidR="00904D6F" w:rsidRPr="00114D9B">
        <w:rPr>
          <w:rFonts w:ascii="Arial" w:hAnsi="Arial" w:cs="Arial"/>
          <w:i/>
          <w:iCs/>
        </w:rPr>
        <w:t xml:space="preserve">may </w:t>
      </w:r>
      <w:r w:rsidRPr="00114D9B">
        <w:rPr>
          <w:rFonts w:ascii="Arial" w:hAnsi="Arial" w:cs="Arial"/>
          <w:i/>
          <w:iCs/>
        </w:rPr>
        <w:t xml:space="preserve">determine the consequences that will apply </w:t>
      </w:r>
      <w:r w:rsidR="005B311D" w:rsidRPr="00114D9B">
        <w:rPr>
          <w:rFonts w:ascii="Arial" w:hAnsi="Arial" w:cs="Arial"/>
          <w:i/>
          <w:iCs/>
        </w:rPr>
        <w:t>for revocation</w:t>
      </w:r>
      <w:r w:rsidRPr="00114D9B">
        <w:rPr>
          <w:rFonts w:ascii="Arial" w:hAnsi="Arial" w:cs="Arial"/>
          <w:i/>
          <w:iCs/>
        </w:rPr>
        <w:t xml:space="preserve">.  Agencies may choose to build into their contracts financial and or other disincentives that apply if </w:t>
      </w:r>
      <w:r w:rsidR="005B311D" w:rsidRPr="00114D9B">
        <w:rPr>
          <w:rFonts w:ascii="Arial" w:hAnsi="Arial" w:cs="Arial"/>
          <w:i/>
          <w:iCs/>
        </w:rPr>
        <w:t>FJC</w:t>
      </w:r>
      <w:r w:rsidRPr="00114D9B">
        <w:rPr>
          <w:rFonts w:ascii="Arial" w:hAnsi="Arial" w:cs="Arial"/>
          <w:i/>
          <w:iCs/>
        </w:rPr>
        <w:t xml:space="preserve"> obligations are not met. </w:t>
      </w:r>
    </w:p>
    <w:p w14:paraId="0EDFB684" w14:textId="4E0CA808" w:rsidR="001E406B" w:rsidRPr="00114D9B" w:rsidRDefault="001E406B" w:rsidP="001057C8">
      <w:pPr>
        <w:pStyle w:val="LDStandard2"/>
        <w:keepNext/>
        <w:keepLines/>
        <w:numPr>
          <w:ilvl w:val="1"/>
          <w:numId w:val="33"/>
        </w:numPr>
        <w:rPr>
          <w:rFonts w:ascii="Arial" w:hAnsi="Arial" w:cs="Arial"/>
          <w:b/>
        </w:rPr>
      </w:pPr>
      <w:bookmarkStart w:id="2" w:name="_Ref523754487"/>
      <w:bookmarkStart w:id="3" w:name="_Ref529177071"/>
      <w:bookmarkStart w:id="4" w:name="_Ref76998447"/>
      <w:r w:rsidRPr="00114D9B">
        <w:rPr>
          <w:rFonts w:ascii="Arial" w:hAnsi="Arial" w:cs="Arial"/>
          <w:b/>
        </w:rPr>
        <w:t xml:space="preserve">Verification of Supplier's compliance </w:t>
      </w:r>
      <w:bookmarkEnd w:id="2"/>
      <w:bookmarkEnd w:id="3"/>
      <w:r w:rsidR="00131594" w:rsidRPr="00114D9B">
        <w:rPr>
          <w:rFonts w:ascii="Arial" w:hAnsi="Arial" w:cs="Arial"/>
          <w:b/>
        </w:rPr>
        <w:t xml:space="preserve">with the </w:t>
      </w:r>
      <w:r w:rsidR="00904D6F" w:rsidRPr="00114D9B">
        <w:rPr>
          <w:rFonts w:ascii="Arial" w:hAnsi="Arial" w:cs="Arial"/>
          <w:b/>
        </w:rPr>
        <w:t xml:space="preserve">Fair Jobs </w:t>
      </w:r>
      <w:r w:rsidR="005B311D" w:rsidRPr="00114D9B">
        <w:rPr>
          <w:rFonts w:ascii="Arial" w:hAnsi="Arial" w:cs="Arial"/>
          <w:b/>
        </w:rPr>
        <w:t>Code</w:t>
      </w:r>
      <w:bookmarkEnd w:id="4"/>
    </w:p>
    <w:p w14:paraId="3769978E" w14:textId="643EC743" w:rsidR="005B311D" w:rsidRPr="00114D9B" w:rsidRDefault="001E406B" w:rsidP="001057C8">
      <w:pPr>
        <w:pStyle w:val="LDStandard3"/>
        <w:numPr>
          <w:ilvl w:val="2"/>
          <w:numId w:val="33"/>
        </w:numPr>
        <w:rPr>
          <w:rFonts w:ascii="Arial" w:hAnsi="Arial" w:cs="Arial"/>
        </w:rPr>
      </w:pPr>
      <w:r w:rsidRPr="00114D9B">
        <w:rPr>
          <w:rFonts w:ascii="Arial" w:hAnsi="Arial" w:cs="Arial"/>
        </w:rPr>
        <w:t>The Supplier</w:t>
      </w:r>
      <w:r w:rsidR="005B311D" w:rsidRPr="00114D9B">
        <w:rPr>
          <w:rFonts w:ascii="Arial" w:hAnsi="Arial" w:cs="Arial"/>
        </w:rPr>
        <w:t xml:space="preserve"> must, on request by the Agency, provide a copy of the Pre</w:t>
      </w:r>
      <w:r w:rsidR="18359C64" w:rsidRPr="00114D9B">
        <w:rPr>
          <w:rFonts w:ascii="Arial" w:hAnsi="Arial" w:cs="Arial"/>
        </w:rPr>
        <w:t>-</w:t>
      </w:r>
      <w:r w:rsidR="00672B0E" w:rsidRPr="00114D9B">
        <w:rPr>
          <w:rFonts w:ascii="Arial" w:hAnsi="Arial" w:cs="Arial"/>
        </w:rPr>
        <w:noBreakHyphen/>
      </w:r>
      <w:r w:rsidR="005B311D" w:rsidRPr="00114D9B">
        <w:rPr>
          <w:rFonts w:ascii="Arial" w:hAnsi="Arial" w:cs="Arial"/>
        </w:rPr>
        <w:t>Assessment Certificate</w:t>
      </w:r>
      <w:r w:rsidR="00F841D9" w:rsidRPr="00114D9B">
        <w:rPr>
          <w:rFonts w:ascii="Arial" w:hAnsi="Arial" w:cs="Arial"/>
        </w:rPr>
        <w:t xml:space="preserve"> or any related correspondence with the FJC Unit</w:t>
      </w:r>
      <w:r w:rsidR="005B311D" w:rsidRPr="00114D9B">
        <w:rPr>
          <w:rFonts w:ascii="Arial" w:hAnsi="Arial" w:cs="Arial"/>
        </w:rPr>
        <w:t xml:space="preserve">. </w:t>
      </w:r>
    </w:p>
    <w:p w14:paraId="68E805DD" w14:textId="7A4E33E6" w:rsidR="001E406B" w:rsidRPr="00114D9B" w:rsidRDefault="005B311D" w:rsidP="001057C8">
      <w:pPr>
        <w:pStyle w:val="LDStandard3"/>
        <w:numPr>
          <w:ilvl w:val="2"/>
          <w:numId w:val="33"/>
        </w:numPr>
        <w:rPr>
          <w:rFonts w:ascii="Arial" w:hAnsi="Arial" w:cs="Arial"/>
        </w:rPr>
      </w:pPr>
      <w:r w:rsidRPr="00114D9B">
        <w:rPr>
          <w:rFonts w:ascii="Arial" w:hAnsi="Arial" w:cs="Arial"/>
        </w:rPr>
        <w:t xml:space="preserve">If, during the term of this Agreement, the </w:t>
      </w:r>
      <w:r w:rsidR="00131594" w:rsidRPr="00114D9B">
        <w:rPr>
          <w:rFonts w:ascii="Arial" w:hAnsi="Arial" w:cs="Arial"/>
        </w:rPr>
        <w:t>Supplier's Pre-</w:t>
      </w:r>
      <w:r w:rsidRPr="00114D9B">
        <w:rPr>
          <w:rFonts w:ascii="Arial" w:hAnsi="Arial" w:cs="Arial"/>
        </w:rPr>
        <w:t>Assessment Certificate expires the Supplier must provide</w:t>
      </w:r>
      <w:r w:rsidR="00131594" w:rsidRPr="00114D9B">
        <w:rPr>
          <w:rFonts w:ascii="Arial" w:hAnsi="Arial" w:cs="Arial"/>
        </w:rPr>
        <w:t xml:space="preserve"> Notice to the Agency of the expiry </w:t>
      </w:r>
      <w:r w:rsidRPr="00114D9B">
        <w:rPr>
          <w:rFonts w:ascii="Arial" w:hAnsi="Arial" w:cs="Arial"/>
        </w:rPr>
        <w:t xml:space="preserve">within </w:t>
      </w:r>
      <w:r w:rsidR="00131594" w:rsidRPr="00114D9B">
        <w:rPr>
          <w:rFonts w:ascii="Arial" w:hAnsi="Arial" w:cs="Arial"/>
        </w:rPr>
        <w:t>10 Business Days</w:t>
      </w:r>
      <w:r w:rsidRPr="00114D9B">
        <w:rPr>
          <w:rFonts w:ascii="Arial" w:hAnsi="Arial" w:cs="Arial"/>
        </w:rPr>
        <w:t>.</w:t>
      </w:r>
    </w:p>
    <w:p w14:paraId="1C72BECA" w14:textId="28D0C012" w:rsidR="00B27E46" w:rsidRPr="00114D9B" w:rsidRDefault="00131594" w:rsidP="001057C8">
      <w:pPr>
        <w:pStyle w:val="LDStandard3"/>
        <w:numPr>
          <w:ilvl w:val="2"/>
          <w:numId w:val="33"/>
        </w:numPr>
        <w:rPr>
          <w:rFonts w:ascii="Arial" w:hAnsi="Arial" w:cs="Arial"/>
        </w:rPr>
      </w:pPr>
      <w:r w:rsidRPr="00114D9B">
        <w:rPr>
          <w:rFonts w:ascii="Arial" w:hAnsi="Arial" w:cs="Arial"/>
        </w:rPr>
        <w:t xml:space="preserve">If the Supplier fails to </w:t>
      </w:r>
      <w:r w:rsidR="004B5621" w:rsidRPr="00114D9B">
        <w:rPr>
          <w:rFonts w:ascii="Arial" w:hAnsi="Arial" w:cs="Arial"/>
        </w:rPr>
        <w:t xml:space="preserve">promptly take steps to </w:t>
      </w:r>
      <w:r w:rsidRPr="00114D9B">
        <w:rPr>
          <w:rFonts w:ascii="Arial" w:hAnsi="Arial" w:cs="Arial"/>
        </w:rPr>
        <w:t>renew an expired Pre-Assessment Certificate</w:t>
      </w:r>
      <w:r w:rsidR="00F07BE7" w:rsidRPr="00114D9B">
        <w:rPr>
          <w:rFonts w:ascii="Arial" w:hAnsi="Arial" w:cs="Arial"/>
        </w:rPr>
        <w:t xml:space="preserve"> after notifying the Agency of the expiration,</w:t>
      </w:r>
      <w:r w:rsidR="002C6295" w:rsidRPr="00114D9B">
        <w:rPr>
          <w:rFonts w:ascii="Arial" w:hAnsi="Arial" w:cs="Arial"/>
        </w:rPr>
        <w:t xml:space="preserve"> the expiration will constitute a breach of </w:t>
      </w:r>
      <w:r w:rsidR="00375469" w:rsidRPr="00114D9B">
        <w:rPr>
          <w:rFonts w:ascii="Arial" w:hAnsi="Arial" w:cs="Arial"/>
        </w:rPr>
        <w:t xml:space="preserve">this Schedule which will enable the </w:t>
      </w:r>
      <w:r w:rsidR="00897A1E" w:rsidRPr="00114D9B">
        <w:rPr>
          <w:rFonts w:ascii="Arial" w:hAnsi="Arial" w:cs="Arial"/>
        </w:rPr>
        <w:t xml:space="preserve">Agency to exercise its rights under clause </w:t>
      </w:r>
      <w:r w:rsidR="00236222">
        <w:rPr>
          <w:rFonts w:ascii="Arial" w:hAnsi="Arial" w:cs="Arial"/>
        </w:rPr>
        <w:t>8</w:t>
      </w:r>
      <w:r w:rsidR="00897A1E" w:rsidRPr="00114D9B">
        <w:rPr>
          <w:rFonts w:ascii="Arial" w:hAnsi="Arial" w:cs="Arial"/>
        </w:rPr>
        <w:t xml:space="preserve"> of this Schedule.</w:t>
      </w:r>
    </w:p>
    <w:p w14:paraId="01C35358" w14:textId="77777777" w:rsidR="00C05A2C" w:rsidRPr="00114D9B" w:rsidRDefault="00C05A2C" w:rsidP="00F841D9">
      <w:pPr>
        <w:pStyle w:val="LDStandardBodyText"/>
        <w:pBdr>
          <w:top w:val="single" w:sz="4" w:space="1" w:color="FF0000"/>
          <w:left w:val="single" w:sz="4" w:space="1" w:color="FF0000"/>
          <w:bottom w:val="single" w:sz="4" w:space="1" w:color="FF0000"/>
          <w:right w:val="single" w:sz="4" w:space="1" w:color="FF0000"/>
        </w:pBdr>
        <w:rPr>
          <w:rFonts w:ascii="Arial" w:hAnsi="Arial" w:cs="Arial"/>
          <w:b/>
          <w:i/>
        </w:rPr>
      </w:pPr>
      <w:r w:rsidRPr="00114D9B">
        <w:rPr>
          <w:rFonts w:ascii="Arial" w:hAnsi="Arial" w:cs="Arial"/>
          <w:b/>
          <w:i/>
        </w:rPr>
        <w:t>Drafting Note</w:t>
      </w:r>
    </w:p>
    <w:p w14:paraId="3D610C78" w14:textId="44F67CBF" w:rsidR="00C05A2C" w:rsidRPr="00114D9B" w:rsidRDefault="00C05A2C" w:rsidP="00F841D9">
      <w:pPr>
        <w:pStyle w:val="LDStandardBodyText"/>
        <w:pBdr>
          <w:top w:val="single" w:sz="4" w:space="1" w:color="FF0000"/>
          <w:left w:val="single" w:sz="4" w:space="1" w:color="FF0000"/>
          <w:bottom w:val="single" w:sz="4" w:space="1" w:color="FF0000"/>
          <w:right w:val="single" w:sz="4" w:space="1" w:color="FF0000"/>
        </w:pBdr>
        <w:rPr>
          <w:rFonts w:ascii="Arial" w:hAnsi="Arial" w:cs="Arial"/>
          <w:i/>
          <w:iCs/>
        </w:rPr>
      </w:pPr>
      <w:r w:rsidRPr="00114D9B">
        <w:rPr>
          <w:rFonts w:ascii="Arial" w:hAnsi="Arial" w:cs="Arial"/>
          <w:i/>
          <w:iCs/>
        </w:rPr>
        <w:t>The FJC Unit maintains a</w:t>
      </w:r>
      <w:r w:rsidR="00D07C12" w:rsidRPr="00114D9B">
        <w:rPr>
          <w:rFonts w:ascii="Arial" w:hAnsi="Arial" w:cs="Arial"/>
          <w:i/>
          <w:iCs/>
        </w:rPr>
        <w:t xml:space="preserve"> Public R</w:t>
      </w:r>
      <w:r w:rsidRPr="00114D9B">
        <w:rPr>
          <w:rFonts w:ascii="Arial" w:hAnsi="Arial" w:cs="Arial"/>
          <w:i/>
          <w:iCs/>
        </w:rPr>
        <w:t xml:space="preserve">egister of </w:t>
      </w:r>
      <w:r w:rsidR="00495A8C" w:rsidRPr="00114D9B">
        <w:rPr>
          <w:rFonts w:ascii="Arial" w:hAnsi="Arial" w:cs="Arial"/>
          <w:i/>
          <w:iCs/>
        </w:rPr>
        <w:t>Pre-Assessment C</w:t>
      </w:r>
      <w:r w:rsidRPr="00114D9B">
        <w:rPr>
          <w:rFonts w:ascii="Arial" w:hAnsi="Arial" w:cs="Arial"/>
          <w:i/>
          <w:iCs/>
        </w:rPr>
        <w:t xml:space="preserve">ertificate holders. Generally, it is sufficient for agencies to confirm with the FJC </w:t>
      </w:r>
      <w:r w:rsidR="00D07C12" w:rsidRPr="00114D9B">
        <w:rPr>
          <w:rFonts w:ascii="Arial" w:hAnsi="Arial" w:cs="Arial"/>
          <w:i/>
          <w:iCs/>
        </w:rPr>
        <w:t>U</w:t>
      </w:r>
      <w:r w:rsidRPr="00114D9B">
        <w:rPr>
          <w:rFonts w:ascii="Arial" w:hAnsi="Arial" w:cs="Arial"/>
          <w:i/>
          <w:iCs/>
        </w:rPr>
        <w:t>nit as to whether a supplier holds a</w:t>
      </w:r>
      <w:r w:rsidR="00495A8C" w:rsidRPr="00114D9B">
        <w:rPr>
          <w:rFonts w:ascii="Arial" w:hAnsi="Arial" w:cs="Arial"/>
          <w:i/>
          <w:iCs/>
        </w:rPr>
        <w:t xml:space="preserve"> valid</w:t>
      </w:r>
      <w:r w:rsidRPr="00114D9B">
        <w:rPr>
          <w:rFonts w:ascii="Arial" w:hAnsi="Arial" w:cs="Arial"/>
          <w:i/>
          <w:iCs/>
        </w:rPr>
        <w:t xml:space="preserve"> certificate.</w:t>
      </w:r>
    </w:p>
    <w:p w14:paraId="365155AE" w14:textId="0A7A81BB" w:rsidR="005B311D" w:rsidRPr="00114D9B" w:rsidRDefault="00131594" w:rsidP="001057C8">
      <w:pPr>
        <w:pStyle w:val="LDStandard2"/>
        <w:keepNext/>
        <w:keepLines/>
        <w:numPr>
          <w:ilvl w:val="1"/>
          <w:numId w:val="33"/>
        </w:numPr>
        <w:rPr>
          <w:rFonts w:ascii="Arial" w:hAnsi="Arial" w:cs="Arial"/>
          <w:b/>
        </w:rPr>
      </w:pPr>
      <w:bookmarkStart w:id="5" w:name="_Ref76972944"/>
      <w:r w:rsidRPr="00114D9B">
        <w:rPr>
          <w:rFonts w:ascii="Arial" w:hAnsi="Arial" w:cs="Arial"/>
          <w:b/>
        </w:rPr>
        <w:t>Ongoing duty of disclosure and cooperation</w:t>
      </w:r>
      <w:bookmarkEnd w:id="5"/>
      <w:r w:rsidRPr="00114D9B">
        <w:rPr>
          <w:rFonts w:ascii="Arial" w:hAnsi="Arial" w:cs="Arial"/>
          <w:b/>
        </w:rPr>
        <w:t xml:space="preserve"> </w:t>
      </w:r>
    </w:p>
    <w:p w14:paraId="6950CB47" w14:textId="79ABDDB8" w:rsidR="001E406B" w:rsidRPr="00114D9B" w:rsidRDefault="005B311D" w:rsidP="001057C8">
      <w:pPr>
        <w:pStyle w:val="LDStandard3"/>
        <w:numPr>
          <w:ilvl w:val="2"/>
          <w:numId w:val="33"/>
        </w:numPr>
        <w:rPr>
          <w:rFonts w:ascii="Arial" w:hAnsi="Arial" w:cs="Arial"/>
        </w:rPr>
      </w:pPr>
      <w:r w:rsidRPr="00114D9B">
        <w:rPr>
          <w:rFonts w:ascii="Arial" w:hAnsi="Arial" w:cs="Arial"/>
        </w:rPr>
        <w:t xml:space="preserve">If during the term of this Agreement, the Supplier </w:t>
      </w:r>
      <w:r w:rsidR="00131594" w:rsidRPr="00114D9B">
        <w:rPr>
          <w:rFonts w:ascii="Arial" w:hAnsi="Arial" w:cs="Arial"/>
        </w:rPr>
        <w:t>is the subject of an Adverse Ruling or Enforceable Undertaking</w:t>
      </w:r>
      <w:r w:rsidR="002745D9" w:rsidRPr="00114D9B">
        <w:rPr>
          <w:rFonts w:ascii="Arial" w:hAnsi="Arial" w:cs="Arial"/>
        </w:rPr>
        <w:t>,</w:t>
      </w:r>
      <w:r w:rsidR="00131594" w:rsidRPr="00114D9B">
        <w:rPr>
          <w:rFonts w:ascii="Arial" w:hAnsi="Arial" w:cs="Arial"/>
        </w:rPr>
        <w:t xml:space="preserve"> it must provide Notice to the Agency and the FJC Unit within 10 Business Days of the Adverse Ruling or Enforceable Undertaking being made. </w:t>
      </w:r>
    </w:p>
    <w:p w14:paraId="024468B0" w14:textId="77777777" w:rsidR="00F572B0" w:rsidRPr="00114D9B" w:rsidRDefault="002C6295" w:rsidP="001057C8">
      <w:pPr>
        <w:pStyle w:val="LDStandard3"/>
        <w:numPr>
          <w:ilvl w:val="2"/>
          <w:numId w:val="33"/>
        </w:numPr>
        <w:tabs>
          <w:tab w:val="num" w:pos="3402"/>
        </w:tabs>
        <w:rPr>
          <w:rFonts w:ascii="Arial" w:hAnsi="Arial" w:cs="Arial"/>
        </w:rPr>
      </w:pPr>
      <w:r w:rsidRPr="00114D9B">
        <w:rPr>
          <w:rFonts w:ascii="Arial" w:hAnsi="Arial" w:cs="Arial"/>
        </w:rPr>
        <w:t>During the term of t</w:t>
      </w:r>
      <w:r w:rsidR="008324EA" w:rsidRPr="00114D9B">
        <w:rPr>
          <w:rFonts w:ascii="Arial" w:hAnsi="Arial" w:cs="Arial"/>
        </w:rPr>
        <w:t>his Agreement the Supplier must</w:t>
      </w:r>
      <w:r w:rsidR="00F572B0" w:rsidRPr="00114D9B">
        <w:rPr>
          <w:rFonts w:ascii="Arial" w:hAnsi="Arial" w:cs="Arial"/>
        </w:rPr>
        <w:t>:</w:t>
      </w:r>
    </w:p>
    <w:p w14:paraId="5B933F2E" w14:textId="67600E6B" w:rsidR="00131594" w:rsidRPr="00114D9B" w:rsidRDefault="002C6295" w:rsidP="001057C8">
      <w:pPr>
        <w:pStyle w:val="LDStandard4"/>
        <w:numPr>
          <w:ilvl w:val="3"/>
          <w:numId w:val="33"/>
        </w:numPr>
        <w:rPr>
          <w:rFonts w:ascii="Arial" w:hAnsi="Arial" w:cs="Arial"/>
        </w:rPr>
      </w:pPr>
      <w:r w:rsidRPr="00114D9B">
        <w:rPr>
          <w:rFonts w:ascii="Arial" w:hAnsi="Arial" w:cs="Arial"/>
        </w:rPr>
        <w:t xml:space="preserve">cooperate with all reasonable requests from the Agency seeking evidence of the Supplier's compliance with the </w:t>
      </w:r>
      <w:proofErr w:type="gramStart"/>
      <w:r w:rsidRPr="00114D9B">
        <w:rPr>
          <w:rFonts w:ascii="Arial" w:hAnsi="Arial" w:cs="Arial"/>
        </w:rPr>
        <w:t>FJC</w:t>
      </w:r>
      <w:r w:rsidR="00F572B0" w:rsidRPr="00114D9B">
        <w:rPr>
          <w:rFonts w:ascii="Arial" w:hAnsi="Arial" w:cs="Arial"/>
        </w:rPr>
        <w:t>;</w:t>
      </w:r>
      <w:proofErr w:type="gramEnd"/>
    </w:p>
    <w:p w14:paraId="7272C1DB" w14:textId="1F109F3D" w:rsidR="0058491C" w:rsidRPr="00114D9B" w:rsidRDefault="0058491C" w:rsidP="001057C8">
      <w:pPr>
        <w:pStyle w:val="LDStandard4"/>
        <w:numPr>
          <w:ilvl w:val="3"/>
          <w:numId w:val="33"/>
        </w:numPr>
        <w:jc w:val="both"/>
        <w:rPr>
          <w:rFonts w:ascii="Arial" w:hAnsi="Arial" w:cs="Arial"/>
        </w:rPr>
      </w:pPr>
      <w:r w:rsidRPr="00114D9B">
        <w:rPr>
          <w:rFonts w:ascii="Arial" w:hAnsi="Arial" w:cs="Arial"/>
        </w:rPr>
        <w:t>permit the Contract Manager, an accountant or auditor on behalf of the Agency, DJ</w:t>
      </w:r>
      <w:r w:rsidR="00B2024B" w:rsidRPr="00114D9B">
        <w:rPr>
          <w:rFonts w:ascii="Arial" w:hAnsi="Arial" w:cs="Arial"/>
        </w:rPr>
        <w:t>SIR</w:t>
      </w:r>
      <w:r w:rsidRPr="00114D9B">
        <w:rPr>
          <w:rFonts w:ascii="Arial" w:hAnsi="Arial" w:cs="Arial"/>
        </w:rPr>
        <w:t xml:space="preserve"> or any other person authorised by the Agency or DJ</w:t>
      </w:r>
      <w:r w:rsidR="00B2024B" w:rsidRPr="00114D9B">
        <w:rPr>
          <w:rFonts w:ascii="Arial" w:hAnsi="Arial" w:cs="Arial"/>
        </w:rPr>
        <w:t>SIR</w:t>
      </w:r>
      <w:r w:rsidRPr="00114D9B">
        <w:rPr>
          <w:rFonts w:ascii="Arial" w:hAnsi="Arial" w:cs="Arial"/>
        </w:rPr>
        <w:t xml:space="preserve">, from time to time during ordinary business hours and upon Notice, to inspect and verify all records maintained by the Supplier relating to compliance with the FJC under this Agreement; and </w:t>
      </w:r>
    </w:p>
    <w:p w14:paraId="4824971E" w14:textId="18B25681" w:rsidR="00F572B0" w:rsidRPr="00114D9B" w:rsidRDefault="0058491C" w:rsidP="001057C8">
      <w:pPr>
        <w:pStyle w:val="LDStandard4"/>
        <w:numPr>
          <w:ilvl w:val="3"/>
          <w:numId w:val="33"/>
        </w:numPr>
        <w:rPr>
          <w:rFonts w:ascii="Arial" w:hAnsi="Arial" w:cs="Arial"/>
        </w:rPr>
      </w:pPr>
      <w:r w:rsidRPr="00114D9B">
        <w:rPr>
          <w:rFonts w:ascii="Arial" w:hAnsi="Arial" w:cs="Arial"/>
        </w:rPr>
        <w:t>ensure that its employees, agents and subcontractors give all reasonable assistance to any person authorised by the Agency or DJ</w:t>
      </w:r>
      <w:r w:rsidR="00B2024B" w:rsidRPr="00114D9B">
        <w:rPr>
          <w:rFonts w:ascii="Arial" w:hAnsi="Arial" w:cs="Arial"/>
        </w:rPr>
        <w:t>SIR</w:t>
      </w:r>
      <w:r w:rsidRPr="00114D9B">
        <w:rPr>
          <w:rFonts w:ascii="Arial" w:hAnsi="Arial" w:cs="Arial"/>
        </w:rPr>
        <w:t xml:space="preserve"> to undertake such audit or inspection.</w:t>
      </w:r>
    </w:p>
    <w:p w14:paraId="32705309" w14:textId="0F078F86" w:rsidR="00A403CD" w:rsidRPr="00114D9B" w:rsidRDefault="00A403CD" w:rsidP="001057C8">
      <w:pPr>
        <w:pStyle w:val="LDStandard3"/>
        <w:numPr>
          <w:ilvl w:val="2"/>
          <w:numId w:val="33"/>
        </w:numPr>
        <w:rPr>
          <w:rFonts w:ascii="Arial" w:hAnsi="Arial" w:cs="Arial"/>
        </w:rPr>
      </w:pPr>
      <w:r w:rsidRPr="00114D9B">
        <w:rPr>
          <w:rFonts w:ascii="Arial" w:hAnsi="Arial" w:cs="Arial"/>
        </w:rPr>
        <w:t xml:space="preserve">The Agency will bear all costs for any audit in accordance with clause </w:t>
      </w:r>
      <w:r w:rsidR="004D5D5A" w:rsidRPr="00114D9B">
        <w:rPr>
          <w:rFonts w:ascii="Arial" w:hAnsi="Arial" w:cs="Arial"/>
        </w:rPr>
        <w:t>4.2(b) of this Schedule</w:t>
      </w:r>
      <w:r w:rsidR="00CD1C08" w:rsidRPr="00114D9B">
        <w:rPr>
          <w:rFonts w:ascii="Arial" w:hAnsi="Arial" w:cs="Arial"/>
        </w:rPr>
        <w:t>.</w:t>
      </w:r>
    </w:p>
    <w:p w14:paraId="66F6F626" w14:textId="27BFD04D" w:rsidR="00CD1C08" w:rsidRPr="00114D9B" w:rsidRDefault="005F2D19" w:rsidP="001057C8">
      <w:pPr>
        <w:pStyle w:val="LDStandard3"/>
        <w:numPr>
          <w:ilvl w:val="2"/>
          <w:numId w:val="33"/>
        </w:numPr>
        <w:rPr>
          <w:rFonts w:ascii="Arial" w:hAnsi="Arial" w:cs="Arial"/>
        </w:rPr>
      </w:pPr>
      <w:r w:rsidRPr="00114D9B">
        <w:rPr>
          <w:rFonts w:ascii="Arial" w:hAnsi="Arial" w:cs="Arial"/>
        </w:rPr>
        <w:t>The Supplier acknowledges and agrees that the Agency, DJ</w:t>
      </w:r>
      <w:r w:rsidR="00B2024B" w:rsidRPr="00114D9B">
        <w:rPr>
          <w:rFonts w:ascii="Arial" w:hAnsi="Arial" w:cs="Arial"/>
        </w:rPr>
        <w:t>SIR</w:t>
      </w:r>
      <w:r w:rsidRPr="00114D9B">
        <w:rPr>
          <w:rFonts w:ascii="Arial" w:hAnsi="Arial" w:cs="Arial"/>
        </w:rPr>
        <w:t>, or their duly authorised representatives (including the FJC Unit), are authorised to obtain information from any relevant persons, firms or corporations, including third parties, regarding the Supplier’s compliance with the FJC.</w:t>
      </w:r>
    </w:p>
    <w:p w14:paraId="3AEBA021" w14:textId="0C519FE9" w:rsidR="002C6295" w:rsidRPr="00114D9B" w:rsidRDefault="001E406B" w:rsidP="001057C8">
      <w:pPr>
        <w:pStyle w:val="LDStandard3"/>
        <w:numPr>
          <w:ilvl w:val="2"/>
          <w:numId w:val="33"/>
        </w:numPr>
        <w:rPr>
          <w:rFonts w:ascii="Arial" w:hAnsi="Arial" w:cs="Arial"/>
        </w:rPr>
      </w:pPr>
      <w:r w:rsidRPr="00114D9B">
        <w:rPr>
          <w:rFonts w:ascii="Arial" w:hAnsi="Arial" w:cs="Arial"/>
        </w:rPr>
        <w:lastRenderedPageBreak/>
        <w:t>The obligations set out in this clause</w:t>
      </w:r>
      <w:r w:rsidR="008324EA" w:rsidRPr="00114D9B">
        <w:rPr>
          <w:rFonts w:ascii="Arial" w:hAnsi="Arial" w:cs="Arial"/>
        </w:rPr>
        <w:t xml:space="preserve"> </w:t>
      </w:r>
      <w:r w:rsidR="00BC78B0" w:rsidRPr="00114D9B">
        <w:rPr>
          <w:rFonts w:ascii="Arial" w:hAnsi="Arial" w:cs="Arial"/>
        </w:rPr>
        <w:t>4</w:t>
      </w:r>
      <w:r w:rsidR="008324EA" w:rsidRPr="00114D9B">
        <w:rPr>
          <w:rFonts w:ascii="Arial" w:hAnsi="Arial" w:cs="Arial"/>
        </w:rPr>
        <w:t xml:space="preserve"> </w:t>
      </w:r>
      <w:r w:rsidRPr="00114D9B">
        <w:rPr>
          <w:rFonts w:ascii="Arial" w:hAnsi="Arial" w:cs="Arial"/>
        </w:rPr>
        <w:t xml:space="preserve">are in addition to and do not derogate from any other obligation under this Agreement. </w:t>
      </w:r>
    </w:p>
    <w:p w14:paraId="7C6AD259" w14:textId="6B654A21" w:rsidR="002C6295" w:rsidRPr="00114D9B" w:rsidRDefault="002C6295" w:rsidP="001057C8">
      <w:pPr>
        <w:pStyle w:val="LDStandard3"/>
        <w:numPr>
          <w:ilvl w:val="2"/>
          <w:numId w:val="33"/>
        </w:numPr>
        <w:rPr>
          <w:rFonts w:ascii="Arial" w:hAnsi="Arial" w:cs="Arial"/>
        </w:rPr>
      </w:pPr>
      <w:r w:rsidRPr="00114D9B">
        <w:rPr>
          <w:rFonts w:ascii="Arial" w:hAnsi="Arial" w:cs="Arial"/>
        </w:rPr>
        <w:t>A failure to comply with this clause </w:t>
      </w:r>
      <w:r w:rsidR="00BC78B0" w:rsidRPr="00114D9B">
        <w:rPr>
          <w:rFonts w:ascii="Arial" w:hAnsi="Arial" w:cs="Arial"/>
        </w:rPr>
        <w:t>4</w:t>
      </w:r>
      <w:r w:rsidRPr="00114D9B">
        <w:rPr>
          <w:rFonts w:ascii="Arial" w:hAnsi="Arial" w:cs="Arial"/>
        </w:rPr>
        <w:t xml:space="preserve"> will constitute a </w:t>
      </w:r>
      <w:r w:rsidR="00544704" w:rsidRPr="00114D9B">
        <w:rPr>
          <w:rFonts w:ascii="Arial" w:hAnsi="Arial" w:cs="Arial"/>
        </w:rPr>
        <w:t xml:space="preserve">breach of this Schedule which will enable the Agency to exercise its rights under clause </w:t>
      </w:r>
      <w:r w:rsidR="00236222">
        <w:rPr>
          <w:rFonts w:ascii="Arial" w:hAnsi="Arial" w:cs="Arial"/>
        </w:rPr>
        <w:t>8</w:t>
      </w:r>
      <w:r w:rsidR="00544704" w:rsidRPr="00114D9B">
        <w:rPr>
          <w:rFonts w:ascii="Arial" w:hAnsi="Arial" w:cs="Arial"/>
        </w:rPr>
        <w:t xml:space="preserve"> of this Schedule.</w:t>
      </w:r>
    </w:p>
    <w:p w14:paraId="5284DBA4" w14:textId="77777777" w:rsidR="00F841D9" w:rsidRPr="00114D9B" w:rsidRDefault="00F841D9" w:rsidP="00EE0B37">
      <w:pPr>
        <w:pStyle w:val="LDStandardBodyText"/>
        <w:pBdr>
          <w:top w:val="single" w:sz="4" w:space="1" w:color="FF0000"/>
          <w:left w:val="single" w:sz="4" w:space="1" w:color="FF0000"/>
          <w:bottom w:val="single" w:sz="4" w:space="0" w:color="FF0000"/>
          <w:right w:val="single" w:sz="4" w:space="1" w:color="FF0000"/>
        </w:pBdr>
        <w:rPr>
          <w:rFonts w:ascii="Arial" w:hAnsi="Arial" w:cs="Arial"/>
          <w:b/>
          <w:i/>
        </w:rPr>
      </w:pPr>
      <w:r w:rsidRPr="00114D9B">
        <w:rPr>
          <w:rFonts w:ascii="Arial" w:hAnsi="Arial" w:cs="Arial"/>
          <w:b/>
          <w:i/>
        </w:rPr>
        <w:t>Drafting Note</w:t>
      </w:r>
    </w:p>
    <w:p w14:paraId="4DEB0C87" w14:textId="79B710CE" w:rsidR="00F841D9" w:rsidRPr="00114D9B" w:rsidRDefault="00672B0E" w:rsidP="00EE0B37">
      <w:pPr>
        <w:pStyle w:val="LDStandardBodyText"/>
        <w:pBdr>
          <w:top w:val="single" w:sz="4" w:space="1" w:color="FF0000"/>
          <w:left w:val="single" w:sz="4" w:space="1" w:color="FF0000"/>
          <w:bottom w:val="single" w:sz="4" w:space="0" w:color="FF0000"/>
          <w:right w:val="single" w:sz="4" w:space="1" w:color="FF0000"/>
        </w:pBdr>
        <w:rPr>
          <w:rFonts w:ascii="Arial" w:hAnsi="Arial" w:cs="Arial"/>
          <w:i/>
          <w:iCs/>
        </w:rPr>
      </w:pPr>
      <w:r w:rsidRPr="00114D9B">
        <w:rPr>
          <w:rFonts w:ascii="Arial" w:hAnsi="Arial" w:cs="Arial"/>
          <w:i/>
          <w:iCs/>
        </w:rPr>
        <w:t>This clause makes the obligations of ongoing disclosure as set out in the FJC contractually binding.  A failure to disclose to the Agency</w:t>
      </w:r>
      <w:r w:rsidR="000C46DA" w:rsidRPr="00114D9B">
        <w:rPr>
          <w:rFonts w:ascii="Arial" w:hAnsi="Arial" w:cs="Arial"/>
          <w:i/>
          <w:iCs/>
        </w:rPr>
        <w:t xml:space="preserve"> or allow access for audit</w:t>
      </w:r>
      <w:r w:rsidRPr="00114D9B">
        <w:rPr>
          <w:rFonts w:ascii="Arial" w:hAnsi="Arial" w:cs="Arial"/>
          <w:i/>
          <w:iCs/>
        </w:rPr>
        <w:t xml:space="preserve"> will constitute </w:t>
      </w:r>
      <w:r w:rsidR="00FD67BB" w:rsidRPr="00114D9B">
        <w:rPr>
          <w:rFonts w:ascii="Arial" w:hAnsi="Arial" w:cs="Arial"/>
          <w:i/>
          <w:iCs/>
        </w:rPr>
        <w:t xml:space="preserve">a </w:t>
      </w:r>
      <w:r w:rsidR="00165840" w:rsidRPr="00114D9B">
        <w:rPr>
          <w:rFonts w:ascii="Arial" w:hAnsi="Arial" w:cs="Arial"/>
          <w:i/>
          <w:iCs/>
          <w:szCs w:val="22"/>
        </w:rPr>
        <w:t xml:space="preserve">breach of this Schedule which will enable the Agency to exercise its rights under clause </w:t>
      </w:r>
      <w:r w:rsidR="00B0792F" w:rsidRPr="00114D9B">
        <w:rPr>
          <w:rFonts w:ascii="Arial" w:hAnsi="Arial" w:cs="Arial"/>
          <w:i/>
          <w:iCs/>
          <w:szCs w:val="22"/>
        </w:rPr>
        <w:t>9</w:t>
      </w:r>
      <w:r w:rsidR="00165840" w:rsidRPr="00114D9B">
        <w:rPr>
          <w:rFonts w:ascii="Arial" w:hAnsi="Arial" w:cs="Arial"/>
          <w:i/>
          <w:iCs/>
          <w:szCs w:val="22"/>
        </w:rPr>
        <w:t xml:space="preserve"> of this Schedule.</w:t>
      </w:r>
    </w:p>
    <w:p w14:paraId="14EE7AE4" w14:textId="3308D804" w:rsidR="008A5F3C" w:rsidRPr="00114D9B" w:rsidRDefault="008A5F3C" w:rsidP="00EE0B37">
      <w:pPr>
        <w:pStyle w:val="LDStandardBodyText"/>
        <w:pBdr>
          <w:top w:val="single" w:sz="4" w:space="1" w:color="FF0000"/>
          <w:left w:val="single" w:sz="4" w:space="1" w:color="FF0000"/>
          <w:bottom w:val="single" w:sz="4" w:space="0" w:color="FF0000"/>
          <w:right w:val="single" w:sz="4" w:space="1" w:color="FF0000"/>
        </w:pBdr>
        <w:rPr>
          <w:rFonts w:ascii="Arial" w:hAnsi="Arial" w:cs="Arial"/>
          <w:i/>
          <w:iCs/>
        </w:rPr>
      </w:pPr>
      <w:r w:rsidRPr="00114D9B">
        <w:rPr>
          <w:rFonts w:ascii="Arial" w:hAnsi="Arial" w:cs="Arial"/>
          <w:i/>
          <w:iCs/>
        </w:rPr>
        <w:t xml:space="preserve">The reporting requirements for FJC compliance are the responsibility and within the discretion of the </w:t>
      </w:r>
      <w:r w:rsidR="007A5715" w:rsidRPr="00114D9B">
        <w:rPr>
          <w:rFonts w:ascii="Arial" w:hAnsi="Arial" w:cs="Arial"/>
          <w:i/>
          <w:iCs/>
        </w:rPr>
        <w:t>A</w:t>
      </w:r>
      <w:r w:rsidRPr="00114D9B">
        <w:rPr>
          <w:rFonts w:ascii="Arial" w:hAnsi="Arial" w:cs="Arial"/>
          <w:i/>
          <w:iCs/>
        </w:rPr>
        <w:t xml:space="preserve">gency. Agencies should consider if the reporting requirements on </w:t>
      </w:r>
      <w:r w:rsidR="00253169" w:rsidRPr="00114D9B">
        <w:rPr>
          <w:rFonts w:ascii="Arial" w:hAnsi="Arial" w:cs="Arial"/>
          <w:i/>
          <w:iCs/>
        </w:rPr>
        <w:t>FJC</w:t>
      </w:r>
      <w:r w:rsidRPr="00114D9B">
        <w:rPr>
          <w:rFonts w:ascii="Arial" w:hAnsi="Arial" w:cs="Arial"/>
          <w:i/>
          <w:iCs/>
        </w:rPr>
        <w:t xml:space="preserve"> compliance listed above are appropriate for their needs. </w:t>
      </w:r>
    </w:p>
    <w:p w14:paraId="73E559E0" w14:textId="77777777" w:rsidR="004D0448" w:rsidRPr="00114D9B" w:rsidRDefault="004D0448" w:rsidP="004D0448">
      <w:pPr>
        <w:pStyle w:val="LDStandard2"/>
        <w:keepNext/>
        <w:numPr>
          <w:ilvl w:val="1"/>
          <w:numId w:val="33"/>
        </w:numPr>
        <w:rPr>
          <w:rFonts w:ascii="Arial" w:hAnsi="Arial" w:cs="Arial"/>
          <w:b/>
        </w:rPr>
      </w:pPr>
      <w:r w:rsidRPr="00114D9B">
        <w:rPr>
          <w:rFonts w:ascii="Arial" w:hAnsi="Arial" w:cs="Arial"/>
          <w:b/>
        </w:rPr>
        <w:t>Significant Subcontracting</w:t>
      </w:r>
    </w:p>
    <w:p w14:paraId="40B5E30E" w14:textId="77777777" w:rsidR="004D0448" w:rsidRPr="00114D9B" w:rsidRDefault="004D0448" w:rsidP="004D0448">
      <w:pPr>
        <w:pStyle w:val="LDStandard3"/>
        <w:numPr>
          <w:ilvl w:val="2"/>
          <w:numId w:val="33"/>
        </w:numPr>
        <w:rPr>
          <w:rFonts w:ascii="Arial" w:hAnsi="Arial" w:cs="Arial"/>
        </w:rPr>
      </w:pPr>
      <w:r w:rsidRPr="00114D9B">
        <w:rPr>
          <w:rFonts w:ascii="Arial" w:hAnsi="Arial" w:cs="Arial"/>
        </w:rPr>
        <w:t>The Supplier warrants that any Significant Subcontractors engaged or proposed to be engaged to perform work under this Agreement hold a valid Pre-Assessment Certificate when they are engaged or proposed to be engaged.</w:t>
      </w:r>
    </w:p>
    <w:p w14:paraId="1CD47385" w14:textId="77777777" w:rsidR="004D0448" w:rsidRPr="00114D9B" w:rsidRDefault="004D0448" w:rsidP="004D0448">
      <w:pPr>
        <w:pStyle w:val="LDStandard3"/>
        <w:numPr>
          <w:ilvl w:val="2"/>
          <w:numId w:val="33"/>
        </w:numPr>
        <w:rPr>
          <w:rFonts w:ascii="Arial" w:hAnsi="Arial" w:cs="Arial"/>
        </w:rPr>
      </w:pPr>
      <w:r w:rsidRPr="00114D9B">
        <w:rPr>
          <w:rFonts w:ascii="Arial" w:hAnsi="Arial" w:cs="Arial"/>
        </w:rPr>
        <w:t xml:space="preserve">The Supplier must ensure that any subcontracts </w:t>
      </w:r>
      <w:proofErr w:type="gramStart"/>
      <w:r w:rsidRPr="00114D9B">
        <w:rPr>
          <w:rFonts w:ascii="Arial" w:hAnsi="Arial" w:cs="Arial"/>
        </w:rPr>
        <w:t>entered into</w:t>
      </w:r>
      <w:proofErr w:type="gramEnd"/>
      <w:r w:rsidRPr="00114D9B">
        <w:rPr>
          <w:rFonts w:ascii="Arial" w:hAnsi="Arial" w:cs="Arial"/>
        </w:rPr>
        <w:t xml:space="preserve"> by the Supplier with Significant Subcontractors in relation to work under this Agreement contain clauses requiring Significant Subcontractors to:</w:t>
      </w:r>
    </w:p>
    <w:p w14:paraId="1D606A38" w14:textId="77777777" w:rsidR="004D0448" w:rsidRPr="00114D9B" w:rsidRDefault="004D0448" w:rsidP="004D0448">
      <w:pPr>
        <w:pStyle w:val="LDStandard4"/>
        <w:numPr>
          <w:ilvl w:val="3"/>
          <w:numId w:val="33"/>
        </w:numPr>
        <w:rPr>
          <w:rFonts w:ascii="Arial" w:hAnsi="Arial" w:cs="Arial"/>
        </w:rPr>
      </w:pPr>
      <w:r w:rsidRPr="00114D9B">
        <w:rPr>
          <w:rFonts w:ascii="Arial" w:hAnsi="Arial" w:cs="Arial"/>
        </w:rPr>
        <w:t xml:space="preserve">comply with the </w:t>
      </w:r>
      <w:proofErr w:type="gramStart"/>
      <w:r w:rsidRPr="00114D9B">
        <w:rPr>
          <w:rFonts w:ascii="Arial" w:hAnsi="Arial" w:cs="Arial"/>
        </w:rPr>
        <w:t>FJC;</w:t>
      </w:r>
      <w:proofErr w:type="gramEnd"/>
      <w:r w:rsidRPr="00114D9B" w:rsidDel="003F3780">
        <w:rPr>
          <w:rFonts w:ascii="Arial" w:hAnsi="Arial" w:cs="Arial"/>
        </w:rPr>
        <w:t xml:space="preserve"> </w:t>
      </w:r>
    </w:p>
    <w:p w14:paraId="16D7A2F7" w14:textId="77777777" w:rsidR="004D0448" w:rsidRPr="00114D9B" w:rsidRDefault="004D0448" w:rsidP="004D0448">
      <w:pPr>
        <w:pStyle w:val="LDStandard4"/>
        <w:numPr>
          <w:ilvl w:val="3"/>
          <w:numId w:val="33"/>
        </w:numPr>
        <w:rPr>
          <w:rFonts w:ascii="Arial" w:hAnsi="Arial" w:cs="Arial"/>
        </w:rPr>
      </w:pPr>
      <w:r w:rsidRPr="00114D9B">
        <w:rPr>
          <w:rFonts w:ascii="Arial" w:hAnsi="Arial" w:cs="Arial"/>
        </w:rPr>
        <w:t xml:space="preserve">hold a valid Pre-Assessment </w:t>
      </w:r>
      <w:proofErr w:type="gramStart"/>
      <w:r w:rsidRPr="00114D9B">
        <w:rPr>
          <w:rFonts w:ascii="Arial" w:hAnsi="Arial" w:cs="Arial"/>
        </w:rPr>
        <w:t>Certificate;</w:t>
      </w:r>
      <w:proofErr w:type="gramEnd"/>
      <w:r w:rsidRPr="00114D9B">
        <w:rPr>
          <w:rFonts w:ascii="Arial" w:hAnsi="Arial" w:cs="Arial"/>
        </w:rPr>
        <w:t xml:space="preserve"> </w:t>
      </w:r>
    </w:p>
    <w:p w14:paraId="69938F2E" w14:textId="483D23C2" w:rsidR="004D0448" w:rsidRPr="00114D9B" w:rsidRDefault="004D0448" w:rsidP="004D0448">
      <w:pPr>
        <w:pStyle w:val="LDStandard4"/>
        <w:numPr>
          <w:ilvl w:val="3"/>
          <w:numId w:val="33"/>
        </w:numPr>
        <w:rPr>
          <w:rFonts w:ascii="Arial" w:hAnsi="Arial" w:cs="Arial"/>
        </w:rPr>
      </w:pPr>
      <w:r w:rsidRPr="00114D9B">
        <w:rPr>
          <w:rFonts w:ascii="Arial" w:hAnsi="Arial" w:cs="Arial"/>
        </w:rPr>
        <w:t xml:space="preserve">notify the Supplier if its Pre-Assessment Certificate is revoked, or if its Pre-Assessment Certificate expires without being replaced with a new Pre-Assessment Certificate; and </w:t>
      </w:r>
    </w:p>
    <w:p w14:paraId="37637715" w14:textId="3037C78B" w:rsidR="004D0448" w:rsidRPr="00114D9B" w:rsidRDefault="004D0448" w:rsidP="004D0448">
      <w:pPr>
        <w:pStyle w:val="LDStandard4"/>
        <w:numPr>
          <w:ilvl w:val="3"/>
          <w:numId w:val="33"/>
        </w:numPr>
        <w:rPr>
          <w:rFonts w:ascii="Arial" w:hAnsi="Arial" w:cs="Arial"/>
        </w:rPr>
      </w:pPr>
      <w:r w:rsidRPr="00114D9B">
        <w:rPr>
          <w:rFonts w:ascii="Arial" w:hAnsi="Arial" w:cs="Arial"/>
        </w:rPr>
        <w:t>comply with the ongoing duty of disclosure and cooperation set out in clause 4, as if references to the Supplier were references to the Significant Subcontractor.</w:t>
      </w:r>
    </w:p>
    <w:p w14:paraId="7DDC2077" w14:textId="751F7A8D" w:rsidR="004D0448" w:rsidRPr="00114D9B" w:rsidRDefault="004D0448" w:rsidP="004D0448">
      <w:pPr>
        <w:pStyle w:val="LDStandard3"/>
        <w:numPr>
          <w:ilvl w:val="2"/>
          <w:numId w:val="33"/>
        </w:numPr>
        <w:rPr>
          <w:rFonts w:ascii="Arial" w:hAnsi="Arial" w:cs="Arial"/>
        </w:rPr>
      </w:pPr>
      <w:r w:rsidRPr="00114D9B">
        <w:rPr>
          <w:rFonts w:ascii="Arial" w:hAnsi="Arial" w:cs="Arial"/>
        </w:rPr>
        <w:t>The subcontracting obligations set out in this clause 5 are in addition to and do not derogate from any other obligations under this Agreement.</w:t>
      </w:r>
    </w:p>
    <w:p w14:paraId="00D6779C" w14:textId="0B8FEC21" w:rsidR="004D0448" w:rsidRPr="00114D9B" w:rsidRDefault="004D0448" w:rsidP="004D0448">
      <w:pPr>
        <w:pStyle w:val="LDStandard3"/>
        <w:numPr>
          <w:ilvl w:val="2"/>
          <w:numId w:val="33"/>
        </w:numPr>
        <w:rPr>
          <w:rFonts w:ascii="Arial" w:hAnsi="Arial" w:cs="Arial"/>
        </w:rPr>
      </w:pPr>
      <w:r w:rsidRPr="00114D9B">
        <w:rPr>
          <w:rFonts w:ascii="Arial" w:hAnsi="Arial" w:cs="Arial"/>
        </w:rPr>
        <w:t xml:space="preserve">The Supplier's failure to comply with this clause 5 will constitute a breach of this Schedule which will enable the Agency to exercise its rights under clause 8 of this Schedule. </w:t>
      </w:r>
    </w:p>
    <w:p w14:paraId="79B63EB5" w14:textId="2CD63952" w:rsidR="004E6125" w:rsidRPr="00114D9B" w:rsidRDefault="00500964" w:rsidP="001057C8">
      <w:pPr>
        <w:pStyle w:val="LDStandard2"/>
        <w:keepNext/>
        <w:keepLines/>
        <w:numPr>
          <w:ilvl w:val="1"/>
          <w:numId w:val="33"/>
        </w:numPr>
        <w:rPr>
          <w:rFonts w:ascii="Arial" w:hAnsi="Arial" w:cs="Arial"/>
          <w:b/>
        </w:rPr>
      </w:pPr>
      <w:r w:rsidRPr="00114D9B">
        <w:rPr>
          <w:rFonts w:ascii="Arial" w:hAnsi="Arial" w:cs="Arial"/>
          <w:b/>
        </w:rPr>
        <w:t>Standing Offer Arrangements</w:t>
      </w:r>
    </w:p>
    <w:p w14:paraId="74EFB7E1" w14:textId="081BEA75" w:rsidR="007D6310" w:rsidRPr="00114D9B" w:rsidRDefault="009D0B45" w:rsidP="00C914CE">
      <w:pPr>
        <w:pStyle w:val="LDStandard3"/>
        <w:numPr>
          <w:ilvl w:val="2"/>
          <w:numId w:val="0"/>
        </w:numPr>
        <w:ind w:left="851"/>
        <w:rPr>
          <w:rFonts w:ascii="Arial" w:hAnsi="Arial" w:cs="Arial"/>
        </w:rPr>
      </w:pPr>
      <w:r w:rsidRPr="00114D9B">
        <w:rPr>
          <w:rFonts w:ascii="Arial" w:hAnsi="Arial" w:cs="Arial"/>
        </w:rPr>
        <w:t>If</w:t>
      </w:r>
      <w:r w:rsidR="001A0BF7" w:rsidRPr="00114D9B">
        <w:rPr>
          <w:rFonts w:ascii="Arial" w:hAnsi="Arial" w:cs="Arial"/>
        </w:rPr>
        <w:t xml:space="preserve"> this Agreement is a standing offer </w:t>
      </w:r>
      <w:r w:rsidR="00453D05" w:rsidRPr="00114D9B">
        <w:rPr>
          <w:rFonts w:ascii="Arial" w:hAnsi="Arial" w:cs="Arial"/>
        </w:rPr>
        <w:t xml:space="preserve">arrangement </w:t>
      </w:r>
      <w:r w:rsidR="001A0BF7" w:rsidRPr="00114D9B">
        <w:rPr>
          <w:rFonts w:ascii="Arial" w:hAnsi="Arial" w:cs="Arial"/>
        </w:rPr>
        <w:t>under which good</w:t>
      </w:r>
      <w:r w:rsidR="007D6310" w:rsidRPr="00114D9B">
        <w:rPr>
          <w:rFonts w:ascii="Arial" w:hAnsi="Arial" w:cs="Arial"/>
        </w:rPr>
        <w:t>s and</w:t>
      </w:r>
      <w:r w:rsidR="001A0BF7" w:rsidRPr="00114D9B">
        <w:rPr>
          <w:rFonts w:ascii="Arial" w:hAnsi="Arial" w:cs="Arial"/>
        </w:rPr>
        <w:t>/</w:t>
      </w:r>
      <w:r w:rsidR="007D6310" w:rsidRPr="00114D9B">
        <w:rPr>
          <w:rFonts w:ascii="Arial" w:hAnsi="Arial" w:cs="Arial"/>
        </w:rPr>
        <w:t xml:space="preserve">or </w:t>
      </w:r>
      <w:r w:rsidR="001A0BF7" w:rsidRPr="00114D9B">
        <w:rPr>
          <w:rFonts w:ascii="Arial" w:hAnsi="Arial" w:cs="Arial"/>
        </w:rPr>
        <w:t>service</w:t>
      </w:r>
      <w:r w:rsidR="007D6310" w:rsidRPr="00114D9B">
        <w:rPr>
          <w:rFonts w:ascii="Arial" w:hAnsi="Arial" w:cs="Arial"/>
        </w:rPr>
        <w:t>s</w:t>
      </w:r>
      <w:r w:rsidR="001A0BF7" w:rsidRPr="00114D9B">
        <w:rPr>
          <w:rFonts w:ascii="Arial" w:hAnsi="Arial" w:cs="Arial"/>
        </w:rPr>
        <w:t xml:space="preserve"> may be procured </w:t>
      </w:r>
      <w:r w:rsidR="00DD4C8F" w:rsidRPr="00114D9B">
        <w:rPr>
          <w:rFonts w:ascii="Arial" w:hAnsi="Arial" w:cs="Arial"/>
        </w:rPr>
        <w:t xml:space="preserve">from time to time </w:t>
      </w:r>
      <w:r w:rsidR="001A0BF7" w:rsidRPr="00114D9B">
        <w:rPr>
          <w:rFonts w:ascii="Arial" w:hAnsi="Arial" w:cs="Arial"/>
        </w:rPr>
        <w:t xml:space="preserve">by way of a </w:t>
      </w:r>
      <w:r w:rsidR="00DD4C8F" w:rsidRPr="00114D9B">
        <w:rPr>
          <w:rFonts w:ascii="Arial" w:hAnsi="Arial" w:cs="Arial"/>
        </w:rPr>
        <w:t xml:space="preserve">separate </w:t>
      </w:r>
      <w:r w:rsidR="001A0BF7" w:rsidRPr="00114D9B">
        <w:rPr>
          <w:rFonts w:ascii="Arial" w:hAnsi="Arial" w:cs="Arial"/>
        </w:rPr>
        <w:t>purchase order, work order</w:t>
      </w:r>
      <w:r w:rsidR="00672B0E" w:rsidRPr="00114D9B">
        <w:rPr>
          <w:rFonts w:ascii="Arial" w:hAnsi="Arial" w:cs="Arial"/>
        </w:rPr>
        <w:t xml:space="preserve"> or </w:t>
      </w:r>
      <w:r w:rsidR="001A0BF7" w:rsidRPr="00114D9B">
        <w:rPr>
          <w:rFonts w:ascii="Arial" w:hAnsi="Arial" w:cs="Arial"/>
        </w:rPr>
        <w:t>other</w:t>
      </w:r>
      <w:r w:rsidR="007D6310" w:rsidRPr="00114D9B">
        <w:rPr>
          <w:rFonts w:ascii="Arial" w:hAnsi="Arial" w:cs="Arial"/>
        </w:rPr>
        <w:t xml:space="preserve"> ordering</w:t>
      </w:r>
      <w:r w:rsidR="001A0BF7" w:rsidRPr="00114D9B">
        <w:rPr>
          <w:rFonts w:ascii="Arial" w:hAnsi="Arial" w:cs="Arial"/>
        </w:rPr>
        <w:t xml:space="preserve"> arrangement</w:t>
      </w:r>
      <w:r w:rsidR="00DD4C8F" w:rsidRPr="00114D9B">
        <w:rPr>
          <w:rFonts w:ascii="Arial" w:hAnsi="Arial" w:cs="Arial"/>
        </w:rPr>
        <w:t xml:space="preserve"> (however described)</w:t>
      </w:r>
      <w:r w:rsidR="007D6310" w:rsidRPr="00114D9B">
        <w:rPr>
          <w:rFonts w:ascii="Arial" w:hAnsi="Arial" w:cs="Arial"/>
        </w:rPr>
        <w:t>,</w:t>
      </w:r>
      <w:r w:rsidR="001A0BF7" w:rsidRPr="00114D9B">
        <w:rPr>
          <w:rFonts w:ascii="Arial" w:hAnsi="Arial" w:cs="Arial"/>
        </w:rPr>
        <w:t xml:space="preserve"> and</w:t>
      </w:r>
      <w:r w:rsidR="007D6310" w:rsidRPr="00114D9B">
        <w:rPr>
          <w:rFonts w:ascii="Arial" w:hAnsi="Arial" w:cs="Arial"/>
        </w:rPr>
        <w:t xml:space="preserve"> </w:t>
      </w:r>
      <w:r w:rsidRPr="00114D9B">
        <w:rPr>
          <w:rFonts w:ascii="Arial" w:hAnsi="Arial" w:cs="Arial"/>
        </w:rPr>
        <w:t>the Supplier i</w:t>
      </w:r>
      <w:r w:rsidR="00B13B90" w:rsidRPr="00114D9B">
        <w:rPr>
          <w:rFonts w:ascii="Arial" w:hAnsi="Arial" w:cs="Arial"/>
        </w:rPr>
        <w:t>s in breach of</w:t>
      </w:r>
      <w:r w:rsidR="007A1C95" w:rsidRPr="00114D9B">
        <w:rPr>
          <w:rFonts w:ascii="Arial" w:hAnsi="Arial" w:cs="Arial"/>
        </w:rPr>
        <w:t xml:space="preserve"> clauses </w:t>
      </w:r>
      <w:r w:rsidR="00BC78B0" w:rsidRPr="00114D9B">
        <w:rPr>
          <w:rFonts w:ascii="Arial" w:hAnsi="Arial" w:cs="Arial"/>
        </w:rPr>
        <w:t>2</w:t>
      </w:r>
      <w:r w:rsidR="00C914CE" w:rsidRPr="00114D9B">
        <w:rPr>
          <w:rFonts w:ascii="Arial" w:hAnsi="Arial" w:cs="Arial"/>
        </w:rPr>
        <w:t xml:space="preserve">, </w:t>
      </w:r>
      <w:r w:rsidR="00BC78B0" w:rsidRPr="00114D9B">
        <w:rPr>
          <w:rFonts w:ascii="Arial" w:hAnsi="Arial" w:cs="Arial"/>
        </w:rPr>
        <w:t>3</w:t>
      </w:r>
      <w:r w:rsidR="007A1C95" w:rsidRPr="00114D9B">
        <w:rPr>
          <w:rFonts w:ascii="Arial" w:hAnsi="Arial" w:cs="Arial"/>
        </w:rPr>
        <w:t xml:space="preserve"> </w:t>
      </w:r>
      <w:r w:rsidR="00C914CE" w:rsidRPr="00114D9B">
        <w:rPr>
          <w:rFonts w:ascii="Arial" w:hAnsi="Arial" w:cs="Arial"/>
        </w:rPr>
        <w:t xml:space="preserve">or </w:t>
      </w:r>
      <w:r w:rsidR="00BC78B0" w:rsidRPr="00114D9B">
        <w:rPr>
          <w:rFonts w:ascii="Arial" w:hAnsi="Arial" w:cs="Arial"/>
        </w:rPr>
        <w:t>4</w:t>
      </w:r>
      <w:r w:rsidR="00C914CE" w:rsidRPr="00114D9B">
        <w:rPr>
          <w:rFonts w:ascii="Arial" w:hAnsi="Arial" w:cs="Arial"/>
        </w:rPr>
        <w:t xml:space="preserve"> of this Schedule</w:t>
      </w:r>
      <w:r w:rsidR="007D6310" w:rsidRPr="00114D9B">
        <w:rPr>
          <w:rFonts w:ascii="Arial" w:hAnsi="Arial" w:cs="Arial"/>
        </w:rPr>
        <w:t xml:space="preserve">: </w:t>
      </w:r>
      <w:r w:rsidRPr="00114D9B">
        <w:rPr>
          <w:rFonts w:ascii="Arial" w:hAnsi="Arial" w:cs="Arial"/>
        </w:rPr>
        <w:t xml:space="preserve"> </w:t>
      </w:r>
    </w:p>
    <w:p w14:paraId="091101B8" w14:textId="3070175C" w:rsidR="009D0B45" w:rsidRPr="00114D9B" w:rsidRDefault="00B13B90" w:rsidP="001057C8">
      <w:pPr>
        <w:pStyle w:val="LDStandard3"/>
        <w:numPr>
          <w:ilvl w:val="2"/>
          <w:numId w:val="33"/>
        </w:numPr>
        <w:rPr>
          <w:rFonts w:ascii="Arial" w:hAnsi="Arial" w:cs="Arial"/>
        </w:rPr>
      </w:pPr>
      <w:r w:rsidRPr="00114D9B">
        <w:rPr>
          <w:rFonts w:ascii="Arial" w:hAnsi="Arial" w:cs="Arial"/>
        </w:rPr>
        <w:t xml:space="preserve">all </w:t>
      </w:r>
      <w:r w:rsidR="007D6310" w:rsidRPr="00114D9B">
        <w:rPr>
          <w:rFonts w:ascii="Arial" w:hAnsi="Arial" w:cs="Arial"/>
        </w:rPr>
        <w:t xml:space="preserve">purchase order contracts </w:t>
      </w:r>
      <w:proofErr w:type="gramStart"/>
      <w:r w:rsidR="009D0B45" w:rsidRPr="00114D9B">
        <w:rPr>
          <w:rFonts w:ascii="Arial" w:hAnsi="Arial" w:cs="Arial"/>
        </w:rPr>
        <w:t>entered into</w:t>
      </w:r>
      <w:proofErr w:type="gramEnd"/>
      <w:r w:rsidR="009D0B45" w:rsidRPr="00114D9B">
        <w:rPr>
          <w:rFonts w:ascii="Arial" w:hAnsi="Arial" w:cs="Arial"/>
        </w:rPr>
        <w:t xml:space="preserve"> prior </w:t>
      </w:r>
      <w:r w:rsidR="007D6310" w:rsidRPr="00114D9B">
        <w:rPr>
          <w:rFonts w:ascii="Arial" w:hAnsi="Arial" w:cs="Arial"/>
        </w:rPr>
        <w:t xml:space="preserve">to the </w:t>
      </w:r>
      <w:r w:rsidR="009D0B45" w:rsidRPr="00114D9B">
        <w:rPr>
          <w:rFonts w:ascii="Arial" w:hAnsi="Arial" w:cs="Arial"/>
        </w:rPr>
        <w:t xml:space="preserve">breach will continue unless </w:t>
      </w:r>
      <w:r w:rsidR="007D6310" w:rsidRPr="00114D9B">
        <w:rPr>
          <w:rFonts w:ascii="Arial" w:hAnsi="Arial" w:cs="Arial"/>
        </w:rPr>
        <w:t>and until terminated by the Agency</w:t>
      </w:r>
      <w:r w:rsidR="009D0B45" w:rsidRPr="00114D9B">
        <w:rPr>
          <w:rFonts w:ascii="Arial" w:hAnsi="Arial" w:cs="Arial"/>
        </w:rPr>
        <w:t xml:space="preserve">; and </w:t>
      </w:r>
    </w:p>
    <w:p w14:paraId="198C66F0" w14:textId="628C33D1" w:rsidR="009D0B45" w:rsidRPr="00114D9B" w:rsidRDefault="009D0B45" w:rsidP="001057C8">
      <w:pPr>
        <w:pStyle w:val="LDStandard3"/>
        <w:numPr>
          <w:ilvl w:val="2"/>
          <w:numId w:val="33"/>
        </w:numPr>
        <w:rPr>
          <w:rFonts w:ascii="Arial" w:hAnsi="Arial" w:cs="Arial"/>
        </w:rPr>
      </w:pPr>
      <w:r w:rsidRPr="00114D9B">
        <w:rPr>
          <w:rFonts w:ascii="Arial" w:hAnsi="Arial" w:cs="Arial"/>
        </w:rPr>
        <w:lastRenderedPageBreak/>
        <w:t>no further Purchase Order Contracts may be entered into until such time as the breach is remedied.</w:t>
      </w:r>
    </w:p>
    <w:p w14:paraId="2914A1A9" w14:textId="56DC2263" w:rsidR="001E406B" w:rsidRPr="00114D9B" w:rsidRDefault="001E406B" w:rsidP="001057C8">
      <w:pPr>
        <w:pStyle w:val="LDStandard2"/>
        <w:keepNext/>
        <w:numPr>
          <w:ilvl w:val="1"/>
          <w:numId w:val="33"/>
        </w:numPr>
        <w:rPr>
          <w:rFonts w:ascii="Arial" w:hAnsi="Arial" w:cs="Arial"/>
          <w:b/>
        </w:rPr>
      </w:pPr>
      <w:r w:rsidRPr="00114D9B">
        <w:rPr>
          <w:rFonts w:ascii="Arial" w:hAnsi="Arial" w:cs="Arial"/>
          <w:b/>
        </w:rPr>
        <w:t xml:space="preserve">Use of information </w:t>
      </w:r>
    </w:p>
    <w:p w14:paraId="178A97A7" w14:textId="77777777" w:rsidR="001E406B" w:rsidRPr="00114D9B" w:rsidRDefault="001E406B" w:rsidP="001E406B">
      <w:pPr>
        <w:pStyle w:val="LDIndent1"/>
        <w:rPr>
          <w:rFonts w:ascii="Arial" w:hAnsi="Arial" w:cs="Arial"/>
        </w:rPr>
      </w:pPr>
      <w:r w:rsidRPr="00114D9B">
        <w:rPr>
          <w:rFonts w:ascii="Arial" w:hAnsi="Arial" w:cs="Arial"/>
        </w:rPr>
        <w:t>The Supplier acknowledges and agrees that:</w:t>
      </w:r>
    </w:p>
    <w:p w14:paraId="3AE8B18B" w14:textId="4D1A7CC6" w:rsidR="001E406B" w:rsidRPr="00114D9B" w:rsidRDefault="002C6295" w:rsidP="001057C8">
      <w:pPr>
        <w:pStyle w:val="LDStandard3"/>
        <w:numPr>
          <w:ilvl w:val="2"/>
          <w:numId w:val="33"/>
        </w:numPr>
        <w:rPr>
          <w:rFonts w:ascii="Arial" w:hAnsi="Arial" w:cs="Arial"/>
        </w:rPr>
      </w:pPr>
      <w:r w:rsidRPr="00114D9B">
        <w:rPr>
          <w:rFonts w:ascii="Arial" w:hAnsi="Arial" w:cs="Arial"/>
        </w:rPr>
        <w:t xml:space="preserve">FJC Unit </w:t>
      </w:r>
      <w:r w:rsidR="001E406B" w:rsidRPr="00114D9B">
        <w:rPr>
          <w:rFonts w:ascii="Arial" w:hAnsi="Arial" w:cs="Arial"/>
        </w:rPr>
        <w:t>will a</w:t>
      </w:r>
      <w:r w:rsidRPr="00114D9B">
        <w:rPr>
          <w:rFonts w:ascii="Arial" w:hAnsi="Arial" w:cs="Arial"/>
        </w:rPr>
        <w:t>ssess the Supplier</w:t>
      </w:r>
      <w:r w:rsidR="00AF476A" w:rsidRPr="00114D9B">
        <w:rPr>
          <w:rFonts w:ascii="Arial" w:hAnsi="Arial" w:cs="Arial"/>
        </w:rPr>
        <w:t>’</w:t>
      </w:r>
      <w:r w:rsidRPr="00114D9B">
        <w:rPr>
          <w:rFonts w:ascii="Arial" w:hAnsi="Arial" w:cs="Arial"/>
        </w:rPr>
        <w:t>s compliance with the FJC</w:t>
      </w:r>
      <w:r w:rsidR="00C3285F" w:rsidRPr="00114D9B">
        <w:rPr>
          <w:rFonts w:ascii="Arial" w:hAnsi="Arial" w:cs="Arial"/>
        </w:rPr>
        <w:t>.</w:t>
      </w:r>
    </w:p>
    <w:p w14:paraId="0BEFED1A" w14:textId="37AC92DF" w:rsidR="001E406B" w:rsidRPr="00114D9B" w:rsidRDefault="002C6295" w:rsidP="001057C8">
      <w:pPr>
        <w:pStyle w:val="LDStandard3"/>
        <w:numPr>
          <w:ilvl w:val="2"/>
          <w:numId w:val="33"/>
        </w:numPr>
        <w:rPr>
          <w:rFonts w:ascii="Arial" w:hAnsi="Arial" w:cs="Arial"/>
        </w:rPr>
      </w:pPr>
      <w:r w:rsidRPr="00114D9B">
        <w:rPr>
          <w:rFonts w:ascii="Arial" w:hAnsi="Arial" w:cs="Arial"/>
        </w:rPr>
        <w:t>Information regarding the Supplier</w:t>
      </w:r>
      <w:r w:rsidR="00AF476A" w:rsidRPr="00114D9B">
        <w:rPr>
          <w:rFonts w:ascii="Arial" w:hAnsi="Arial" w:cs="Arial"/>
        </w:rPr>
        <w:t>’</w:t>
      </w:r>
      <w:r w:rsidRPr="00114D9B">
        <w:rPr>
          <w:rFonts w:ascii="Arial" w:hAnsi="Arial" w:cs="Arial"/>
        </w:rPr>
        <w:t>s compliance with the FJC including any disclosures regarding A</w:t>
      </w:r>
      <w:r w:rsidR="00EB3AF6" w:rsidRPr="00114D9B">
        <w:rPr>
          <w:rFonts w:ascii="Arial" w:hAnsi="Arial" w:cs="Arial"/>
        </w:rPr>
        <w:t>d</w:t>
      </w:r>
      <w:r w:rsidRPr="00114D9B">
        <w:rPr>
          <w:rFonts w:ascii="Arial" w:hAnsi="Arial" w:cs="Arial"/>
        </w:rPr>
        <w:t>verse Rulings or Enforceable Undertakings</w:t>
      </w:r>
      <w:r w:rsidR="001E406B" w:rsidRPr="00114D9B">
        <w:rPr>
          <w:rFonts w:ascii="Arial" w:hAnsi="Arial" w:cs="Arial"/>
        </w:rPr>
        <w:t>:</w:t>
      </w:r>
    </w:p>
    <w:p w14:paraId="0E67BC7D" w14:textId="3B479846" w:rsidR="001E406B" w:rsidRPr="00114D9B" w:rsidRDefault="00833236" w:rsidP="001057C8">
      <w:pPr>
        <w:pStyle w:val="LDStandard4"/>
        <w:numPr>
          <w:ilvl w:val="3"/>
          <w:numId w:val="33"/>
        </w:numPr>
        <w:rPr>
          <w:rFonts w:ascii="Arial" w:hAnsi="Arial" w:cs="Arial"/>
        </w:rPr>
      </w:pPr>
      <w:r w:rsidRPr="00114D9B">
        <w:rPr>
          <w:rFonts w:ascii="Arial" w:hAnsi="Arial" w:cs="Arial"/>
        </w:rPr>
        <w:t xml:space="preserve">will be </w:t>
      </w:r>
      <w:r w:rsidR="002C6295" w:rsidRPr="00114D9B">
        <w:rPr>
          <w:rFonts w:ascii="Arial" w:hAnsi="Arial" w:cs="Arial"/>
        </w:rPr>
        <w:t xml:space="preserve">reported by the </w:t>
      </w:r>
      <w:r w:rsidR="00380A3C" w:rsidRPr="00114D9B">
        <w:rPr>
          <w:rFonts w:ascii="Arial" w:hAnsi="Arial" w:cs="Arial"/>
        </w:rPr>
        <w:t>Agency to the FJC Unit in compliance with the Agency</w:t>
      </w:r>
      <w:r w:rsidR="00AF476A" w:rsidRPr="00114D9B">
        <w:rPr>
          <w:rFonts w:ascii="Arial" w:hAnsi="Arial" w:cs="Arial"/>
        </w:rPr>
        <w:t>’</w:t>
      </w:r>
      <w:r w:rsidR="00380A3C" w:rsidRPr="00114D9B">
        <w:rPr>
          <w:rFonts w:ascii="Arial" w:hAnsi="Arial" w:cs="Arial"/>
        </w:rPr>
        <w:t>s obligations under the FJC</w:t>
      </w:r>
      <w:r w:rsidR="005822CD" w:rsidRPr="00114D9B">
        <w:rPr>
          <w:rFonts w:ascii="Arial" w:hAnsi="Arial" w:cs="Arial"/>
        </w:rPr>
        <w:t>;</w:t>
      </w:r>
      <w:r w:rsidR="00380A3C" w:rsidRPr="00114D9B" w:rsidDel="00951F7A">
        <w:rPr>
          <w:rFonts w:ascii="Arial" w:hAnsi="Arial" w:cs="Arial"/>
        </w:rPr>
        <w:t xml:space="preserve"> </w:t>
      </w:r>
      <w:r w:rsidR="00380A3C" w:rsidRPr="00114D9B">
        <w:rPr>
          <w:rFonts w:ascii="Arial" w:hAnsi="Arial" w:cs="Arial"/>
        </w:rPr>
        <w:t xml:space="preserve">and </w:t>
      </w:r>
    </w:p>
    <w:p w14:paraId="3CB6CA2C" w14:textId="7888C225" w:rsidR="00304289" w:rsidRPr="00114D9B" w:rsidRDefault="001E406B" w:rsidP="001057C8">
      <w:pPr>
        <w:pStyle w:val="LDStandard4"/>
        <w:numPr>
          <w:ilvl w:val="3"/>
          <w:numId w:val="33"/>
        </w:numPr>
        <w:rPr>
          <w:rFonts w:ascii="Arial" w:hAnsi="Arial" w:cs="Arial"/>
        </w:rPr>
      </w:pPr>
      <w:bookmarkStart w:id="6" w:name="_Ref523754605"/>
      <w:r w:rsidRPr="00114D9B">
        <w:rPr>
          <w:rFonts w:ascii="Arial" w:hAnsi="Arial" w:cs="Arial"/>
        </w:rPr>
        <w:t>may be disclosed in the circumstances authorised or permitted under the terms of this Agreement or as otherwise required by Law.</w:t>
      </w:r>
      <w:bookmarkEnd w:id="6"/>
    </w:p>
    <w:p w14:paraId="23CA0C5E" w14:textId="738236B2" w:rsidR="00A84849" w:rsidRPr="00114D9B" w:rsidRDefault="006D1D9B" w:rsidP="001057C8">
      <w:pPr>
        <w:pStyle w:val="LDStandard3"/>
        <w:numPr>
          <w:ilvl w:val="2"/>
          <w:numId w:val="33"/>
        </w:numPr>
        <w:rPr>
          <w:rFonts w:ascii="Arial" w:hAnsi="Arial" w:cs="Arial"/>
        </w:rPr>
      </w:pPr>
      <w:r w:rsidRPr="00114D9B">
        <w:rPr>
          <w:rFonts w:ascii="Arial" w:hAnsi="Arial" w:cs="Arial"/>
        </w:rPr>
        <w:t>Nothing in this provision removes the obligation for the Supplier to report Adverse Rulings or Enforceable Undertakings to the FJC Unit as per 4 above.</w:t>
      </w:r>
    </w:p>
    <w:p w14:paraId="4B66B1DB" w14:textId="170AFB30" w:rsidR="001A6FEF" w:rsidRPr="00114D9B" w:rsidRDefault="00E23569" w:rsidP="001057C8">
      <w:pPr>
        <w:pStyle w:val="LDStandard2"/>
        <w:keepNext/>
        <w:numPr>
          <w:ilvl w:val="1"/>
          <w:numId w:val="33"/>
        </w:numPr>
        <w:rPr>
          <w:rFonts w:ascii="Arial" w:hAnsi="Arial" w:cs="Arial"/>
          <w:b/>
        </w:rPr>
      </w:pPr>
      <w:r w:rsidRPr="00114D9B">
        <w:rPr>
          <w:rFonts w:ascii="Arial" w:hAnsi="Arial" w:cs="Arial"/>
          <w:b/>
        </w:rPr>
        <w:t>Consequences of breach</w:t>
      </w:r>
    </w:p>
    <w:p w14:paraId="14AE8DF9" w14:textId="2D73BA2E" w:rsidR="002A4CBB" w:rsidRPr="00114D9B" w:rsidRDefault="00C712D2" w:rsidP="001057C8">
      <w:pPr>
        <w:pStyle w:val="LDStandard3"/>
        <w:numPr>
          <w:ilvl w:val="2"/>
          <w:numId w:val="33"/>
        </w:numPr>
        <w:rPr>
          <w:rFonts w:ascii="Arial" w:hAnsi="Arial" w:cs="Arial"/>
        </w:rPr>
      </w:pPr>
      <w:r w:rsidRPr="00114D9B">
        <w:rPr>
          <w:rFonts w:ascii="Arial" w:hAnsi="Arial" w:cs="Arial"/>
        </w:rPr>
        <w:t xml:space="preserve">Any breach of the provisions of this </w:t>
      </w:r>
      <w:r w:rsidR="00C00525" w:rsidRPr="00114D9B">
        <w:rPr>
          <w:rFonts w:ascii="Arial" w:hAnsi="Arial" w:cs="Arial"/>
        </w:rPr>
        <w:t>S</w:t>
      </w:r>
      <w:r w:rsidRPr="00114D9B">
        <w:rPr>
          <w:rFonts w:ascii="Arial" w:hAnsi="Arial" w:cs="Arial"/>
        </w:rPr>
        <w:t>chedule will enable the Agency, in its absolute discretion, to do a</w:t>
      </w:r>
      <w:r w:rsidR="0041477B" w:rsidRPr="00114D9B">
        <w:rPr>
          <w:rFonts w:ascii="Arial" w:hAnsi="Arial" w:cs="Arial"/>
        </w:rPr>
        <w:t xml:space="preserve">ny or </w:t>
      </w:r>
      <w:proofErr w:type="gramStart"/>
      <w:r w:rsidR="0041477B" w:rsidRPr="00114D9B">
        <w:rPr>
          <w:rFonts w:ascii="Arial" w:hAnsi="Arial" w:cs="Arial"/>
        </w:rPr>
        <w:t>all of</w:t>
      </w:r>
      <w:proofErr w:type="gramEnd"/>
      <w:r w:rsidR="0041477B" w:rsidRPr="00114D9B">
        <w:rPr>
          <w:rFonts w:ascii="Arial" w:hAnsi="Arial" w:cs="Arial"/>
        </w:rPr>
        <w:t xml:space="preserve"> the following</w:t>
      </w:r>
      <w:r w:rsidR="00465F61" w:rsidRPr="00114D9B">
        <w:rPr>
          <w:rFonts w:ascii="Arial" w:hAnsi="Arial" w:cs="Arial"/>
        </w:rPr>
        <w:t>:</w:t>
      </w:r>
    </w:p>
    <w:p w14:paraId="474A37DB" w14:textId="34211FA2" w:rsidR="00087A53" w:rsidRPr="00114D9B" w:rsidRDefault="00511BB2" w:rsidP="32D81807">
      <w:pPr>
        <w:pStyle w:val="LDStandard4"/>
        <w:numPr>
          <w:ilvl w:val="3"/>
          <w:numId w:val="33"/>
        </w:numPr>
        <w:rPr>
          <w:rFonts w:ascii="Arial" w:hAnsi="Arial" w:cs="Arial"/>
        </w:rPr>
      </w:pPr>
      <w:r w:rsidRPr="00114D9B">
        <w:rPr>
          <w:rFonts w:ascii="Arial" w:hAnsi="Arial" w:cs="Arial"/>
          <w:szCs w:val="22"/>
        </w:rPr>
        <w:t xml:space="preserve">suspend the Agreement until such time as the breach has been remedied to the satisfaction of the Agency and within a timeframe acceptable to the </w:t>
      </w:r>
      <w:proofErr w:type="gramStart"/>
      <w:r w:rsidRPr="00114D9B">
        <w:rPr>
          <w:rFonts w:ascii="Arial" w:hAnsi="Arial" w:cs="Arial"/>
          <w:szCs w:val="22"/>
        </w:rPr>
        <w:t>Agency</w:t>
      </w:r>
      <w:r w:rsidR="0051537C" w:rsidRPr="00114D9B">
        <w:rPr>
          <w:rFonts w:ascii="Arial" w:hAnsi="Arial" w:cs="Arial"/>
          <w:szCs w:val="22"/>
        </w:rPr>
        <w:t>;</w:t>
      </w:r>
      <w:proofErr w:type="gramEnd"/>
    </w:p>
    <w:p w14:paraId="48DA30A9" w14:textId="59CFC5FF" w:rsidR="00511BB2" w:rsidRPr="00114D9B" w:rsidRDefault="00E9687F" w:rsidP="001057C8">
      <w:pPr>
        <w:pStyle w:val="LDStandard4"/>
        <w:numPr>
          <w:ilvl w:val="3"/>
          <w:numId w:val="33"/>
        </w:numPr>
        <w:rPr>
          <w:rFonts w:ascii="Arial" w:hAnsi="Arial" w:cs="Arial"/>
        </w:rPr>
      </w:pPr>
      <w:r w:rsidRPr="00114D9B">
        <w:rPr>
          <w:rFonts w:ascii="Arial" w:hAnsi="Arial" w:cs="Arial"/>
          <w:szCs w:val="22"/>
        </w:rPr>
        <w:t>by written notice immediately terminate the Agreement;</w:t>
      </w:r>
      <w:r w:rsidR="0051537C" w:rsidRPr="00114D9B">
        <w:rPr>
          <w:rFonts w:ascii="Arial" w:hAnsi="Arial" w:cs="Arial"/>
          <w:szCs w:val="22"/>
        </w:rPr>
        <w:t xml:space="preserve"> or</w:t>
      </w:r>
    </w:p>
    <w:p w14:paraId="41DF3972" w14:textId="1B531BA3" w:rsidR="00E9687F" w:rsidRPr="00114D9B" w:rsidRDefault="00DF6042" w:rsidP="00114D9B">
      <w:pPr>
        <w:pStyle w:val="LDStandard4"/>
        <w:widowControl w:val="0"/>
        <w:numPr>
          <w:ilvl w:val="3"/>
          <w:numId w:val="33"/>
        </w:numPr>
        <w:rPr>
          <w:rFonts w:ascii="Arial" w:hAnsi="Arial" w:cs="Arial"/>
        </w:rPr>
      </w:pPr>
      <w:r w:rsidRPr="00114D9B">
        <w:rPr>
          <w:rFonts w:ascii="Arial" w:hAnsi="Arial" w:cs="Arial"/>
          <w:noProof/>
          <w:lang w:eastAsia="en-AU"/>
        </w:rPr>
        <w:lastRenderedPageBreak/>
        <mc:AlternateContent>
          <mc:Choice Requires="wps">
            <w:drawing>
              <wp:anchor distT="45720" distB="45720" distL="114300" distR="114300" simplePos="0" relativeHeight="251658241" behindDoc="0" locked="0" layoutInCell="1" allowOverlap="1" wp14:anchorId="305D4B04" wp14:editId="0FD188CE">
                <wp:simplePos x="0" y="0"/>
                <wp:positionH relativeFrom="column">
                  <wp:posOffset>-367030</wp:posOffset>
                </wp:positionH>
                <wp:positionV relativeFrom="paragraph">
                  <wp:posOffset>347980</wp:posOffset>
                </wp:positionV>
                <wp:extent cx="6515100" cy="41529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52900"/>
                        </a:xfrm>
                        <a:prstGeom prst="rect">
                          <a:avLst/>
                        </a:prstGeom>
                        <a:solidFill>
                          <a:sysClr val="window" lastClr="FFFFFF">
                            <a:lumMod val="85000"/>
                          </a:sysClr>
                        </a:solidFill>
                        <a:ln w="25400" cap="flat" cmpd="sng" algn="ctr">
                          <a:noFill/>
                          <a:prstDash val="solid"/>
                          <a:headEnd/>
                          <a:tailEnd/>
                        </a:ln>
                        <a:effectLst/>
                      </wps:spPr>
                      <wps:txbx>
                        <w:txbxContent>
                          <w:p w14:paraId="4FF9BF3F" w14:textId="77777777" w:rsidR="00E769F3" w:rsidRDefault="00E769F3" w:rsidP="00254C04">
                            <w:pPr>
                              <w:jc w:val="center"/>
                            </w:pPr>
                          </w:p>
                          <w:p w14:paraId="71CD0DEB" w14:textId="77777777" w:rsidR="00E769F3" w:rsidRDefault="00E769F3" w:rsidP="00254C04">
                            <w:pPr>
                              <w:jc w:val="center"/>
                            </w:pPr>
                          </w:p>
                          <w:p w14:paraId="10528CA4" w14:textId="77777777" w:rsidR="00E769F3" w:rsidRDefault="00E769F3" w:rsidP="00254C04">
                            <w:pPr>
                              <w:jc w:val="center"/>
                            </w:pPr>
                          </w:p>
                          <w:p w14:paraId="395A9EB6" w14:textId="77777777" w:rsidR="00E769F3" w:rsidRDefault="00E769F3" w:rsidP="00254C04">
                            <w:pPr>
                              <w:jc w:val="center"/>
                            </w:pPr>
                          </w:p>
                          <w:p w14:paraId="3D75C1D3" w14:textId="77777777" w:rsidR="00E769F3" w:rsidRDefault="00E769F3" w:rsidP="00254C04">
                            <w:pPr>
                              <w:jc w:val="center"/>
                            </w:pPr>
                          </w:p>
                          <w:p w14:paraId="42A1849C" w14:textId="77777777" w:rsidR="00E769F3" w:rsidRDefault="00E769F3" w:rsidP="00254C04">
                            <w:pPr>
                              <w:jc w:val="center"/>
                            </w:pPr>
                          </w:p>
                          <w:p w14:paraId="658E6DB7" w14:textId="77777777" w:rsidR="00E769F3" w:rsidRDefault="00E769F3" w:rsidP="00254C04">
                            <w:pPr>
                              <w:jc w:val="center"/>
                            </w:pPr>
                          </w:p>
                          <w:p w14:paraId="2A09375A" w14:textId="77777777" w:rsidR="00E769F3" w:rsidRDefault="00E769F3" w:rsidP="00254C04">
                            <w:pPr>
                              <w:jc w:val="center"/>
                            </w:pPr>
                          </w:p>
                          <w:p w14:paraId="2F03E35B" w14:textId="77777777" w:rsidR="00E769F3" w:rsidRDefault="00E769F3" w:rsidP="00254C04">
                            <w:pPr>
                              <w:jc w:val="center"/>
                            </w:pPr>
                          </w:p>
                          <w:p w14:paraId="05764BC7" w14:textId="77777777" w:rsidR="00E769F3" w:rsidRDefault="00E769F3" w:rsidP="00254C04">
                            <w:pPr>
                              <w:jc w:val="center"/>
                            </w:pPr>
                          </w:p>
                          <w:p w14:paraId="0C0B0713" w14:textId="4335E3F0" w:rsidR="00E769F3" w:rsidRDefault="00E769F3" w:rsidP="00254C04">
                            <w:pPr>
                              <w:jc w:val="center"/>
                            </w:pPr>
                            <w:r>
                              <w:t>END SECTION</w:t>
                            </w:r>
                          </w:p>
                          <w:p w14:paraId="531CC854" w14:textId="77777777" w:rsidR="00E769F3" w:rsidRDefault="00E769F3" w:rsidP="00DF60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D4B04" id="Text Box 5" o:spid="_x0000_s1029" type="#_x0000_t202" style="position:absolute;left:0;text-align:left;margin-left:-28.9pt;margin-top:27.4pt;width:513pt;height:32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" fillcolor="#d9d9d9" stroked="f" strokeweight="2pt">
                <v:textbox>
                  <w:txbxContent>
                    <w:p w14:paraId="4FF9BF3F" w14:textId="77777777" w:rsidR="00E769F3" w:rsidRDefault="00E769F3" w:rsidP="00254C04">
                      <w:pPr>
                        <w:jc w:val="center"/>
                      </w:pPr>
                    </w:p>
                    <w:p w14:paraId="71CD0DEB" w14:textId="77777777" w:rsidR="00E769F3" w:rsidRDefault="00E769F3" w:rsidP="00254C04">
                      <w:pPr>
                        <w:jc w:val="center"/>
                      </w:pPr>
                    </w:p>
                    <w:p w14:paraId="10528CA4" w14:textId="77777777" w:rsidR="00E769F3" w:rsidRDefault="00E769F3" w:rsidP="00254C04">
                      <w:pPr>
                        <w:jc w:val="center"/>
                      </w:pPr>
                    </w:p>
                    <w:p w14:paraId="395A9EB6" w14:textId="77777777" w:rsidR="00E769F3" w:rsidRDefault="00E769F3" w:rsidP="00254C04">
                      <w:pPr>
                        <w:jc w:val="center"/>
                      </w:pPr>
                    </w:p>
                    <w:p w14:paraId="3D75C1D3" w14:textId="77777777" w:rsidR="00E769F3" w:rsidRDefault="00E769F3" w:rsidP="00254C04">
                      <w:pPr>
                        <w:jc w:val="center"/>
                      </w:pPr>
                    </w:p>
                    <w:p w14:paraId="42A1849C" w14:textId="77777777" w:rsidR="00E769F3" w:rsidRDefault="00E769F3" w:rsidP="00254C04">
                      <w:pPr>
                        <w:jc w:val="center"/>
                      </w:pPr>
                    </w:p>
                    <w:p w14:paraId="658E6DB7" w14:textId="77777777" w:rsidR="00E769F3" w:rsidRDefault="00E769F3" w:rsidP="00254C04">
                      <w:pPr>
                        <w:jc w:val="center"/>
                      </w:pPr>
                    </w:p>
                    <w:p w14:paraId="2A09375A" w14:textId="77777777" w:rsidR="00E769F3" w:rsidRDefault="00E769F3" w:rsidP="00254C04">
                      <w:pPr>
                        <w:jc w:val="center"/>
                      </w:pPr>
                    </w:p>
                    <w:p w14:paraId="2F03E35B" w14:textId="77777777" w:rsidR="00E769F3" w:rsidRDefault="00E769F3" w:rsidP="00254C04">
                      <w:pPr>
                        <w:jc w:val="center"/>
                      </w:pPr>
                    </w:p>
                    <w:p w14:paraId="05764BC7" w14:textId="77777777" w:rsidR="00E769F3" w:rsidRDefault="00E769F3" w:rsidP="00254C04">
                      <w:pPr>
                        <w:jc w:val="center"/>
                      </w:pPr>
                    </w:p>
                    <w:p w14:paraId="0C0B0713" w14:textId="4335E3F0" w:rsidR="00E769F3" w:rsidRDefault="00E769F3" w:rsidP="00254C04">
                      <w:pPr>
                        <w:jc w:val="center"/>
                      </w:pPr>
                      <w:r>
                        <w:t>END SECTION</w:t>
                      </w:r>
                    </w:p>
                    <w:p w14:paraId="531CC854" w14:textId="77777777" w:rsidR="00E769F3" w:rsidRDefault="00E769F3" w:rsidP="00DF6042"/>
                  </w:txbxContent>
                </v:textbox>
                <w10:wrap type="square"/>
              </v:shape>
            </w:pict>
          </mc:Fallback>
        </mc:AlternateContent>
      </w:r>
      <w:r w:rsidR="00A84849" w:rsidRPr="00114D9B">
        <w:rPr>
          <w:rFonts w:ascii="Arial" w:hAnsi="Arial" w:cs="Arial"/>
          <w:szCs w:val="22"/>
        </w:rPr>
        <w:t>exercise any rights that it has under this Agreement.</w:t>
      </w:r>
    </w:p>
    <w:p w14:paraId="3C85C339" w14:textId="4808C976" w:rsidR="00E45DC7" w:rsidRPr="00876404" w:rsidRDefault="00304289" w:rsidP="00114D9B">
      <w:pPr>
        <w:pageBreakBefore/>
        <w:ind w:hanging="567"/>
        <w:rPr>
          <w:rFonts w:ascii="Arial" w:hAnsi="Arial" w:cs="Arial"/>
          <w:b/>
          <w:bCs/>
          <w:color w:val="7030A0"/>
          <w:sz w:val="28"/>
          <w:szCs w:val="28"/>
          <w:lang w:val="en-GB"/>
        </w:rPr>
      </w:pPr>
      <w:r w:rsidRPr="00876404">
        <w:rPr>
          <w:rFonts w:ascii="Arial" w:hAnsi="Arial" w:cs="Arial"/>
          <w:b/>
          <w:bCs/>
          <w:color w:val="7030A0"/>
          <w:sz w:val="28"/>
          <w:szCs w:val="28"/>
          <w:lang w:val="en-GB"/>
        </w:rPr>
        <w:lastRenderedPageBreak/>
        <w:t>Model Clauses</w:t>
      </w:r>
      <w:r w:rsidR="00E45DC7" w:rsidRPr="00876404">
        <w:rPr>
          <w:rFonts w:ascii="Arial" w:hAnsi="Arial" w:cs="Arial"/>
          <w:b/>
          <w:bCs/>
          <w:color w:val="7030A0"/>
          <w:sz w:val="28"/>
          <w:szCs w:val="28"/>
          <w:lang w:val="en-GB"/>
        </w:rPr>
        <w:t>:</w:t>
      </w:r>
      <w:r w:rsidR="006C02D9" w:rsidRPr="00876404">
        <w:rPr>
          <w:rFonts w:ascii="Arial" w:hAnsi="Arial" w:cs="Arial"/>
          <w:b/>
          <w:bCs/>
          <w:color w:val="7030A0"/>
          <w:sz w:val="28"/>
          <w:szCs w:val="28"/>
          <w:lang w:val="en-GB"/>
        </w:rPr>
        <w:t xml:space="preserve"> High Value Procurement Contracts (excl. construction)</w:t>
      </w:r>
    </w:p>
    <w:p w14:paraId="15A92367" w14:textId="3E64FEF2" w:rsidR="00304289" w:rsidRPr="00876404" w:rsidRDefault="006C02D9" w:rsidP="00C96EFA">
      <w:pPr>
        <w:ind w:hanging="567"/>
        <w:rPr>
          <w:rFonts w:ascii="Arial" w:hAnsi="Arial" w:cs="Arial"/>
          <w:b/>
          <w:bCs/>
          <w:color w:val="7030A0"/>
          <w:sz w:val="34"/>
          <w:szCs w:val="34"/>
          <w:lang w:val="en-GB"/>
        </w:rPr>
      </w:pPr>
      <w:r w:rsidRPr="00876404">
        <w:rPr>
          <w:rFonts w:ascii="Arial" w:hAnsi="Arial" w:cs="Arial"/>
          <w:b/>
          <w:bCs/>
          <w:color w:val="7030A0"/>
          <w:sz w:val="34"/>
          <w:szCs w:val="34"/>
          <w:lang w:val="en-GB"/>
        </w:rPr>
        <w:t xml:space="preserve">- </w:t>
      </w:r>
      <w:r w:rsidR="00E45DC7" w:rsidRPr="00876404">
        <w:rPr>
          <w:rFonts w:ascii="Arial" w:hAnsi="Arial" w:cs="Arial"/>
          <w:b/>
          <w:bCs/>
          <w:color w:val="7030A0"/>
          <w:sz w:val="34"/>
          <w:szCs w:val="34"/>
          <w:lang w:val="en-GB"/>
        </w:rPr>
        <w:t xml:space="preserve">Tendering / Approach to Market clauses for RFT/RFQs </w:t>
      </w:r>
    </w:p>
    <w:p w14:paraId="1E8CFE13" w14:textId="77777777" w:rsidR="00304289" w:rsidRPr="00114D9B" w:rsidRDefault="00304289" w:rsidP="00304289">
      <w:pPr>
        <w:rPr>
          <w:rFonts w:ascii="Arial" w:hAnsi="Arial" w:cs="Arial"/>
          <w:b/>
        </w:rPr>
      </w:pPr>
    </w:p>
    <w:p w14:paraId="21FBD7ED" w14:textId="77777777" w:rsidR="00304289" w:rsidRPr="00114D9B" w:rsidRDefault="00304289" w:rsidP="00304289">
      <w:pPr>
        <w:pStyle w:val="VGSOHdg1"/>
        <w:rPr>
          <w:rFonts w:ascii="Arial" w:hAnsi="Arial" w:cs="Arial"/>
        </w:rPr>
      </w:pPr>
      <w:r w:rsidRPr="00114D9B">
        <w:rPr>
          <w:rFonts w:ascii="Arial" w:hAnsi="Arial" w:cs="Arial"/>
        </w:rPr>
        <w:t xml:space="preserve">Fair Jobs Code </w:t>
      </w:r>
    </w:p>
    <w:p w14:paraId="55975B57" w14:textId="77777777" w:rsidR="00304289" w:rsidRPr="00114D9B" w:rsidRDefault="00304289" w:rsidP="001057C8">
      <w:pPr>
        <w:pStyle w:val="LDStandard2"/>
        <w:numPr>
          <w:ilvl w:val="1"/>
          <w:numId w:val="38"/>
        </w:numPr>
        <w:rPr>
          <w:rFonts w:ascii="Arial" w:hAnsi="Arial" w:cs="Arial"/>
          <w:b/>
        </w:rPr>
      </w:pPr>
      <w:r w:rsidRPr="00114D9B">
        <w:rPr>
          <w:rFonts w:ascii="Arial" w:hAnsi="Arial" w:cs="Arial"/>
          <w:b/>
        </w:rPr>
        <w:t>Overview</w:t>
      </w:r>
    </w:p>
    <w:p w14:paraId="2A97F3F2" w14:textId="4160AF08" w:rsidR="00304289" w:rsidRPr="00114D9B" w:rsidRDefault="00304289" w:rsidP="001057C8">
      <w:pPr>
        <w:pStyle w:val="LDStandard3"/>
        <w:numPr>
          <w:ilvl w:val="2"/>
          <w:numId w:val="33"/>
        </w:numPr>
        <w:rPr>
          <w:rFonts w:ascii="Arial" w:hAnsi="Arial" w:cs="Arial"/>
        </w:rPr>
      </w:pPr>
      <w:r w:rsidRPr="00114D9B">
        <w:rPr>
          <w:rFonts w:ascii="Arial" w:hAnsi="Arial" w:cs="Arial"/>
        </w:rPr>
        <w:t>The Fair Jobs Code (</w:t>
      </w:r>
      <w:r w:rsidRPr="00114D9B">
        <w:rPr>
          <w:rFonts w:ascii="Arial" w:hAnsi="Arial" w:cs="Arial"/>
          <w:b/>
        </w:rPr>
        <w:t>FJC</w:t>
      </w:r>
      <w:r w:rsidRPr="00114D9B">
        <w:rPr>
          <w:rFonts w:ascii="Arial" w:hAnsi="Arial" w:cs="Arial"/>
        </w:rPr>
        <w:t xml:space="preserve">) aims to improve employment outcomes for </w:t>
      </w:r>
      <w:r w:rsidR="00860B2B" w:rsidRPr="00114D9B">
        <w:rPr>
          <w:rFonts w:ascii="Arial" w:hAnsi="Arial" w:cs="Arial"/>
        </w:rPr>
        <w:t xml:space="preserve">persons </w:t>
      </w:r>
      <w:r w:rsidRPr="00114D9B">
        <w:rPr>
          <w:rFonts w:ascii="Arial" w:hAnsi="Arial" w:cs="Arial"/>
        </w:rPr>
        <w:t>employed by suppliers and service providers to the Victorian Government.  The FJC is implemented by Victorian Government departments</w:t>
      </w:r>
      <w:r w:rsidR="00A32E63" w:rsidRPr="00114D9B">
        <w:rPr>
          <w:rFonts w:ascii="Arial" w:hAnsi="Arial" w:cs="Arial"/>
        </w:rPr>
        <w:t xml:space="preserve">, </w:t>
      </w:r>
      <w:r w:rsidRPr="00114D9B">
        <w:rPr>
          <w:rFonts w:ascii="Arial" w:hAnsi="Arial" w:cs="Arial"/>
        </w:rPr>
        <w:t>agencies</w:t>
      </w:r>
      <w:r w:rsidR="00A32E63" w:rsidRPr="00114D9B">
        <w:rPr>
          <w:rFonts w:ascii="Arial" w:hAnsi="Arial" w:cs="Arial"/>
        </w:rPr>
        <w:t xml:space="preserve"> and public bodies</w:t>
      </w:r>
      <w:r w:rsidRPr="00114D9B">
        <w:rPr>
          <w:rFonts w:ascii="Arial" w:hAnsi="Arial" w:cs="Arial"/>
        </w:rPr>
        <w:t xml:space="preserve"> to help promote fair labour standards and </w:t>
      </w:r>
      <w:r w:rsidR="00AD21CF" w:rsidRPr="00114D9B">
        <w:rPr>
          <w:rFonts w:ascii="Arial" w:hAnsi="Arial" w:cs="Arial"/>
        </w:rPr>
        <w:t xml:space="preserve">to </w:t>
      </w:r>
      <w:r w:rsidRPr="00114D9B">
        <w:rPr>
          <w:rFonts w:ascii="Arial" w:hAnsi="Arial" w:cs="Arial"/>
        </w:rPr>
        <w:t xml:space="preserve">ensure compliance with employment law.  </w:t>
      </w:r>
    </w:p>
    <w:p w14:paraId="22764E80" w14:textId="1FBCD98D" w:rsidR="00304289" w:rsidRPr="00114D9B" w:rsidRDefault="00BC0385" w:rsidP="001057C8">
      <w:pPr>
        <w:pStyle w:val="LDStandard3"/>
        <w:numPr>
          <w:ilvl w:val="2"/>
          <w:numId w:val="33"/>
        </w:numPr>
        <w:rPr>
          <w:rFonts w:ascii="Arial" w:hAnsi="Arial" w:cs="Arial"/>
        </w:rPr>
      </w:pPr>
      <w:r w:rsidRPr="00114D9B">
        <w:rPr>
          <w:rFonts w:ascii="Arial" w:hAnsi="Arial" w:cs="Arial"/>
        </w:rPr>
        <w:t>The FJC applies to the</w:t>
      </w:r>
      <w:r w:rsidR="00304289" w:rsidRPr="00114D9B">
        <w:rPr>
          <w:rFonts w:ascii="Arial" w:hAnsi="Arial" w:cs="Arial"/>
        </w:rPr>
        <w:t xml:space="preserve"> purchase of goods and/or services, regardless o</w:t>
      </w:r>
      <w:r w:rsidR="00C14EEB" w:rsidRPr="00114D9B">
        <w:rPr>
          <w:rFonts w:ascii="Arial" w:hAnsi="Arial" w:cs="Arial"/>
        </w:rPr>
        <w:t>f the method of procurement.</w:t>
      </w:r>
    </w:p>
    <w:p w14:paraId="4E7A4BE2" w14:textId="7F0CB867" w:rsidR="00304289" w:rsidRPr="00114D9B" w:rsidRDefault="00304289" w:rsidP="001057C8">
      <w:pPr>
        <w:pStyle w:val="LDStandard3"/>
        <w:numPr>
          <w:ilvl w:val="2"/>
          <w:numId w:val="33"/>
        </w:numPr>
        <w:rPr>
          <w:rFonts w:ascii="Arial" w:hAnsi="Arial" w:cs="Arial"/>
        </w:rPr>
      </w:pPr>
      <w:r w:rsidRPr="00114D9B">
        <w:rPr>
          <w:rFonts w:ascii="Arial" w:hAnsi="Arial" w:cs="Arial"/>
        </w:rPr>
        <w:t xml:space="preserve">The FJC applies to high value procurement contracts </w:t>
      </w:r>
      <w:r w:rsidR="00473291" w:rsidRPr="00114D9B">
        <w:rPr>
          <w:rFonts w:ascii="Arial" w:hAnsi="Arial" w:cs="Arial"/>
        </w:rPr>
        <w:t xml:space="preserve">(contracts with a </w:t>
      </w:r>
      <w:r w:rsidR="004E6125" w:rsidRPr="00114D9B">
        <w:rPr>
          <w:rFonts w:ascii="Arial" w:hAnsi="Arial" w:cs="Arial"/>
        </w:rPr>
        <w:t>valu</w:t>
      </w:r>
      <w:r w:rsidR="00473291" w:rsidRPr="00114D9B">
        <w:rPr>
          <w:rFonts w:ascii="Arial" w:hAnsi="Arial" w:cs="Arial"/>
        </w:rPr>
        <w:t>e</w:t>
      </w:r>
      <w:r w:rsidR="00426D01" w:rsidRPr="00114D9B">
        <w:rPr>
          <w:rFonts w:ascii="Arial" w:hAnsi="Arial" w:cs="Arial"/>
        </w:rPr>
        <w:t xml:space="preserve"> of</w:t>
      </w:r>
      <w:r w:rsidR="004E6125" w:rsidRPr="00114D9B">
        <w:rPr>
          <w:rFonts w:ascii="Arial" w:hAnsi="Arial" w:cs="Arial"/>
        </w:rPr>
        <w:t xml:space="preserve"> $</w:t>
      </w:r>
      <w:r w:rsidR="009511E2" w:rsidRPr="00114D9B">
        <w:rPr>
          <w:rFonts w:ascii="Arial" w:hAnsi="Arial" w:cs="Arial"/>
        </w:rPr>
        <w:t xml:space="preserve">20 </w:t>
      </w:r>
      <w:r w:rsidRPr="00114D9B">
        <w:rPr>
          <w:rFonts w:ascii="Arial" w:hAnsi="Arial" w:cs="Arial"/>
        </w:rPr>
        <w:t>million</w:t>
      </w:r>
      <w:r w:rsidR="00B32F81" w:rsidRPr="00114D9B">
        <w:rPr>
          <w:rFonts w:ascii="Arial" w:hAnsi="Arial" w:cs="Arial"/>
        </w:rPr>
        <w:t xml:space="preserve"> </w:t>
      </w:r>
      <w:r w:rsidR="00B4666F" w:rsidRPr="00114D9B">
        <w:rPr>
          <w:rFonts w:ascii="Arial" w:hAnsi="Arial" w:cs="Arial"/>
        </w:rPr>
        <w:t xml:space="preserve">or more </w:t>
      </w:r>
      <w:r w:rsidR="00C14EEB" w:rsidRPr="00114D9B">
        <w:rPr>
          <w:rFonts w:ascii="Arial" w:hAnsi="Arial" w:cs="Arial"/>
        </w:rPr>
        <w:t>exclusive of GST)</w:t>
      </w:r>
      <w:r w:rsidRPr="00114D9B">
        <w:rPr>
          <w:rFonts w:ascii="Arial" w:hAnsi="Arial" w:cs="Arial"/>
        </w:rPr>
        <w:t xml:space="preserve">.  </w:t>
      </w:r>
    </w:p>
    <w:p w14:paraId="458C5AAC" w14:textId="345332C4" w:rsidR="00304289" w:rsidRPr="00114D9B" w:rsidRDefault="00304289" w:rsidP="001057C8">
      <w:pPr>
        <w:pStyle w:val="LDStandard3"/>
        <w:numPr>
          <w:ilvl w:val="2"/>
          <w:numId w:val="33"/>
        </w:numPr>
        <w:rPr>
          <w:rFonts w:ascii="Arial" w:hAnsi="Arial" w:cs="Arial"/>
        </w:rPr>
      </w:pPr>
      <w:r w:rsidRPr="00114D9B">
        <w:rPr>
          <w:rFonts w:ascii="Arial" w:hAnsi="Arial" w:cs="Arial"/>
        </w:rPr>
        <w:t>For further information, bidders should refer to the FJC</w:t>
      </w:r>
      <w:r w:rsidRPr="00114D9B" w:rsidDel="0088474C">
        <w:rPr>
          <w:rFonts w:ascii="Arial" w:hAnsi="Arial" w:cs="Arial"/>
        </w:rPr>
        <w:t xml:space="preserve"> </w:t>
      </w:r>
      <w:r w:rsidRPr="00114D9B">
        <w:rPr>
          <w:rFonts w:ascii="Arial" w:hAnsi="Arial" w:cs="Arial"/>
        </w:rPr>
        <w:t xml:space="preserve">and </w:t>
      </w:r>
      <w:r w:rsidR="0049741A" w:rsidRPr="00114D9B">
        <w:rPr>
          <w:rFonts w:ascii="Arial" w:hAnsi="Arial" w:cs="Arial"/>
        </w:rPr>
        <w:t xml:space="preserve">FJC </w:t>
      </w:r>
      <w:r w:rsidRPr="00114D9B">
        <w:rPr>
          <w:rFonts w:ascii="Arial" w:hAnsi="Arial" w:cs="Arial"/>
        </w:rPr>
        <w:t xml:space="preserve">Guidelines which can be found at </w:t>
      </w:r>
      <w:hyperlink r:id="rId26" w:history="1">
        <w:r w:rsidR="009C41C3" w:rsidRPr="00FB19F1">
          <w:rPr>
            <w:rStyle w:val="Hyperlink"/>
            <w:rFonts w:ascii="Arial" w:hAnsi="Arial" w:cs="Arial"/>
          </w:rPr>
          <w:t>buyingfor.vic.gov.au/fair-jobs-code-guidelines-suppliers-and-businesses</w:t>
        </w:r>
      </w:hyperlink>
      <w:r w:rsidR="009C41C3" w:rsidRPr="00114D9B">
        <w:rPr>
          <w:rFonts w:ascii="Arial" w:hAnsi="Arial" w:cs="Arial"/>
        </w:rPr>
        <w:t>.</w:t>
      </w:r>
      <w:r w:rsidR="009C41C3" w:rsidRPr="00114D9B" w:rsidDel="009C41C3">
        <w:rPr>
          <w:rFonts w:ascii="Arial" w:hAnsi="Arial" w:cs="Arial"/>
        </w:rPr>
        <w:t xml:space="preserve"> </w:t>
      </w:r>
    </w:p>
    <w:p w14:paraId="347F5878" w14:textId="77777777" w:rsidR="00304289" w:rsidRPr="00114D9B" w:rsidRDefault="00304289" w:rsidP="001057C8">
      <w:pPr>
        <w:pStyle w:val="LDStandard2"/>
        <w:numPr>
          <w:ilvl w:val="1"/>
          <w:numId w:val="34"/>
        </w:numPr>
        <w:rPr>
          <w:rFonts w:ascii="Arial" w:hAnsi="Arial" w:cs="Arial"/>
          <w:b/>
        </w:rPr>
      </w:pPr>
      <w:r w:rsidRPr="00114D9B">
        <w:rPr>
          <w:rFonts w:ascii="Arial" w:hAnsi="Arial" w:cs="Arial"/>
          <w:b/>
        </w:rPr>
        <w:t>Definitions</w:t>
      </w:r>
    </w:p>
    <w:p w14:paraId="5E15C07C" w14:textId="510611F9" w:rsidR="0081262D" w:rsidRPr="00114D9B" w:rsidRDefault="00304289" w:rsidP="0081262D">
      <w:pPr>
        <w:pStyle w:val="LDIndent1"/>
        <w:rPr>
          <w:rFonts w:ascii="Arial" w:hAnsi="Arial" w:cs="Arial"/>
        </w:rPr>
      </w:pPr>
      <w:r w:rsidRPr="00114D9B">
        <w:rPr>
          <w:rFonts w:ascii="Arial" w:hAnsi="Arial" w:cs="Arial"/>
          <w:b/>
        </w:rPr>
        <w:t>Agency</w:t>
      </w:r>
      <w:r w:rsidRPr="00114D9B">
        <w:rPr>
          <w:rFonts w:ascii="Arial" w:hAnsi="Arial" w:cs="Arial"/>
        </w:rPr>
        <w:t xml:space="preserve"> means [insert the name of the department</w:t>
      </w:r>
      <w:r w:rsidR="00374FC3" w:rsidRPr="00114D9B">
        <w:rPr>
          <w:rFonts w:ascii="Arial" w:hAnsi="Arial" w:cs="Arial"/>
        </w:rPr>
        <w:t>, agency</w:t>
      </w:r>
      <w:r w:rsidRPr="00114D9B">
        <w:rPr>
          <w:rFonts w:ascii="Arial" w:hAnsi="Arial" w:cs="Arial"/>
        </w:rPr>
        <w:t xml:space="preserve"> or public body issuing this approach to market document].</w:t>
      </w:r>
    </w:p>
    <w:p w14:paraId="6B0E6213" w14:textId="0E1FC733" w:rsidR="00304289" w:rsidRPr="00114D9B" w:rsidRDefault="00F07BE7" w:rsidP="00304289">
      <w:pPr>
        <w:pStyle w:val="LDIndent1"/>
        <w:rPr>
          <w:rFonts w:ascii="Arial" w:hAnsi="Arial" w:cs="Arial"/>
        </w:rPr>
      </w:pPr>
      <w:r w:rsidRPr="00114D9B">
        <w:rPr>
          <w:rFonts w:ascii="Arial" w:hAnsi="Arial" w:cs="Arial"/>
          <w:b/>
        </w:rPr>
        <w:t>DJ</w:t>
      </w:r>
      <w:r w:rsidR="00DC6EAD" w:rsidRPr="00114D9B">
        <w:rPr>
          <w:rFonts w:ascii="Arial" w:hAnsi="Arial" w:cs="Arial"/>
          <w:b/>
        </w:rPr>
        <w:t>SIR</w:t>
      </w:r>
      <w:r w:rsidR="00304289" w:rsidRPr="00114D9B">
        <w:rPr>
          <w:rFonts w:ascii="Arial" w:hAnsi="Arial" w:cs="Arial"/>
          <w:b/>
        </w:rPr>
        <w:t xml:space="preserve"> </w:t>
      </w:r>
      <w:r w:rsidR="00304289" w:rsidRPr="00114D9B">
        <w:rPr>
          <w:rFonts w:ascii="Arial" w:hAnsi="Arial" w:cs="Arial"/>
        </w:rPr>
        <w:t xml:space="preserve">means the Department of Jobs, </w:t>
      </w:r>
      <w:r w:rsidR="00DC6EAD" w:rsidRPr="00114D9B">
        <w:rPr>
          <w:rFonts w:ascii="Arial" w:hAnsi="Arial" w:cs="Arial"/>
        </w:rPr>
        <w:t>Skills, Industry</w:t>
      </w:r>
      <w:r w:rsidR="00927440" w:rsidRPr="00114D9B">
        <w:rPr>
          <w:rFonts w:ascii="Arial" w:hAnsi="Arial" w:cs="Arial"/>
        </w:rPr>
        <w:t xml:space="preserve"> </w:t>
      </w:r>
      <w:r w:rsidR="00304289" w:rsidRPr="00114D9B">
        <w:rPr>
          <w:rFonts w:ascii="Arial" w:hAnsi="Arial" w:cs="Arial"/>
        </w:rPr>
        <w:t>and Regions</w:t>
      </w:r>
      <w:r w:rsidR="00B32F81" w:rsidRPr="00114D9B">
        <w:rPr>
          <w:rFonts w:ascii="Arial" w:hAnsi="Arial" w:cs="Arial"/>
        </w:rPr>
        <w:t xml:space="preserve"> (and its successor Government department) as</w:t>
      </w:r>
      <w:r w:rsidRPr="00114D9B">
        <w:rPr>
          <w:rFonts w:ascii="Arial" w:hAnsi="Arial" w:cs="Arial"/>
        </w:rPr>
        <w:t xml:space="preserve"> the Department responsible for the FJC</w:t>
      </w:r>
      <w:r w:rsidR="0088474C" w:rsidRPr="00114D9B">
        <w:rPr>
          <w:rFonts w:ascii="Arial" w:hAnsi="Arial" w:cs="Arial"/>
        </w:rPr>
        <w:t>.</w:t>
      </w:r>
    </w:p>
    <w:p w14:paraId="44F9A708" w14:textId="3E39F3FF" w:rsidR="00B32F81" w:rsidRPr="00114D9B" w:rsidRDefault="00B32F81" w:rsidP="00AE1E93">
      <w:pPr>
        <w:pStyle w:val="LDIndent1"/>
        <w:jc w:val="both"/>
        <w:rPr>
          <w:rFonts w:ascii="Arial" w:hAnsi="Arial" w:cs="Arial"/>
        </w:rPr>
      </w:pPr>
      <w:r w:rsidRPr="00114D9B">
        <w:rPr>
          <w:rFonts w:ascii="Arial" w:hAnsi="Arial" w:cs="Arial"/>
          <w:b/>
        </w:rPr>
        <w:t xml:space="preserve">FJC Guidelines </w:t>
      </w:r>
      <w:r w:rsidRPr="00114D9B">
        <w:rPr>
          <w:rFonts w:ascii="Arial" w:hAnsi="Arial" w:cs="Arial"/>
        </w:rPr>
        <w:t>means the Fair Jobs Code guidelines, available at</w:t>
      </w:r>
      <w:r w:rsidR="00AD67E8" w:rsidRPr="00114D9B">
        <w:rPr>
          <w:rFonts w:ascii="Arial" w:hAnsi="Arial" w:cs="Arial"/>
        </w:rPr>
        <w:t xml:space="preserve"> </w:t>
      </w:r>
      <w:hyperlink r:id="rId27" w:history="1">
        <w:r w:rsidR="00DB07DA" w:rsidRPr="001127FD">
          <w:rPr>
            <w:rStyle w:val="Hyperlink"/>
            <w:rFonts w:ascii="Arial" w:hAnsi="Arial" w:cs="Arial"/>
          </w:rPr>
          <w:t>buyingfor.vic.gov.au/fair-jobs-code-departments-and-agencies</w:t>
        </w:r>
      </w:hyperlink>
      <w:r w:rsidR="00DB07DA" w:rsidRPr="00114D9B">
        <w:rPr>
          <w:rFonts w:ascii="Arial" w:hAnsi="Arial" w:cs="Arial"/>
        </w:rPr>
        <w:t>.</w:t>
      </w:r>
      <w:r w:rsidR="000C4539" w:rsidRPr="00114D9B" w:rsidDel="000C4539">
        <w:rPr>
          <w:rFonts w:ascii="Arial" w:hAnsi="Arial" w:cs="Arial"/>
        </w:rPr>
        <w:t xml:space="preserve"> </w:t>
      </w:r>
    </w:p>
    <w:p w14:paraId="21D55FDA" w14:textId="0E7B9A97" w:rsidR="00304289" w:rsidRPr="00114D9B" w:rsidRDefault="00304289" w:rsidP="00304289">
      <w:pPr>
        <w:pStyle w:val="LDIndent1"/>
        <w:rPr>
          <w:rFonts w:ascii="Arial" w:hAnsi="Arial" w:cs="Arial"/>
        </w:rPr>
      </w:pPr>
      <w:r w:rsidRPr="00114D9B">
        <w:rPr>
          <w:rFonts w:ascii="Arial" w:hAnsi="Arial" w:cs="Arial"/>
          <w:b/>
        </w:rPr>
        <w:t>FJC Model Clauses</w:t>
      </w:r>
      <w:r w:rsidRPr="00114D9B">
        <w:rPr>
          <w:rFonts w:ascii="Arial" w:hAnsi="Arial" w:cs="Arial"/>
        </w:rPr>
        <w:t xml:space="preserve"> means </w:t>
      </w:r>
      <w:r w:rsidR="00F07BE7" w:rsidRPr="00114D9B">
        <w:rPr>
          <w:rFonts w:ascii="Arial" w:hAnsi="Arial" w:cs="Arial"/>
        </w:rPr>
        <w:t>the model clauses issued by DJ</w:t>
      </w:r>
      <w:r w:rsidR="008034A0" w:rsidRPr="00114D9B">
        <w:rPr>
          <w:rFonts w:ascii="Arial" w:hAnsi="Arial" w:cs="Arial"/>
        </w:rPr>
        <w:t>SIR</w:t>
      </w:r>
      <w:r w:rsidR="00F07BE7" w:rsidRPr="00114D9B">
        <w:rPr>
          <w:rFonts w:ascii="Arial" w:hAnsi="Arial" w:cs="Arial"/>
        </w:rPr>
        <w:t xml:space="preserve"> </w:t>
      </w:r>
      <w:r w:rsidRPr="00114D9B">
        <w:rPr>
          <w:rFonts w:ascii="Arial" w:hAnsi="Arial" w:cs="Arial"/>
        </w:rPr>
        <w:t xml:space="preserve">as part of the FJC which must be included in the agreements for all </w:t>
      </w:r>
      <w:r w:rsidR="00B32F81" w:rsidRPr="00114D9B">
        <w:rPr>
          <w:rFonts w:ascii="Arial" w:hAnsi="Arial" w:cs="Arial"/>
        </w:rPr>
        <w:t xml:space="preserve">high value </w:t>
      </w:r>
      <w:r w:rsidRPr="00114D9B">
        <w:rPr>
          <w:rFonts w:ascii="Arial" w:hAnsi="Arial" w:cs="Arial"/>
        </w:rPr>
        <w:t xml:space="preserve">procurement contracts.  </w:t>
      </w:r>
    </w:p>
    <w:p w14:paraId="11CAE5DF" w14:textId="5942D22A" w:rsidR="00304289" w:rsidRPr="00114D9B" w:rsidRDefault="00304289" w:rsidP="00B32F81">
      <w:pPr>
        <w:pStyle w:val="LDIndent1"/>
        <w:rPr>
          <w:rFonts w:ascii="Arial" w:hAnsi="Arial" w:cs="Arial"/>
        </w:rPr>
      </w:pPr>
      <w:r w:rsidRPr="00114D9B">
        <w:rPr>
          <w:rFonts w:ascii="Arial" w:hAnsi="Arial" w:cs="Arial"/>
          <w:b/>
        </w:rPr>
        <w:t xml:space="preserve">FJC Plan </w:t>
      </w:r>
      <w:r w:rsidRPr="00114D9B">
        <w:rPr>
          <w:rFonts w:ascii="Arial" w:hAnsi="Arial" w:cs="Arial"/>
        </w:rPr>
        <w:t xml:space="preserve">means </w:t>
      </w:r>
      <w:r w:rsidR="003605B8" w:rsidRPr="00114D9B">
        <w:rPr>
          <w:rFonts w:ascii="Arial" w:hAnsi="Arial" w:cs="Arial"/>
        </w:rPr>
        <w:t>each bidder</w:t>
      </w:r>
      <w:r w:rsidR="00AF476A" w:rsidRPr="00114D9B">
        <w:rPr>
          <w:rFonts w:ascii="Arial" w:hAnsi="Arial" w:cs="Arial"/>
        </w:rPr>
        <w:t>’</w:t>
      </w:r>
      <w:r w:rsidR="003605B8" w:rsidRPr="00114D9B">
        <w:rPr>
          <w:rFonts w:ascii="Arial" w:hAnsi="Arial" w:cs="Arial"/>
        </w:rPr>
        <w:t xml:space="preserve">s </w:t>
      </w:r>
      <w:r w:rsidRPr="00114D9B">
        <w:rPr>
          <w:rFonts w:ascii="Arial" w:hAnsi="Arial" w:cs="Arial"/>
        </w:rPr>
        <w:t>Fair Jobs Code Plan, addressing industrial relations, occupational health and safety requirements and commitments and standards as required by the Code.</w:t>
      </w:r>
    </w:p>
    <w:p w14:paraId="2FE14DEA" w14:textId="1A5A829B" w:rsidR="003605B8" w:rsidRPr="00114D9B" w:rsidRDefault="00304289" w:rsidP="003605B8">
      <w:pPr>
        <w:pStyle w:val="LDIndent1"/>
        <w:rPr>
          <w:rFonts w:ascii="Arial" w:hAnsi="Arial" w:cs="Arial"/>
        </w:rPr>
      </w:pPr>
      <w:r w:rsidRPr="00114D9B">
        <w:rPr>
          <w:rFonts w:ascii="Arial" w:hAnsi="Arial" w:cs="Arial"/>
          <w:b/>
        </w:rPr>
        <w:t xml:space="preserve">FJC Plan Template </w:t>
      </w:r>
      <w:r w:rsidRPr="00114D9B">
        <w:rPr>
          <w:rFonts w:ascii="Arial" w:hAnsi="Arial" w:cs="Arial"/>
        </w:rPr>
        <w:t xml:space="preserve">means the template </w:t>
      </w:r>
      <w:r w:rsidR="003605B8" w:rsidRPr="00114D9B">
        <w:rPr>
          <w:rFonts w:ascii="Arial" w:hAnsi="Arial" w:cs="Arial"/>
        </w:rPr>
        <w:t xml:space="preserve">bidders must </w:t>
      </w:r>
      <w:r w:rsidR="004E6125" w:rsidRPr="00114D9B">
        <w:rPr>
          <w:rFonts w:ascii="Arial" w:hAnsi="Arial" w:cs="Arial"/>
        </w:rPr>
        <w:t xml:space="preserve">follow when </w:t>
      </w:r>
      <w:r w:rsidR="009312DB" w:rsidRPr="00114D9B">
        <w:rPr>
          <w:rFonts w:ascii="Arial" w:hAnsi="Arial" w:cs="Arial"/>
        </w:rPr>
        <w:t>s</w:t>
      </w:r>
      <w:r w:rsidR="004E6125" w:rsidRPr="00114D9B">
        <w:rPr>
          <w:rFonts w:ascii="Arial" w:hAnsi="Arial" w:cs="Arial"/>
        </w:rPr>
        <w:t xml:space="preserve">ubmitting </w:t>
      </w:r>
      <w:proofErr w:type="gramStart"/>
      <w:r w:rsidR="004E6125" w:rsidRPr="00114D9B">
        <w:rPr>
          <w:rFonts w:ascii="Arial" w:hAnsi="Arial" w:cs="Arial"/>
        </w:rPr>
        <w:t>a</w:t>
      </w:r>
      <w:proofErr w:type="gramEnd"/>
      <w:r w:rsidR="004E6125" w:rsidRPr="00114D9B">
        <w:rPr>
          <w:rFonts w:ascii="Arial" w:hAnsi="Arial" w:cs="Arial"/>
        </w:rPr>
        <w:t xml:space="preserve"> FJC Plan </w:t>
      </w:r>
      <w:r w:rsidR="009312DB" w:rsidRPr="00114D9B">
        <w:rPr>
          <w:rFonts w:ascii="Arial" w:hAnsi="Arial" w:cs="Arial"/>
        </w:rPr>
        <w:t xml:space="preserve">as part of </w:t>
      </w:r>
      <w:r w:rsidR="004B5621" w:rsidRPr="00114D9B">
        <w:rPr>
          <w:rFonts w:ascii="Arial" w:hAnsi="Arial" w:cs="Arial"/>
        </w:rPr>
        <w:t>a</w:t>
      </w:r>
      <w:r w:rsidR="009312DB" w:rsidRPr="00114D9B">
        <w:rPr>
          <w:rFonts w:ascii="Arial" w:hAnsi="Arial" w:cs="Arial"/>
        </w:rPr>
        <w:t xml:space="preserve"> bid</w:t>
      </w:r>
      <w:r w:rsidR="004E6125" w:rsidRPr="00114D9B">
        <w:rPr>
          <w:rFonts w:ascii="Arial" w:hAnsi="Arial" w:cs="Arial"/>
        </w:rPr>
        <w:t xml:space="preserve">.  The FJC Template is </w:t>
      </w:r>
      <w:r w:rsidR="003605B8" w:rsidRPr="00114D9B">
        <w:rPr>
          <w:rFonts w:ascii="Arial" w:hAnsi="Arial" w:cs="Arial"/>
        </w:rPr>
        <w:t>available at</w:t>
      </w:r>
      <w:r w:rsidR="00AD67E8" w:rsidRPr="00114D9B">
        <w:rPr>
          <w:rFonts w:ascii="Arial" w:hAnsi="Arial" w:cs="Arial"/>
        </w:rPr>
        <w:t xml:space="preserve"> </w:t>
      </w:r>
      <w:hyperlink r:id="rId28" w:history="1">
        <w:r w:rsidR="000F5088" w:rsidRPr="009222E6">
          <w:rPr>
            <w:rStyle w:val="Hyperlink"/>
            <w:rFonts w:ascii="Arial" w:hAnsi="Arial" w:cs="Arial"/>
          </w:rPr>
          <w:t>buyingfor.vic.gov.au/fair-jobs-code-tools-and-templates-agencies</w:t>
        </w:r>
      </w:hyperlink>
      <w:r w:rsidR="000F5088" w:rsidRPr="00114D9B">
        <w:rPr>
          <w:rFonts w:ascii="Arial" w:hAnsi="Arial" w:cs="Arial"/>
        </w:rPr>
        <w:t>.</w:t>
      </w:r>
    </w:p>
    <w:p w14:paraId="7176E2CC" w14:textId="127C1AE6" w:rsidR="00304289" w:rsidRPr="00114D9B" w:rsidRDefault="00304289" w:rsidP="00304289">
      <w:pPr>
        <w:pStyle w:val="LDIndent1"/>
        <w:rPr>
          <w:rFonts w:ascii="Arial" w:hAnsi="Arial" w:cs="Arial"/>
        </w:rPr>
      </w:pPr>
      <w:r w:rsidRPr="00114D9B">
        <w:rPr>
          <w:rFonts w:ascii="Arial" w:hAnsi="Arial" w:cs="Arial"/>
          <w:b/>
        </w:rPr>
        <w:t>FJC</w:t>
      </w:r>
      <w:r w:rsidRPr="00114D9B" w:rsidDel="0088474C">
        <w:rPr>
          <w:rFonts w:ascii="Arial" w:hAnsi="Arial" w:cs="Arial"/>
          <w:b/>
        </w:rPr>
        <w:t xml:space="preserve"> </w:t>
      </w:r>
      <w:r w:rsidRPr="00114D9B">
        <w:rPr>
          <w:rFonts w:ascii="Arial" w:hAnsi="Arial" w:cs="Arial"/>
        </w:rPr>
        <w:t xml:space="preserve">means the Fair Jobs Code, available at </w:t>
      </w:r>
      <w:hyperlink r:id="rId29" w:history="1">
        <w:r w:rsidR="00D13F9F" w:rsidRPr="00A7397A">
          <w:rPr>
            <w:rStyle w:val="Hyperlink"/>
            <w:rFonts w:ascii="Arial" w:hAnsi="Arial" w:cs="Arial"/>
          </w:rPr>
          <w:t>buyingfor.vic.gov.au/fair-jobs-code</w:t>
        </w:r>
      </w:hyperlink>
      <w:r w:rsidR="00D13F9F" w:rsidRPr="00114D9B">
        <w:rPr>
          <w:rFonts w:ascii="Arial" w:hAnsi="Arial" w:cs="Arial"/>
        </w:rPr>
        <w:t>.</w:t>
      </w:r>
    </w:p>
    <w:p w14:paraId="78E78F50" w14:textId="6134A16D" w:rsidR="00304289" w:rsidRPr="00114D9B" w:rsidRDefault="00304289" w:rsidP="00304289">
      <w:pPr>
        <w:pStyle w:val="LDIndent1"/>
        <w:rPr>
          <w:rFonts w:ascii="Arial" w:hAnsi="Arial" w:cs="Arial"/>
        </w:rPr>
      </w:pPr>
      <w:r w:rsidRPr="00114D9B">
        <w:rPr>
          <w:rFonts w:ascii="Arial" w:hAnsi="Arial" w:cs="Arial"/>
          <w:b/>
        </w:rPr>
        <w:t>FJC Unit</w:t>
      </w:r>
      <w:r w:rsidRPr="00114D9B">
        <w:rPr>
          <w:rFonts w:ascii="Arial" w:hAnsi="Arial" w:cs="Arial"/>
        </w:rPr>
        <w:t xml:space="preserve"> means the Fair Jobs Code Unit, an administrative group within</w:t>
      </w:r>
      <w:r w:rsidR="00F07BE7" w:rsidRPr="00114D9B">
        <w:rPr>
          <w:rFonts w:ascii="Arial" w:hAnsi="Arial" w:cs="Arial"/>
        </w:rPr>
        <w:t xml:space="preserve"> DJ</w:t>
      </w:r>
      <w:r w:rsidR="008034A0" w:rsidRPr="00114D9B">
        <w:rPr>
          <w:rFonts w:ascii="Arial" w:hAnsi="Arial" w:cs="Arial"/>
        </w:rPr>
        <w:t>SIR</w:t>
      </w:r>
      <w:r w:rsidR="00F07BE7" w:rsidRPr="00114D9B">
        <w:rPr>
          <w:rFonts w:ascii="Arial" w:hAnsi="Arial" w:cs="Arial"/>
        </w:rPr>
        <w:t xml:space="preserve"> w</w:t>
      </w:r>
      <w:r w:rsidRPr="00114D9B">
        <w:rPr>
          <w:rFonts w:ascii="Arial" w:hAnsi="Arial" w:cs="Arial"/>
        </w:rPr>
        <w:t xml:space="preserve">ith responsibilities in relation to the FJC. </w:t>
      </w:r>
    </w:p>
    <w:p w14:paraId="4D3785AB" w14:textId="5CE1BCE5" w:rsidR="00426D01" w:rsidRPr="00114D9B" w:rsidRDefault="00D069B9" w:rsidP="00304289">
      <w:pPr>
        <w:pStyle w:val="LDIndent1"/>
        <w:rPr>
          <w:rFonts w:ascii="Arial" w:hAnsi="Arial" w:cs="Arial"/>
          <w:bCs/>
        </w:rPr>
      </w:pPr>
      <w:r w:rsidRPr="00114D9B">
        <w:rPr>
          <w:rFonts w:ascii="Arial" w:hAnsi="Arial" w:cs="Arial"/>
          <w:b/>
        </w:rPr>
        <w:t>h</w:t>
      </w:r>
      <w:r w:rsidR="00426D01" w:rsidRPr="00114D9B">
        <w:rPr>
          <w:rFonts w:ascii="Arial" w:hAnsi="Arial" w:cs="Arial"/>
          <w:b/>
        </w:rPr>
        <w:t xml:space="preserve">igh value procurement contract </w:t>
      </w:r>
      <w:r w:rsidR="00426D01" w:rsidRPr="00114D9B">
        <w:rPr>
          <w:rFonts w:ascii="Arial" w:hAnsi="Arial" w:cs="Arial"/>
          <w:bCs/>
        </w:rPr>
        <w:t>means a contract between a supplier</w:t>
      </w:r>
      <w:r w:rsidR="0022152F" w:rsidRPr="00114D9B">
        <w:rPr>
          <w:rFonts w:ascii="Arial" w:hAnsi="Arial" w:cs="Arial"/>
          <w:bCs/>
        </w:rPr>
        <w:t xml:space="preserve"> and a Victorian Government agency with a value of $20 million or more (exclusive of GST).</w:t>
      </w:r>
    </w:p>
    <w:p w14:paraId="392FD413" w14:textId="260B3424" w:rsidR="00304289" w:rsidRPr="00114D9B" w:rsidRDefault="00304289" w:rsidP="00304289">
      <w:pPr>
        <w:pStyle w:val="LDIndent1"/>
        <w:rPr>
          <w:rFonts w:ascii="Arial" w:hAnsi="Arial" w:cs="Arial"/>
        </w:rPr>
      </w:pPr>
      <w:r w:rsidRPr="00114D9B">
        <w:rPr>
          <w:rFonts w:ascii="Arial" w:hAnsi="Arial" w:cs="Arial"/>
          <w:b/>
        </w:rPr>
        <w:t>Significant Subcontractor</w:t>
      </w:r>
      <w:r w:rsidRPr="00114D9B">
        <w:rPr>
          <w:rFonts w:ascii="Arial" w:hAnsi="Arial" w:cs="Arial"/>
        </w:rPr>
        <w:t xml:space="preserve"> means an entity engaged, or to be engaged, under a subcontract directly with </w:t>
      </w:r>
      <w:r w:rsidR="003605B8" w:rsidRPr="00114D9B">
        <w:rPr>
          <w:rFonts w:ascii="Arial" w:hAnsi="Arial" w:cs="Arial"/>
        </w:rPr>
        <w:t>a</w:t>
      </w:r>
      <w:r w:rsidRPr="00114D9B">
        <w:rPr>
          <w:rFonts w:ascii="Arial" w:hAnsi="Arial" w:cs="Arial"/>
        </w:rPr>
        <w:t xml:space="preserve"> </w:t>
      </w:r>
      <w:r w:rsidR="00B32F81" w:rsidRPr="00114D9B">
        <w:rPr>
          <w:rFonts w:ascii="Arial" w:hAnsi="Arial" w:cs="Arial"/>
        </w:rPr>
        <w:t>successful bidder</w:t>
      </w:r>
      <w:r w:rsidRPr="00114D9B">
        <w:rPr>
          <w:rFonts w:ascii="Arial" w:hAnsi="Arial" w:cs="Arial"/>
        </w:rPr>
        <w:t>, where the value of that subcontract is $1 million or more (exclusive of GST).</w:t>
      </w:r>
    </w:p>
    <w:p w14:paraId="7AE7BA8F" w14:textId="4BE01397" w:rsidR="00304289" w:rsidRPr="00114D9B" w:rsidRDefault="002B4971" w:rsidP="001057C8">
      <w:pPr>
        <w:pStyle w:val="LDStandard2"/>
        <w:numPr>
          <w:ilvl w:val="1"/>
          <w:numId w:val="34"/>
        </w:numPr>
        <w:rPr>
          <w:rFonts w:ascii="Arial" w:hAnsi="Arial" w:cs="Arial"/>
          <w:b/>
        </w:rPr>
      </w:pPr>
      <w:r w:rsidRPr="00114D9B">
        <w:rPr>
          <w:rFonts w:ascii="Arial" w:hAnsi="Arial" w:cs="Arial"/>
          <w:b/>
        </w:rPr>
        <w:lastRenderedPageBreak/>
        <w:t xml:space="preserve">Fair Jobs Code </w:t>
      </w:r>
      <w:r w:rsidR="00304289" w:rsidRPr="00114D9B">
        <w:rPr>
          <w:rFonts w:ascii="Arial" w:hAnsi="Arial" w:cs="Arial"/>
          <w:b/>
        </w:rPr>
        <w:t xml:space="preserve">Pre-Assessment Certificate </w:t>
      </w:r>
    </w:p>
    <w:p w14:paraId="26ED021A" w14:textId="044C02A2" w:rsidR="00304289" w:rsidRPr="00114D9B" w:rsidRDefault="00304289" w:rsidP="001057C8">
      <w:pPr>
        <w:pStyle w:val="LDStandard3"/>
        <w:numPr>
          <w:ilvl w:val="2"/>
          <w:numId w:val="33"/>
        </w:numPr>
        <w:rPr>
          <w:rFonts w:ascii="Arial" w:hAnsi="Arial" w:cs="Arial"/>
        </w:rPr>
      </w:pPr>
      <w:r w:rsidRPr="00114D9B">
        <w:rPr>
          <w:rFonts w:ascii="Arial" w:hAnsi="Arial" w:cs="Arial"/>
        </w:rPr>
        <w:t xml:space="preserve">All bidders </w:t>
      </w:r>
      <w:r w:rsidR="00D0178B" w:rsidRPr="00114D9B">
        <w:rPr>
          <w:rFonts w:ascii="Arial" w:hAnsi="Arial" w:cs="Arial"/>
        </w:rPr>
        <w:t xml:space="preserve">submitting bids </w:t>
      </w:r>
      <w:r w:rsidR="00303BC2" w:rsidRPr="00114D9B">
        <w:rPr>
          <w:rFonts w:ascii="Arial" w:hAnsi="Arial" w:cs="Arial"/>
        </w:rPr>
        <w:t>for high value procurement contracts</w:t>
      </w:r>
      <w:r w:rsidR="00D0178B" w:rsidRPr="00114D9B">
        <w:rPr>
          <w:rFonts w:ascii="Arial" w:hAnsi="Arial" w:cs="Arial"/>
        </w:rPr>
        <w:t xml:space="preserve"> </w:t>
      </w:r>
      <w:r w:rsidRPr="00114D9B">
        <w:rPr>
          <w:rFonts w:ascii="Arial" w:hAnsi="Arial" w:cs="Arial"/>
        </w:rPr>
        <w:t>must hold a valid Pre-Assessment Certificate issued by the FJC Unit in accordance with the FJC</w:t>
      </w:r>
      <w:r w:rsidRPr="00114D9B" w:rsidDel="0088474C">
        <w:rPr>
          <w:rFonts w:ascii="Arial" w:hAnsi="Arial" w:cs="Arial"/>
        </w:rPr>
        <w:t xml:space="preserve"> </w:t>
      </w:r>
      <w:r w:rsidRPr="00114D9B">
        <w:rPr>
          <w:rFonts w:ascii="Arial" w:hAnsi="Arial" w:cs="Arial"/>
        </w:rPr>
        <w:t xml:space="preserve">and </w:t>
      </w:r>
      <w:r w:rsidR="0049741A" w:rsidRPr="00114D9B">
        <w:rPr>
          <w:rFonts w:ascii="Arial" w:hAnsi="Arial" w:cs="Arial"/>
        </w:rPr>
        <w:t xml:space="preserve">FJC </w:t>
      </w:r>
      <w:r w:rsidRPr="00114D9B">
        <w:rPr>
          <w:rFonts w:ascii="Arial" w:hAnsi="Arial" w:cs="Arial"/>
        </w:rPr>
        <w:t xml:space="preserve">Guidelines. </w:t>
      </w:r>
    </w:p>
    <w:p w14:paraId="4235DDFC" w14:textId="54274F03" w:rsidR="00375863" w:rsidRPr="00114D9B" w:rsidRDefault="00375863" w:rsidP="001057C8">
      <w:pPr>
        <w:pStyle w:val="LDStandard3"/>
        <w:numPr>
          <w:ilvl w:val="2"/>
          <w:numId w:val="33"/>
        </w:numPr>
        <w:rPr>
          <w:rFonts w:ascii="Arial" w:hAnsi="Arial" w:cs="Arial"/>
        </w:rPr>
      </w:pPr>
      <w:r w:rsidRPr="00114D9B">
        <w:rPr>
          <w:rFonts w:ascii="Arial" w:hAnsi="Arial" w:cs="Arial"/>
        </w:rPr>
        <w:t>A copy of each bidder</w:t>
      </w:r>
      <w:r w:rsidR="00AF476A" w:rsidRPr="00114D9B">
        <w:rPr>
          <w:rFonts w:ascii="Arial" w:hAnsi="Arial" w:cs="Arial"/>
        </w:rPr>
        <w:t>’</w:t>
      </w:r>
      <w:r w:rsidRPr="00114D9B">
        <w:rPr>
          <w:rFonts w:ascii="Arial" w:hAnsi="Arial" w:cs="Arial"/>
        </w:rPr>
        <w:t xml:space="preserve">s Pre-Assessment Certificate </w:t>
      </w:r>
      <w:r w:rsidR="00C36AF9" w:rsidRPr="00114D9B">
        <w:rPr>
          <w:rFonts w:ascii="Arial" w:hAnsi="Arial" w:cs="Arial"/>
        </w:rPr>
        <w:t>n</w:t>
      </w:r>
      <w:r w:rsidRPr="00114D9B">
        <w:rPr>
          <w:rFonts w:ascii="Arial" w:hAnsi="Arial" w:cs="Arial"/>
        </w:rPr>
        <w:t>umber must be included in that bidder</w:t>
      </w:r>
      <w:r w:rsidR="00AF476A" w:rsidRPr="00114D9B">
        <w:rPr>
          <w:rFonts w:ascii="Arial" w:hAnsi="Arial" w:cs="Arial"/>
        </w:rPr>
        <w:t>’</w:t>
      </w:r>
      <w:r w:rsidRPr="00114D9B">
        <w:rPr>
          <w:rFonts w:ascii="Arial" w:hAnsi="Arial" w:cs="Arial"/>
        </w:rPr>
        <w:t xml:space="preserve">s bid. </w:t>
      </w:r>
    </w:p>
    <w:p w14:paraId="6D76668D" w14:textId="26EF9FA7" w:rsidR="00304289" w:rsidRPr="00114D9B" w:rsidRDefault="00304289" w:rsidP="001057C8">
      <w:pPr>
        <w:pStyle w:val="LDStandard3"/>
        <w:numPr>
          <w:ilvl w:val="2"/>
          <w:numId w:val="33"/>
        </w:numPr>
        <w:rPr>
          <w:rFonts w:ascii="Arial" w:hAnsi="Arial" w:cs="Arial"/>
        </w:rPr>
      </w:pPr>
      <w:r w:rsidRPr="00114D9B">
        <w:rPr>
          <w:rFonts w:ascii="Arial" w:hAnsi="Arial" w:cs="Arial"/>
        </w:rPr>
        <w:t xml:space="preserve">Bidders </w:t>
      </w:r>
      <w:r w:rsidR="00E40677" w:rsidRPr="00114D9B">
        <w:rPr>
          <w:rFonts w:ascii="Arial" w:hAnsi="Arial" w:cs="Arial"/>
        </w:rPr>
        <w:t xml:space="preserve">that </w:t>
      </w:r>
      <w:r w:rsidRPr="00114D9B">
        <w:rPr>
          <w:rFonts w:ascii="Arial" w:hAnsi="Arial" w:cs="Arial"/>
        </w:rPr>
        <w:t xml:space="preserve">do not hold a </w:t>
      </w:r>
      <w:r w:rsidR="00B120CA" w:rsidRPr="00114D9B">
        <w:rPr>
          <w:rFonts w:ascii="Arial" w:hAnsi="Arial" w:cs="Arial"/>
        </w:rPr>
        <w:t xml:space="preserve">valid </w:t>
      </w:r>
      <w:r w:rsidRPr="00114D9B">
        <w:rPr>
          <w:rFonts w:ascii="Arial" w:hAnsi="Arial" w:cs="Arial"/>
        </w:rPr>
        <w:t xml:space="preserve">Pre-Assessment Certificate </w:t>
      </w:r>
      <w:r w:rsidR="00231442" w:rsidRPr="00114D9B">
        <w:rPr>
          <w:rFonts w:ascii="Arial" w:hAnsi="Arial" w:cs="Arial"/>
        </w:rPr>
        <w:t xml:space="preserve">may </w:t>
      </w:r>
      <w:r w:rsidRPr="00114D9B">
        <w:rPr>
          <w:rFonts w:ascii="Arial" w:hAnsi="Arial" w:cs="Arial"/>
        </w:rPr>
        <w:t xml:space="preserve">not be considered for this procurement. </w:t>
      </w:r>
    </w:p>
    <w:p w14:paraId="3A41975B" w14:textId="77777777" w:rsidR="00A35CDF" w:rsidRPr="00114D9B" w:rsidRDefault="00A35CDF" w:rsidP="00A35CDF">
      <w:pPr>
        <w:pStyle w:val="LDIndent1"/>
        <w:keepNext/>
        <w:pBdr>
          <w:top w:val="single" w:sz="4" w:space="1" w:color="FF0000"/>
          <w:left w:val="single" w:sz="4" w:space="4" w:color="FF0000"/>
          <w:bottom w:val="single" w:sz="4" w:space="1" w:color="FF0000"/>
          <w:right w:val="single" w:sz="4" w:space="4" w:color="FF0000"/>
        </w:pBdr>
        <w:rPr>
          <w:rFonts w:ascii="Arial" w:hAnsi="Arial" w:cs="Arial"/>
          <w:b/>
          <w:bCs/>
          <w:i/>
        </w:rPr>
      </w:pPr>
      <w:r w:rsidRPr="00114D9B">
        <w:rPr>
          <w:rFonts w:ascii="Arial" w:hAnsi="Arial" w:cs="Arial"/>
          <w:b/>
          <w:bCs/>
          <w:i/>
        </w:rPr>
        <w:t xml:space="preserve">Drafting Note </w:t>
      </w:r>
    </w:p>
    <w:p w14:paraId="015849BE" w14:textId="57EAB406" w:rsidR="00A35CDF" w:rsidRPr="00114D9B" w:rsidRDefault="00A35CDF" w:rsidP="00A35CDF">
      <w:pPr>
        <w:pStyle w:val="LDIndent1"/>
        <w:pBdr>
          <w:top w:val="single" w:sz="4" w:space="1" w:color="FF0000"/>
          <w:left w:val="single" w:sz="4" w:space="4" w:color="FF0000"/>
          <w:bottom w:val="single" w:sz="4" w:space="1" w:color="FF0000"/>
          <w:right w:val="single" w:sz="4" w:space="4" w:color="FF0000"/>
        </w:pBdr>
        <w:rPr>
          <w:rFonts w:ascii="Arial" w:hAnsi="Arial" w:cs="Arial"/>
          <w:i/>
        </w:rPr>
      </w:pPr>
      <w:r w:rsidRPr="00114D9B">
        <w:rPr>
          <w:rFonts w:ascii="Arial" w:hAnsi="Arial" w:cs="Arial"/>
          <w:i/>
        </w:rPr>
        <w:t xml:space="preserve">The Agency needs to satisfy itself that (where required) a bidder holds a Pre-Assessment Certificate, the Agency may request a copy of the Pre-Assessment Certificate be attached to bids, or that bidders provide Pre-Assessment Certificate </w:t>
      </w:r>
      <w:r w:rsidR="00C36AF9" w:rsidRPr="00114D9B">
        <w:rPr>
          <w:rFonts w:ascii="Arial" w:hAnsi="Arial" w:cs="Arial"/>
          <w:i/>
        </w:rPr>
        <w:t>n</w:t>
      </w:r>
      <w:r w:rsidRPr="00114D9B">
        <w:rPr>
          <w:rFonts w:ascii="Arial" w:hAnsi="Arial" w:cs="Arial"/>
          <w:i/>
        </w:rPr>
        <w:t xml:space="preserve">umbers </w:t>
      </w:r>
    </w:p>
    <w:p w14:paraId="55C219B0" w14:textId="700EE0BD" w:rsidR="00D06349" w:rsidRPr="00114D9B" w:rsidRDefault="00D06349" w:rsidP="001057C8">
      <w:pPr>
        <w:pStyle w:val="LDStandard3"/>
        <w:numPr>
          <w:ilvl w:val="2"/>
          <w:numId w:val="33"/>
        </w:numPr>
        <w:rPr>
          <w:rFonts w:ascii="Arial" w:hAnsi="Arial" w:cs="Arial"/>
        </w:rPr>
      </w:pPr>
      <w:r w:rsidRPr="00114D9B">
        <w:rPr>
          <w:rFonts w:ascii="Arial" w:hAnsi="Arial" w:cs="Arial"/>
        </w:rPr>
        <w:t xml:space="preserve">If a bidder is unable to secure a Pre-Assessment Certificate, it must notify the Agency contact officer as soon as possible </w:t>
      </w:r>
      <w:r w:rsidR="005F0E41" w:rsidRPr="00114D9B">
        <w:rPr>
          <w:rFonts w:ascii="Arial" w:hAnsi="Arial" w:cs="Arial"/>
        </w:rPr>
        <w:t xml:space="preserve">and </w:t>
      </w:r>
      <w:r w:rsidRPr="00114D9B">
        <w:rPr>
          <w:rFonts w:ascii="Arial" w:hAnsi="Arial" w:cs="Arial"/>
        </w:rPr>
        <w:t xml:space="preserve">prior to submitting its bid.  </w:t>
      </w:r>
    </w:p>
    <w:p w14:paraId="082922AF" w14:textId="1465E858" w:rsidR="00B40C7F" w:rsidRPr="00114D9B" w:rsidRDefault="00B40C7F" w:rsidP="001057C8">
      <w:pPr>
        <w:pStyle w:val="LDStandard3"/>
        <w:numPr>
          <w:ilvl w:val="2"/>
          <w:numId w:val="33"/>
        </w:numPr>
        <w:rPr>
          <w:rFonts w:ascii="Arial" w:eastAsia="Times New Roman" w:hAnsi="Arial" w:cs="Arial"/>
          <w:lang w:eastAsia="en-AU"/>
        </w:rPr>
      </w:pPr>
      <w:r w:rsidRPr="00114D9B">
        <w:rPr>
          <w:rFonts w:ascii="Arial" w:hAnsi="Arial" w:cs="Arial"/>
        </w:rPr>
        <w:t xml:space="preserve">An Agency may use its discretion to </w:t>
      </w:r>
      <w:proofErr w:type="gramStart"/>
      <w:r w:rsidRPr="00114D9B">
        <w:rPr>
          <w:rFonts w:ascii="Arial" w:eastAsia="Times New Roman" w:hAnsi="Arial" w:cs="Arial"/>
          <w:bdr w:val="none" w:sz="0" w:space="0" w:color="auto" w:frame="1"/>
          <w:lang w:eastAsia="en-AU"/>
        </w:rPr>
        <w:t>enter into</w:t>
      </w:r>
      <w:proofErr w:type="gramEnd"/>
      <w:r w:rsidRPr="00114D9B">
        <w:rPr>
          <w:rFonts w:ascii="Arial" w:eastAsia="Times New Roman" w:hAnsi="Arial" w:cs="Arial"/>
          <w:bdr w:val="none" w:sz="0" w:space="0" w:color="auto" w:frame="1"/>
          <w:lang w:eastAsia="en-AU"/>
        </w:rPr>
        <w:t xml:space="preserve"> a contract with a Supplier that does not have a valid Pre-Assessment Certificate subject to sections 4.3 or 4.4 of the FJC.</w:t>
      </w:r>
    </w:p>
    <w:p w14:paraId="32E34F69" w14:textId="5F6BFD8D" w:rsidR="00304289" w:rsidRPr="00114D9B" w:rsidRDefault="00304289" w:rsidP="001057C8">
      <w:pPr>
        <w:pStyle w:val="LDStandard2"/>
        <w:keepNext/>
        <w:numPr>
          <w:ilvl w:val="1"/>
          <w:numId w:val="34"/>
        </w:numPr>
        <w:rPr>
          <w:rFonts w:ascii="Arial" w:hAnsi="Arial" w:cs="Arial"/>
          <w:b/>
        </w:rPr>
      </w:pPr>
      <w:r w:rsidRPr="00114D9B">
        <w:rPr>
          <w:rFonts w:ascii="Arial" w:hAnsi="Arial" w:cs="Arial"/>
          <w:b/>
        </w:rPr>
        <w:t>F</w:t>
      </w:r>
      <w:r w:rsidR="001B7DB8" w:rsidRPr="00114D9B">
        <w:rPr>
          <w:rFonts w:ascii="Arial" w:hAnsi="Arial" w:cs="Arial"/>
          <w:b/>
        </w:rPr>
        <w:t xml:space="preserve">air </w:t>
      </w:r>
      <w:r w:rsidRPr="00114D9B">
        <w:rPr>
          <w:rFonts w:ascii="Arial" w:hAnsi="Arial" w:cs="Arial"/>
          <w:b/>
        </w:rPr>
        <w:t>J</w:t>
      </w:r>
      <w:r w:rsidR="001B7DB8" w:rsidRPr="00114D9B">
        <w:rPr>
          <w:rFonts w:ascii="Arial" w:hAnsi="Arial" w:cs="Arial"/>
          <w:b/>
        </w:rPr>
        <w:t xml:space="preserve">obs </w:t>
      </w:r>
      <w:r w:rsidRPr="00114D9B">
        <w:rPr>
          <w:rFonts w:ascii="Arial" w:hAnsi="Arial" w:cs="Arial"/>
          <w:b/>
        </w:rPr>
        <w:t>C</w:t>
      </w:r>
      <w:r w:rsidR="001B7DB8" w:rsidRPr="00114D9B">
        <w:rPr>
          <w:rFonts w:ascii="Arial" w:hAnsi="Arial" w:cs="Arial"/>
          <w:b/>
        </w:rPr>
        <w:t>ode</w:t>
      </w:r>
      <w:r w:rsidRPr="00114D9B">
        <w:rPr>
          <w:rFonts w:ascii="Arial" w:hAnsi="Arial" w:cs="Arial"/>
          <w:b/>
        </w:rPr>
        <w:t xml:space="preserve"> Plan </w:t>
      </w:r>
    </w:p>
    <w:p w14:paraId="556A3FFE" w14:textId="730DC542" w:rsidR="00304289" w:rsidRPr="00114D9B" w:rsidRDefault="003605B8" w:rsidP="001057C8">
      <w:pPr>
        <w:pStyle w:val="LDStandard3"/>
        <w:keepNext/>
        <w:numPr>
          <w:ilvl w:val="2"/>
          <w:numId w:val="34"/>
        </w:numPr>
        <w:rPr>
          <w:rFonts w:ascii="Arial" w:hAnsi="Arial" w:cs="Arial"/>
        </w:rPr>
      </w:pPr>
      <w:r w:rsidRPr="00114D9B">
        <w:rPr>
          <w:rFonts w:ascii="Arial" w:hAnsi="Arial" w:cs="Arial"/>
        </w:rPr>
        <w:t xml:space="preserve">In addition to the Pre-Assessment Certificate, all bidders </w:t>
      </w:r>
      <w:r w:rsidR="000431E3" w:rsidRPr="00114D9B">
        <w:rPr>
          <w:rFonts w:ascii="Arial" w:hAnsi="Arial" w:cs="Arial"/>
        </w:rPr>
        <w:t xml:space="preserve">submitting bids </w:t>
      </w:r>
      <w:r w:rsidR="00CA3017" w:rsidRPr="00114D9B">
        <w:rPr>
          <w:rFonts w:ascii="Arial" w:hAnsi="Arial" w:cs="Arial"/>
        </w:rPr>
        <w:t>for high value procurement contracts</w:t>
      </w:r>
      <w:r w:rsidR="000431E3" w:rsidRPr="00114D9B">
        <w:rPr>
          <w:rFonts w:ascii="Arial" w:hAnsi="Arial" w:cs="Arial"/>
        </w:rPr>
        <w:t xml:space="preserve"> </w:t>
      </w:r>
      <w:r w:rsidR="00341C98" w:rsidRPr="00114D9B">
        <w:rPr>
          <w:rFonts w:ascii="Arial" w:hAnsi="Arial" w:cs="Arial"/>
        </w:rPr>
        <w:t xml:space="preserve">must </w:t>
      </w:r>
      <w:r w:rsidRPr="00114D9B">
        <w:rPr>
          <w:rFonts w:ascii="Arial" w:hAnsi="Arial" w:cs="Arial"/>
        </w:rPr>
        <w:t xml:space="preserve">submit </w:t>
      </w:r>
      <w:proofErr w:type="gramStart"/>
      <w:r w:rsidRPr="00114D9B">
        <w:rPr>
          <w:rFonts w:ascii="Arial" w:hAnsi="Arial" w:cs="Arial"/>
        </w:rPr>
        <w:t>a</w:t>
      </w:r>
      <w:proofErr w:type="gramEnd"/>
      <w:r w:rsidRPr="00114D9B">
        <w:rPr>
          <w:rFonts w:ascii="Arial" w:hAnsi="Arial" w:cs="Arial"/>
        </w:rPr>
        <w:t xml:space="preserve"> FJC Plan using the FJC</w:t>
      </w:r>
      <w:r w:rsidR="00D06349" w:rsidRPr="00114D9B">
        <w:rPr>
          <w:rFonts w:ascii="Arial" w:hAnsi="Arial" w:cs="Arial"/>
        </w:rPr>
        <w:t xml:space="preserve"> Plan </w:t>
      </w:r>
      <w:r w:rsidRPr="00114D9B">
        <w:rPr>
          <w:rFonts w:ascii="Arial" w:hAnsi="Arial" w:cs="Arial"/>
        </w:rPr>
        <w:t>Template</w:t>
      </w:r>
      <w:r w:rsidR="00C23E62" w:rsidRPr="00114D9B">
        <w:rPr>
          <w:rFonts w:ascii="Arial" w:hAnsi="Arial" w:cs="Arial"/>
        </w:rPr>
        <w:t xml:space="preserve"> at the time of submitting its bid</w:t>
      </w:r>
      <w:r w:rsidRPr="00114D9B">
        <w:rPr>
          <w:rFonts w:ascii="Arial" w:hAnsi="Arial" w:cs="Arial"/>
        </w:rPr>
        <w:t xml:space="preserve">. </w:t>
      </w:r>
    </w:p>
    <w:p w14:paraId="6825CCBC" w14:textId="326A1EFC" w:rsidR="003605B8" w:rsidRPr="00114D9B" w:rsidRDefault="003605B8" w:rsidP="001057C8">
      <w:pPr>
        <w:pStyle w:val="LDStandard3"/>
        <w:numPr>
          <w:ilvl w:val="2"/>
          <w:numId w:val="34"/>
        </w:numPr>
        <w:rPr>
          <w:rFonts w:ascii="Arial" w:hAnsi="Arial" w:cs="Arial"/>
        </w:rPr>
      </w:pPr>
      <w:r w:rsidRPr="00114D9B">
        <w:rPr>
          <w:rFonts w:ascii="Arial" w:hAnsi="Arial" w:cs="Arial"/>
        </w:rPr>
        <w:t xml:space="preserve">Bidders </w:t>
      </w:r>
      <w:r w:rsidR="001F485F" w:rsidRPr="00114D9B">
        <w:rPr>
          <w:rFonts w:ascii="Arial" w:hAnsi="Arial" w:cs="Arial"/>
        </w:rPr>
        <w:t xml:space="preserve">that </w:t>
      </w:r>
      <w:r w:rsidRPr="00114D9B">
        <w:rPr>
          <w:rFonts w:ascii="Arial" w:hAnsi="Arial" w:cs="Arial"/>
        </w:rPr>
        <w:t xml:space="preserve">do </w:t>
      </w:r>
      <w:r w:rsidR="00EB3AF6" w:rsidRPr="00114D9B">
        <w:rPr>
          <w:rFonts w:ascii="Arial" w:hAnsi="Arial" w:cs="Arial"/>
        </w:rPr>
        <w:t xml:space="preserve">not </w:t>
      </w:r>
      <w:r w:rsidRPr="00114D9B">
        <w:rPr>
          <w:rFonts w:ascii="Arial" w:hAnsi="Arial" w:cs="Arial"/>
        </w:rPr>
        <w:t xml:space="preserve">submit </w:t>
      </w:r>
      <w:proofErr w:type="gramStart"/>
      <w:r w:rsidRPr="00114D9B">
        <w:rPr>
          <w:rFonts w:ascii="Arial" w:hAnsi="Arial" w:cs="Arial"/>
        </w:rPr>
        <w:t>a</w:t>
      </w:r>
      <w:proofErr w:type="gramEnd"/>
      <w:r w:rsidRPr="00114D9B">
        <w:rPr>
          <w:rFonts w:ascii="Arial" w:hAnsi="Arial" w:cs="Arial"/>
        </w:rPr>
        <w:t xml:space="preserve"> FJC Plan will not be considered for this procurement. </w:t>
      </w:r>
    </w:p>
    <w:p w14:paraId="0C57B8F4" w14:textId="5E93FE9F" w:rsidR="00427E7D" w:rsidRPr="00114D9B" w:rsidRDefault="00427E7D" w:rsidP="001057C8">
      <w:pPr>
        <w:pStyle w:val="LDStandard3"/>
        <w:numPr>
          <w:ilvl w:val="2"/>
          <w:numId w:val="34"/>
        </w:numPr>
        <w:rPr>
          <w:rFonts w:ascii="Arial" w:hAnsi="Arial" w:cs="Arial"/>
        </w:rPr>
      </w:pPr>
      <w:r w:rsidRPr="00114D9B">
        <w:rPr>
          <w:rFonts w:ascii="Arial" w:hAnsi="Arial" w:cs="Arial"/>
        </w:rPr>
        <w:t xml:space="preserve">Commitments made under the FJC Plan are binding and will form part of the agreement </w:t>
      </w:r>
      <w:proofErr w:type="gramStart"/>
      <w:r w:rsidRPr="00114D9B">
        <w:rPr>
          <w:rFonts w:ascii="Arial" w:hAnsi="Arial" w:cs="Arial"/>
        </w:rPr>
        <w:t>entered into</w:t>
      </w:r>
      <w:proofErr w:type="gramEnd"/>
      <w:r w:rsidRPr="00114D9B">
        <w:rPr>
          <w:rFonts w:ascii="Arial" w:hAnsi="Arial" w:cs="Arial"/>
        </w:rPr>
        <w:t xml:space="preserve"> between </w:t>
      </w:r>
      <w:r w:rsidR="00DD4313" w:rsidRPr="00114D9B">
        <w:rPr>
          <w:rFonts w:ascii="Arial" w:hAnsi="Arial" w:cs="Arial"/>
        </w:rPr>
        <w:t>a</w:t>
      </w:r>
      <w:r w:rsidRPr="00114D9B">
        <w:rPr>
          <w:rFonts w:ascii="Arial" w:hAnsi="Arial" w:cs="Arial"/>
        </w:rPr>
        <w:t xml:space="preserve"> successful bidder and the Agency.  The Agency</w:t>
      </w:r>
      <w:r w:rsidR="009511E2" w:rsidRPr="00114D9B">
        <w:rPr>
          <w:rFonts w:ascii="Arial" w:hAnsi="Arial" w:cs="Arial"/>
        </w:rPr>
        <w:t xml:space="preserve"> and the FJC Unit</w:t>
      </w:r>
      <w:r w:rsidRPr="00114D9B">
        <w:rPr>
          <w:rFonts w:ascii="Arial" w:hAnsi="Arial" w:cs="Arial"/>
        </w:rPr>
        <w:t xml:space="preserve"> will monitor the delivery of the FJC Plan to ensure that the commitments are fulfilled.</w:t>
      </w:r>
    </w:p>
    <w:p w14:paraId="7633F030" w14:textId="02B578C2" w:rsidR="00304289" w:rsidRPr="00114D9B" w:rsidRDefault="00304289" w:rsidP="001057C8">
      <w:pPr>
        <w:pStyle w:val="LDStandard2"/>
        <w:keepNext/>
        <w:numPr>
          <w:ilvl w:val="1"/>
          <w:numId w:val="34"/>
        </w:numPr>
        <w:rPr>
          <w:rFonts w:ascii="Arial" w:hAnsi="Arial" w:cs="Arial"/>
          <w:b/>
        </w:rPr>
      </w:pPr>
      <w:r w:rsidRPr="00114D9B">
        <w:rPr>
          <w:rFonts w:ascii="Arial" w:hAnsi="Arial" w:cs="Arial"/>
          <w:b/>
        </w:rPr>
        <w:t>Agreement and continuing FJC obligations</w:t>
      </w:r>
    </w:p>
    <w:p w14:paraId="4DF58C79" w14:textId="23B96937" w:rsidR="00C717EA" w:rsidRPr="00114D9B" w:rsidRDefault="00304289" w:rsidP="001057C8">
      <w:pPr>
        <w:pStyle w:val="LDStandard3"/>
        <w:numPr>
          <w:ilvl w:val="2"/>
          <w:numId w:val="33"/>
        </w:numPr>
        <w:rPr>
          <w:rFonts w:ascii="Arial" w:hAnsi="Arial" w:cs="Arial"/>
        </w:rPr>
      </w:pPr>
      <w:r w:rsidRPr="00114D9B">
        <w:rPr>
          <w:rFonts w:ascii="Arial" w:hAnsi="Arial" w:cs="Arial"/>
        </w:rPr>
        <w:t xml:space="preserve">Successful bidders will be required to maintain </w:t>
      </w:r>
      <w:r w:rsidR="003518B5" w:rsidRPr="00114D9B">
        <w:rPr>
          <w:rFonts w:ascii="Arial" w:hAnsi="Arial" w:cs="Arial"/>
        </w:rPr>
        <w:t xml:space="preserve">a valid </w:t>
      </w:r>
      <w:r w:rsidRPr="00114D9B">
        <w:rPr>
          <w:rFonts w:ascii="Arial" w:hAnsi="Arial" w:cs="Arial"/>
        </w:rPr>
        <w:t xml:space="preserve">Pre-Assessment Certificate </w:t>
      </w:r>
      <w:r w:rsidR="005260F1" w:rsidRPr="00114D9B">
        <w:rPr>
          <w:rFonts w:ascii="Arial" w:hAnsi="Arial" w:cs="Arial"/>
        </w:rPr>
        <w:t xml:space="preserve">throughout </w:t>
      </w:r>
      <w:r w:rsidRPr="00114D9B">
        <w:rPr>
          <w:rFonts w:ascii="Arial" w:hAnsi="Arial" w:cs="Arial"/>
        </w:rPr>
        <w:t xml:space="preserve">the agreement </w:t>
      </w:r>
      <w:proofErr w:type="gramStart"/>
      <w:r w:rsidRPr="00114D9B">
        <w:rPr>
          <w:rFonts w:ascii="Arial" w:hAnsi="Arial" w:cs="Arial"/>
        </w:rPr>
        <w:t>entered into</w:t>
      </w:r>
      <w:proofErr w:type="gramEnd"/>
      <w:r w:rsidRPr="00114D9B">
        <w:rPr>
          <w:rFonts w:ascii="Arial" w:hAnsi="Arial" w:cs="Arial"/>
        </w:rPr>
        <w:t xml:space="preserve"> between that bidder and the Agency. </w:t>
      </w:r>
    </w:p>
    <w:p w14:paraId="529D2DE9" w14:textId="3524CFED" w:rsidR="00A45EB0" w:rsidRPr="00114D9B" w:rsidRDefault="00304289" w:rsidP="001057C8">
      <w:pPr>
        <w:pStyle w:val="LDStandard3"/>
        <w:numPr>
          <w:ilvl w:val="2"/>
          <w:numId w:val="33"/>
        </w:numPr>
        <w:rPr>
          <w:rFonts w:ascii="Arial" w:hAnsi="Arial" w:cs="Arial"/>
        </w:rPr>
      </w:pPr>
      <w:r w:rsidRPr="00114D9B">
        <w:rPr>
          <w:rFonts w:ascii="Arial" w:hAnsi="Arial" w:cs="Arial"/>
        </w:rPr>
        <w:t xml:space="preserve">Any agreement between a successful bidder and the Agency will include the FJC Model Clauses. </w:t>
      </w:r>
    </w:p>
    <w:p w14:paraId="67B5B630" w14:textId="77777777" w:rsidR="00304289" w:rsidRPr="00114D9B" w:rsidRDefault="00304289" w:rsidP="001057C8">
      <w:pPr>
        <w:pStyle w:val="LDStandard2"/>
        <w:keepNext/>
        <w:numPr>
          <w:ilvl w:val="1"/>
          <w:numId w:val="34"/>
        </w:numPr>
        <w:rPr>
          <w:rFonts w:ascii="Arial" w:hAnsi="Arial" w:cs="Arial"/>
          <w:b/>
        </w:rPr>
      </w:pPr>
      <w:r w:rsidRPr="00114D9B">
        <w:rPr>
          <w:rFonts w:ascii="Arial" w:hAnsi="Arial" w:cs="Arial"/>
          <w:b/>
        </w:rPr>
        <w:t xml:space="preserve">Changes to Pre-Assessment Certificate Status </w:t>
      </w:r>
    </w:p>
    <w:p w14:paraId="06BC79F8" w14:textId="2580840F" w:rsidR="00167605" w:rsidRPr="00114D9B" w:rsidRDefault="00D06349" w:rsidP="001057C8">
      <w:pPr>
        <w:pStyle w:val="LDStandard3"/>
        <w:numPr>
          <w:ilvl w:val="2"/>
          <w:numId w:val="34"/>
        </w:numPr>
        <w:rPr>
          <w:rFonts w:ascii="Arial" w:hAnsi="Arial" w:cs="Arial"/>
        </w:rPr>
      </w:pPr>
      <w:r w:rsidRPr="00114D9B">
        <w:rPr>
          <w:rFonts w:ascii="Arial" w:hAnsi="Arial" w:cs="Arial"/>
        </w:rPr>
        <w:t>If a bidder</w:t>
      </w:r>
      <w:r w:rsidR="00AF476A" w:rsidRPr="00114D9B">
        <w:rPr>
          <w:rFonts w:ascii="Arial" w:hAnsi="Arial" w:cs="Arial"/>
        </w:rPr>
        <w:t>’</w:t>
      </w:r>
      <w:r w:rsidRPr="00114D9B">
        <w:rPr>
          <w:rFonts w:ascii="Arial" w:hAnsi="Arial" w:cs="Arial"/>
        </w:rPr>
        <w:t xml:space="preserve">s Pre-Assessment Certificate is revoked or lapses after </w:t>
      </w:r>
      <w:r w:rsidR="009E1077" w:rsidRPr="00114D9B">
        <w:rPr>
          <w:rFonts w:ascii="Arial" w:hAnsi="Arial" w:cs="Arial"/>
        </w:rPr>
        <w:t xml:space="preserve">the </w:t>
      </w:r>
      <w:r w:rsidRPr="00114D9B">
        <w:rPr>
          <w:rFonts w:ascii="Arial" w:hAnsi="Arial" w:cs="Arial"/>
        </w:rPr>
        <w:t xml:space="preserve">bid </w:t>
      </w:r>
      <w:r w:rsidR="009E1077" w:rsidRPr="00114D9B">
        <w:rPr>
          <w:rFonts w:ascii="Arial" w:hAnsi="Arial" w:cs="Arial"/>
        </w:rPr>
        <w:t xml:space="preserve">is </w:t>
      </w:r>
      <w:r w:rsidRPr="00114D9B">
        <w:rPr>
          <w:rFonts w:ascii="Arial" w:hAnsi="Arial" w:cs="Arial"/>
        </w:rPr>
        <w:t>submitted, but before contracts are awarded, that bidder must notify the Agency as soon as practicable</w:t>
      </w:r>
      <w:r w:rsidR="009902C9" w:rsidRPr="00114D9B">
        <w:rPr>
          <w:rFonts w:ascii="Arial" w:hAnsi="Arial" w:cs="Arial"/>
        </w:rPr>
        <w:t xml:space="preserve"> but not later than ten (10) business days after the revocation or expiry date</w:t>
      </w:r>
      <w:r w:rsidRPr="00114D9B">
        <w:rPr>
          <w:rFonts w:ascii="Arial" w:hAnsi="Arial" w:cs="Arial"/>
        </w:rPr>
        <w:t>.</w:t>
      </w:r>
    </w:p>
    <w:p w14:paraId="39475698" w14:textId="79D56C6A" w:rsidR="00D06349" w:rsidRPr="00114D9B" w:rsidRDefault="0024549B" w:rsidP="001057C8">
      <w:pPr>
        <w:pStyle w:val="LDStandard3"/>
        <w:numPr>
          <w:ilvl w:val="2"/>
          <w:numId w:val="34"/>
        </w:numPr>
        <w:rPr>
          <w:rFonts w:ascii="Arial" w:hAnsi="Arial" w:cs="Arial"/>
        </w:rPr>
      </w:pPr>
      <w:r w:rsidRPr="00114D9B">
        <w:rPr>
          <w:rFonts w:ascii="Arial" w:hAnsi="Arial" w:cs="Arial"/>
        </w:rPr>
        <w:lastRenderedPageBreak/>
        <w:t>A bidder will not be awarded a contract if they do not have a valid Pre-Assessment Certificate unless an exception applies.</w:t>
      </w:r>
    </w:p>
    <w:p w14:paraId="31C6960B" w14:textId="5575C657" w:rsidR="003605B8" w:rsidRPr="00114D9B" w:rsidRDefault="00D06349" w:rsidP="001057C8">
      <w:pPr>
        <w:pStyle w:val="LDStandard2"/>
        <w:keepNext/>
        <w:keepLines/>
        <w:numPr>
          <w:ilvl w:val="1"/>
          <w:numId w:val="34"/>
        </w:numPr>
        <w:rPr>
          <w:rFonts w:ascii="Arial" w:hAnsi="Arial" w:cs="Arial"/>
          <w:b/>
        </w:rPr>
      </w:pPr>
      <w:r w:rsidRPr="00114D9B">
        <w:rPr>
          <w:rFonts w:ascii="Arial" w:hAnsi="Arial" w:cs="Arial"/>
          <w:b/>
        </w:rPr>
        <w:t xml:space="preserve">Significant </w:t>
      </w:r>
      <w:r w:rsidR="003605B8" w:rsidRPr="00114D9B">
        <w:rPr>
          <w:rFonts w:ascii="Arial" w:hAnsi="Arial" w:cs="Arial"/>
          <w:b/>
        </w:rPr>
        <w:t xml:space="preserve">Subcontractors </w:t>
      </w:r>
    </w:p>
    <w:p w14:paraId="093B6740" w14:textId="7646C6B8" w:rsidR="00D06349" w:rsidRPr="00114D9B" w:rsidRDefault="00D06349" w:rsidP="001057C8">
      <w:pPr>
        <w:pStyle w:val="LDStandard3"/>
        <w:numPr>
          <w:ilvl w:val="2"/>
          <w:numId w:val="34"/>
        </w:numPr>
        <w:rPr>
          <w:rFonts w:ascii="Arial" w:hAnsi="Arial" w:cs="Arial"/>
        </w:rPr>
      </w:pPr>
      <w:r w:rsidRPr="00114D9B">
        <w:rPr>
          <w:rFonts w:ascii="Arial" w:hAnsi="Arial" w:cs="Arial"/>
        </w:rPr>
        <w:t xml:space="preserve">If a bidder intends to engage Significant Subcontractor/s to perform any part of any agreement </w:t>
      </w:r>
      <w:proofErr w:type="gramStart"/>
      <w:r w:rsidRPr="00114D9B">
        <w:rPr>
          <w:rFonts w:ascii="Arial" w:hAnsi="Arial" w:cs="Arial"/>
        </w:rPr>
        <w:t>entered into</w:t>
      </w:r>
      <w:proofErr w:type="gramEnd"/>
      <w:r w:rsidRPr="00114D9B">
        <w:rPr>
          <w:rFonts w:ascii="Arial" w:hAnsi="Arial" w:cs="Arial"/>
        </w:rPr>
        <w:t xml:space="preserve"> with the Agency for this [Request for Tender/Expression of Interest/Request for Proposal], then that bidder must </w:t>
      </w:r>
      <w:r w:rsidR="00CA2C06" w:rsidRPr="00114D9B">
        <w:rPr>
          <w:rFonts w:ascii="Arial" w:hAnsi="Arial" w:cs="Arial"/>
        </w:rPr>
        <w:t>p</w:t>
      </w:r>
      <w:r w:rsidRPr="00114D9B">
        <w:rPr>
          <w:rFonts w:ascii="Arial" w:hAnsi="Arial" w:cs="Arial"/>
        </w:rPr>
        <w:t>rovide in its bid:</w:t>
      </w:r>
    </w:p>
    <w:p w14:paraId="24D3392A" w14:textId="56325CF8" w:rsidR="00D06349" w:rsidRPr="00114D9B" w:rsidRDefault="00D06349" w:rsidP="001057C8">
      <w:pPr>
        <w:pStyle w:val="LDStandard4"/>
        <w:numPr>
          <w:ilvl w:val="3"/>
          <w:numId w:val="34"/>
        </w:numPr>
        <w:rPr>
          <w:rFonts w:ascii="Arial" w:hAnsi="Arial" w:cs="Arial"/>
        </w:rPr>
      </w:pPr>
      <w:r w:rsidRPr="00114D9B">
        <w:rPr>
          <w:rFonts w:ascii="Arial" w:hAnsi="Arial" w:cs="Arial"/>
        </w:rPr>
        <w:t xml:space="preserve">details of each proposed Significant Subcontractor/s and what roles/responsibilities they will have under the agreement; and </w:t>
      </w:r>
    </w:p>
    <w:p w14:paraId="09B520B2" w14:textId="2C8055BF" w:rsidR="00D06349" w:rsidRPr="00114D9B" w:rsidRDefault="00532DAE" w:rsidP="001057C8">
      <w:pPr>
        <w:pStyle w:val="LDStandard4"/>
        <w:numPr>
          <w:ilvl w:val="3"/>
          <w:numId w:val="34"/>
        </w:numPr>
        <w:rPr>
          <w:rFonts w:ascii="Arial" w:hAnsi="Arial" w:cs="Arial"/>
        </w:rPr>
      </w:pPr>
      <w:r w:rsidRPr="00114D9B">
        <w:rPr>
          <w:rFonts w:ascii="Arial" w:hAnsi="Arial" w:cs="Arial"/>
        </w:rPr>
        <w:t xml:space="preserve">Pre-Assessment Certificate </w:t>
      </w:r>
      <w:r w:rsidR="00D06349" w:rsidRPr="00114D9B">
        <w:rPr>
          <w:rFonts w:ascii="Arial" w:hAnsi="Arial" w:cs="Arial"/>
        </w:rPr>
        <w:t>numbe</w:t>
      </w:r>
      <w:r w:rsidR="006B15BD" w:rsidRPr="00114D9B">
        <w:rPr>
          <w:rFonts w:ascii="Arial" w:hAnsi="Arial" w:cs="Arial"/>
        </w:rPr>
        <w:t>r</w:t>
      </w:r>
      <w:r w:rsidRPr="00114D9B">
        <w:rPr>
          <w:rFonts w:ascii="Arial" w:hAnsi="Arial" w:cs="Arial"/>
        </w:rPr>
        <w:t>s</w:t>
      </w:r>
      <w:r w:rsidR="006B15BD" w:rsidRPr="00114D9B">
        <w:rPr>
          <w:rFonts w:ascii="Arial" w:hAnsi="Arial" w:cs="Arial"/>
        </w:rPr>
        <w:t xml:space="preserve"> </w:t>
      </w:r>
      <w:r w:rsidR="00D06349" w:rsidRPr="00114D9B">
        <w:rPr>
          <w:rFonts w:ascii="Arial" w:hAnsi="Arial" w:cs="Arial"/>
        </w:rPr>
        <w:t xml:space="preserve">for each proposed Significant Subcontractor. </w:t>
      </w:r>
    </w:p>
    <w:p w14:paraId="3122F5DB" w14:textId="32C8D3E6" w:rsidR="00304289" w:rsidRPr="00114D9B" w:rsidRDefault="00304289" w:rsidP="001057C8">
      <w:pPr>
        <w:pStyle w:val="LDStandard2"/>
        <w:keepNext/>
        <w:keepLines/>
        <w:numPr>
          <w:ilvl w:val="1"/>
          <w:numId w:val="34"/>
        </w:numPr>
        <w:rPr>
          <w:rFonts w:ascii="Arial" w:hAnsi="Arial" w:cs="Arial"/>
          <w:b/>
        </w:rPr>
      </w:pPr>
      <w:r w:rsidRPr="00114D9B">
        <w:rPr>
          <w:rFonts w:ascii="Arial" w:hAnsi="Arial" w:cs="Arial"/>
          <w:b/>
        </w:rPr>
        <w:t>Further information and assistance</w:t>
      </w:r>
    </w:p>
    <w:p w14:paraId="7E255C86" w14:textId="4B176F69" w:rsidR="00266463" w:rsidRPr="00114D9B" w:rsidRDefault="00D06349" w:rsidP="001057C8">
      <w:pPr>
        <w:pStyle w:val="LDStandard3"/>
        <w:numPr>
          <w:ilvl w:val="2"/>
          <w:numId w:val="34"/>
        </w:numPr>
        <w:rPr>
          <w:rFonts w:ascii="Arial" w:hAnsi="Arial" w:cs="Arial"/>
        </w:rPr>
      </w:pPr>
      <w:r w:rsidRPr="00114D9B">
        <w:rPr>
          <w:rFonts w:ascii="Arial" w:hAnsi="Arial" w:cs="Arial"/>
        </w:rPr>
        <w:t xml:space="preserve">The FJC Guidelines provide guidance on the application of the FJC and are available at </w:t>
      </w:r>
      <w:hyperlink r:id="rId30" w:history="1">
        <w:r w:rsidR="00DB07DA" w:rsidRPr="000B196A">
          <w:rPr>
            <w:rStyle w:val="Hyperlink"/>
            <w:rFonts w:ascii="Arial" w:hAnsi="Arial" w:cs="Arial"/>
          </w:rPr>
          <w:t>buyingfor.vic.gov.au/fair-jobs-code-departments-and-agencies</w:t>
        </w:r>
      </w:hyperlink>
      <w:r w:rsidR="008604A7" w:rsidRPr="00114D9B">
        <w:rPr>
          <w:rFonts w:ascii="Arial" w:hAnsi="Arial" w:cs="Arial"/>
        </w:rPr>
        <w:t>.</w:t>
      </w:r>
    </w:p>
    <w:p w14:paraId="3461827A" w14:textId="499DDE03" w:rsidR="00CA3017" w:rsidRPr="00114D9B" w:rsidRDefault="00304289" w:rsidP="001057C8">
      <w:pPr>
        <w:pStyle w:val="LDStandard3"/>
        <w:numPr>
          <w:ilvl w:val="2"/>
          <w:numId w:val="34"/>
        </w:numPr>
        <w:jc w:val="both"/>
        <w:rPr>
          <w:rFonts w:ascii="Arial" w:hAnsi="Arial" w:cs="Arial"/>
        </w:rPr>
      </w:pPr>
      <w:r w:rsidRPr="00114D9B">
        <w:rPr>
          <w:rFonts w:ascii="Arial" w:hAnsi="Arial" w:cs="Arial"/>
        </w:rPr>
        <w:t>The FJC Unit provides information</w:t>
      </w:r>
      <w:r w:rsidR="002E3292" w:rsidRPr="00114D9B">
        <w:rPr>
          <w:rFonts w:ascii="Arial" w:hAnsi="Arial" w:cs="Arial"/>
        </w:rPr>
        <w:t xml:space="preserve"> to</w:t>
      </w:r>
      <w:r w:rsidRPr="00114D9B">
        <w:rPr>
          <w:rFonts w:ascii="Arial" w:hAnsi="Arial" w:cs="Arial"/>
        </w:rPr>
        <w:t xml:space="preserve"> assist bidders regarding Pre</w:t>
      </w:r>
      <w:r w:rsidR="006A59ED" w:rsidRPr="00114D9B">
        <w:rPr>
          <w:rFonts w:ascii="Arial" w:hAnsi="Arial" w:cs="Arial"/>
        </w:rPr>
        <w:t>-</w:t>
      </w:r>
      <w:r w:rsidR="00041352" w:rsidRPr="00114D9B">
        <w:rPr>
          <w:rFonts w:ascii="Arial" w:hAnsi="Arial" w:cs="Arial"/>
        </w:rPr>
        <w:t xml:space="preserve"> </w:t>
      </w:r>
      <w:r w:rsidRPr="00114D9B">
        <w:rPr>
          <w:rFonts w:ascii="Arial" w:hAnsi="Arial" w:cs="Arial"/>
        </w:rPr>
        <w:t>Assessment Certificates</w:t>
      </w:r>
      <w:r w:rsidR="006A59ED" w:rsidRPr="00114D9B">
        <w:rPr>
          <w:rFonts w:ascii="Arial" w:hAnsi="Arial" w:cs="Arial"/>
        </w:rPr>
        <w:t xml:space="preserve"> and FJC Plans</w:t>
      </w:r>
      <w:r w:rsidRPr="00114D9B">
        <w:rPr>
          <w:rFonts w:ascii="Arial" w:hAnsi="Arial" w:cs="Arial"/>
        </w:rPr>
        <w:t>.  For further information or assistance, bidders can contact the FJC Unit:</w:t>
      </w:r>
    </w:p>
    <w:p w14:paraId="682A56DE" w14:textId="68E889E2" w:rsidR="00CA3017" w:rsidRPr="00114D9B" w:rsidRDefault="00800078" w:rsidP="0034031D">
      <w:pPr>
        <w:pStyle w:val="LDStandard3"/>
        <w:numPr>
          <w:ilvl w:val="0"/>
          <w:numId w:val="0"/>
        </w:numPr>
        <w:spacing w:before="120" w:after="120"/>
        <w:ind w:left="3119"/>
        <w:jc w:val="both"/>
        <w:rPr>
          <w:rFonts w:ascii="Arial" w:hAnsi="Arial" w:cs="Arial"/>
        </w:rPr>
      </w:pPr>
      <w:hyperlink r:id="rId31" w:history="1">
        <w:r w:rsidRPr="00800078">
          <w:rPr>
            <w:rStyle w:val="Hyperlink"/>
            <w:rFonts w:ascii="Arial" w:hAnsi="Arial" w:cs="Arial"/>
          </w:rPr>
          <w:t>buyingfor.vic.gov.au/fair-jobs-code</w:t>
        </w:r>
      </w:hyperlink>
    </w:p>
    <w:p w14:paraId="4839081A" w14:textId="3BFE9106" w:rsidR="00304289" w:rsidRPr="00114D9B" w:rsidRDefault="000B196A" w:rsidP="0034031D">
      <w:pPr>
        <w:pStyle w:val="LDStandard3"/>
        <w:numPr>
          <w:ilvl w:val="0"/>
          <w:numId w:val="0"/>
        </w:numPr>
        <w:spacing w:before="120" w:after="120"/>
        <w:ind w:left="3119"/>
        <w:jc w:val="both"/>
        <w:rPr>
          <w:rFonts w:ascii="Arial" w:hAnsi="Arial" w:cs="Arial"/>
        </w:rPr>
      </w:pPr>
      <w:r w:rsidRPr="00114D9B">
        <w:rPr>
          <w:rFonts w:ascii="Arial" w:hAnsi="Arial" w:cs="Arial"/>
          <w:noProof/>
          <w:lang w:eastAsia="en-AU"/>
        </w:rPr>
        <mc:AlternateContent>
          <mc:Choice Requires="wps">
            <w:drawing>
              <wp:anchor distT="45720" distB="45720" distL="114300" distR="114300" simplePos="0" relativeHeight="251658245" behindDoc="0" locked="0" layoutInCell="1" allowOverlap="1" wp14:anchorId="0BAFB44C" wp14:editId="1C1F352E">
                <wp:simplePos x="0" y="0"/>
                <wp:positionH relativeFrom="column">
                  <wp:posOffset>-243205</wp:posOffset>
                </wp:positionH>
                <wp:positionV relativeFrom="paragraph">
                  <wp:posOffset>488315</wp:posOffset>
                </wp:positionV>
                <wp:extent cx="6515100" cy="295275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952750"/>
                        </a:xfrm>
                        <a:prstGeom prst="rect">
                          <a:avLst/>
                        </a:prstGeom>
                        <a:solidFill>
                          <a:sysClr val="window" lastClr="FFFFFF">
                            <a:lumMod val="85000"/>
                          </a:sysClr>
                        </a:solidFill>
                        <a:ln w="25400" cap="flat" cmpd="sng" algn="ctr">
                          <a:noFill/>
                          <a:prstDash val="solid"/>
                          <a:headEnd/>
                          <a:tailEnd/>
                        </a:ln>
                        <a:effectLst/>
                      </wps:spPr>
                      <wps:txbx>
                        <w:txbxContent>
                          <w:p w14:paraId="10BBDA48" w14:textId="4B515888" w:rsidR="00E769F3" w:rsidRDefault="00E769F3" w:rsidP="002C21F5">
                            <w:pPr>
                              <w:jc w:val="center"/>
                            </w:pPr>
                            <w:r>
                              <w:t>END SECTION</w:t>
                            </w:r>
                          </w:p>
                          <w:p w14:paraId="11B1BF4C" w14:textId="77777777" w:rsidR="00E769F3" w:rsidRDefault="00E769F3" w:rsidP="00254C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FB44C" id="Text Box 12" o:spid="_x0000_s1030" type="#_x0000_t202" style="position:absolute;left:0;text-align:left;margin-left:-19.15pt;margin-top:38.45pt;width:513pt;height:23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" fillcolor="#d9d9d9" stroked="f" strokeweight="2pt">
                <v:textbox>
                  <w:txbxContent>
                    <w:p w14:paraId="10BBDA48" w14:textId="4B515888" w:rsidR="00E769F3" w:rsidRDefault="00E769F3" w:rsidP="002C21F5">
                      <w:pPr>
                        <w:jc w:val="center"/>
                      </w:pPr>
                      <w:r>
                        <w:t>END SECTION</w:t>
                      </w:r>
                    </w:p>
                    <w:p w14:paraId="11B1BF4C" w14:textId="77777777" w:rsidR="00E769F3" w:rsidRDefault="00E769F3" w:rsidP="00254C04"/>
                  </w:txbxContent>
                </v:textbox>
                <w10:wrap type="square"/>
              </v:shape>
            </w:pict>
          </mc:Fallback>
        </mc:AlternateContent>
      </w:r>
      <w:hyperlink r:id="rId32" w:history="1">
        <w:r w:rsidR="00800078" w:rsidRPr="00090F50">
          <w:rPr>
            <w:rStyle w:val="Hyperlink"/>
            <w:rFonts w:ascii="Arial" w:hAnsi="Arial" w:cs="Arial"/>
          </w:rPr>
          <w:t>fairjobscode@ecodev.vic.gov.au</w:t>
        </w:r>
      </w:hyperlink>
      <w:r w:rsidR="00800078">
        <w:rPr>
          <w:rFonts w:ascii="Arial" w:hAnsi="Arial" w:cs="Arial"/>
        </w:rPr>
        <w:t xml:space="preserve"> </w:t>
      </w:r>
      <w:r w:rsidR="00380661" w:rsidRPr="00114D9B">
        <w:rPr>
          <w:rFonts w:ascii="Arial" w:hAnsi="Arial" w:cs="Arial"/>
        </w:rPr>
        <w:t xml:space="preserve"> </w:t>
      </w:r>
      <w:r w:rsidR="00380661" w:rsidRPr="00114D9B">
        <w:rPr>
          <w:rFonts w:ascii="Arial" w:hAnsi="Arial" w:cs="Arial"/>
        </w:rPr>
        <w:br/>
      </w:r>
    </w:p>
    <w:p w14:paraId="503C5D65" w14:textId="4492FF84" w:rsidR="00A65A21" w:rsidRPr="00876404" w:rsidRDefault="00304289" w:rsidP="00C96EFA">
      <w:pPr>
        <w:ind w:hanging="426"/>
        <w:rPr>
          <w:rFonts w:ascii="Arial" w:hAnsi="Arial" w:cs="Arial"/>
          <w:b/>
          <w:bCs/>
          <w:color w:val="7030A0"/>
          <w:sz w:val="28"/>
          <w:szCs w:val="28"/>
          <w:lang w:val="en-GB"/>
        </w:rPr>
      </w:pPr>
      <w:r w:rsidRPr="00876404">
        <w:rPr>
          <w:rFonts w:ascii="Arial" w:hAnsi="Arial" w:cs="Arial"/>
          <w:b/>
          <w:bCs/>
          <w:color w:val="7030A0"/>
          <w:sz w:val="28"/>
          <w:szCs w:val="28"/>
          <w:lang w:val="en-GB"/>
        </w:rPr>
        <w:t>Model Clauses</w:t>
      </w:r>
      <w:r w:rsidR="00DE4B78" w:rsidRPr="00876404">
        <w:rPr>
          <w:rFonts w:ascii="Arial" w:hAnsi="Arial" w:cs="Arial"/>
          <w:b/>
          <w:bCs/>
          <w:color w:val="7030A0"/>
          <w:sz w:val="28"/>
          <w:szCs w:val="28"/>
          <w:lang w:val="en-GB"/>
        </w:rPr>
        <w:t>:</w:t>
      </w:r>
      <w:r w:rsidR="006C02D9" w:rsidRPr="00876404">
        <w:rPr>
          <w:rFonts w:ascii="Arial" w:hAnsi="Arial" w:cs="Arial"/>
          <w:b/>
          <w:bCs/>
          <w:color w:val="7030A0"/>
          <w:sz w:val="28"/>
          <w:szCs w:val="28"/>
          <w:lang w:val="en-GB"/>
        </w:rPr>
        <w:t xml:space="preserve"> </w:t>
      </w:r>
      <w:r w:rsidR="00195834" w:rsidRPr="00876404">
        <w:rPr>
          <w:rFonts w:ascii="Arial" w:hAnsi="Arial" w:cs="Arial"/>
          <w:b/>
          <w:bCs/>
          <w:color w:val="7030A0"/>
          <w:sz w:val="28"/>
          <w:szCs w:val="28"/>
          <w:lang w:val="en-GB"/>
        </w:rPr>
        <w:t>High Value Procurement</w:t>
      </w:r>
      <w:r w:rsidR="00DE4B78" w:rsidRPr="00876404">
        <w:rPr>
          <w:rFonts w:ascii="Arial" w:hAnsi="Arial" w:cs="Arial"/>
          <w:b/>
          <w:bCs/>
          <w:color w:val="7030A0"/>
          <w:sz w:val="28"/>
          <w:szCs w:val="28"/>
          <w:lang w:val="en-GB"/>
        </w:rPr>
        <w:t xml:space="preserve"> </w:t>
      </w:r>
      <w:r w:rsidR="00E329D7" w:rsidRPr="00876404">
        <w:rPr>
          <w:rFonts w:ascii="Arial" w:hAnsi="Arial" w:cs="Arial"/>
          <w:b/>
          <w:bCs/>
          <w:color w:val="7030A0"/>
          <w:sz w:val="28"/>
          <w:szCs w:val="28"/>
          <w:lang w:val="en-GB"/>
        </w:rPr>
        <w:t xml:space="preserve">Contract </w:t>
      </w:r>
      <w:r w:rsidR="006C02D9" w:rsidRPr="00876404">
        <w:rPr>
          <w:rFonts w:ascii="Arial" w:hAnsi="Arial" w:cs="Arial"/>
          <w:b/>
          <w:bCs/>
          <w:color w:val="7030A0"/>
          <w:sz w:val="28"/>
          <w:szCs w:val="28"/>
          <w:lang w:val="en-GB"/>
        </w:rPr>
        <w:t>(excl. construction)</w:t>
      </w:r>
    </w:p>
    <w:p w14:paraId="5978E335" w14:textId="50B4B809" w:rsidR="00195834" w:rsidRPr="00114D9B" w:rsidRDefault="00A65A21" w:rsidP="00C96EFA">
      <w:pPr>
        <w:ind w:hanging="426"/>
        <w:rPr>
          <w:rFonts w:ascii="Arial" w:hAnsi="Arial" w:cs="Arial"/>
          <w:b/>
          <w:bCs/>
          <w:color w:val="0070C0"/>
          <w:sz w:val="44"/>
          <w:szCs w:val="44"/>
          <w:lang w:val="en-GB"/>
        </w:rPr>
      </w:pPr>
      <w:r w:rsidRPr="00876404">
        <w:rPr>
          <w:rFonts w:ascii="Arial" w:hAnsi="Arial" w:cs="Arial"/>
          <w:b/>
          <w:bCs/>
          <w:color w:val="7030A0"/>
          <w:sz w:val="34"/>
          <w:szCs w:val="34"/>
          <w:lang w:val="en-GB"/>
        </w:rPr>
        <w:t xml:space="preserve">- </w:t>
      </w:r>
      <w:r w:rsidR="00DE4B78" w:rsidRPr="00876404">
        <w:rPr>
          <w:rFonts w:ascii="Arial" w:hAnsi="Arial" w:cs="Arial"/>
          <w:b/>
          <w:bCs/>
          <w:color w:val="7030A0"/>
          <w:sz w:val="34"/>
          <w:szCs w:val="34"/>
          <w:lang w:val="en-GB"/>
        </w:rPr>
        <w:t>Agreements</w:t>
      </w:r>
    </w:p>
    <w:p w14:paraId="34D47B11" w14:textId="0F6D523A" w:rsidR="00304289" w:rsidRPr="00114D9B" w:rsidRDefault="00304289" w:rsidP="00304289">
      <w:pPr>
        <w:rPr>
          <w:rFonts w:ascii="Arial" w:hAnsi="Arial" w:cs="Arial"/>
          <w:b/>
        </w:rPr>
      </w:pPr>
    </w:p>
    <w:p w14:paraId="56820667" w14:textId="77777777" w:rsidR="00304289" w:rsidRPr="00114D9B" w:rsidRDefault="00304289" w:rsidP="00304289">
      <w:pPr>
        <w:pStyle w:val="LDStandardBodyText"/>
        <w:pBdr>
          <w:top w:val="single" w:sz="4" w:space="1" w:color="FF0000"/>
          <w:left w:val="single" w:sz="4" w:space="4" w:color="FF0000"/>
          <w:bottom w:val="single" w:sz="4" w:space="1" w:color="FF0000"/>
          <w:right w:val="single" w:sz="4" w:space="4" w:color="FF0000"/>
        </w:pBdr>
        <w:rPr>
          <w:rFonts w:ascii="Arial" w:hAnsi="Arial" w:cs="Arial"/>
          <w:i/>
        </w:rPr>
      </w:pPr>
      <w:r w:rsidRPr="00114D9B">
        <w:rPr>
          <w:rFonts w:ascii="Arial" w:hAnsi="Arial" w:cs="Arial"/>
          <w:b/>
          <w:i/>
        </w:rPr>
        <w:t>Drafting Note</w:t>
      </w:r>
    </w:p>
    <w:p w14:paraId="553C8558" w14:textId="77777777" w:rsidR="00304289" w:rsidRPr="00114D9B" w:rsidRDefault="00304289" w:rsidP="00304289">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1.</w:t>
      </w:r>
      <w:r w:rsidRPr="00114D9B">
        <w:rPr>
          <w:rFonts w:ascii="Arial" w:hAnsi="Arial" w:cs="Arial"/>
          <w:i/>
        </w:rPr>
        <w:tab/>
        <w:t>These model clauses are designed to form a separate Schedule to the agreement, and the agreement should include a clause to stipulate that the Fair Jobs Code Schedule is operative and forms part of the Agreement.</w:t>
      </w:r>
    </w:p>
    <w:p w14:paraId="0DD45857" w14:textId="6CA259B4" w:rsidR="00304289" w:rsidRPr="00114D9B" w:rsidRDefault="00304289" w:rsidP="00304289">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lastRenderedPageBreak/>
        <w:t>2</w:t>
      </w:r>
      <w:r w:rsidRPr="00114D9B">
        <w:rPr>
          <w:rFonts w:ascii="Arial" w:hAnsi="Arial" w:cs="Arial"/>
          <w:i/>
        </w:rPr>
        <w:tab/>
        <w:t xml:space="preserve">Include a clause in the </w:t>
      </w:r>
      <w:r w:rsidR="00992746" w:rsidRPr="00114D9B">
        <w:rPr>
          <w:rFonts w:ascii="Arial" w:hAnsi="Arial" w:cs="Arial"/>
          <w:i/>
        </w:rPr>
        <w:t xml:space="preserve">contract </w:t>
      </w:r>
      <w:r w:rsidRPr="00114D9B">
        <w:rPr>
          <w:rFonts w:ascii="Arial" w:hAnsi="Arial" w:cs="Arial"/>
          <w:i/>
        </w:rPr>
        <w:t>agreement in the appropriate place.</w:t>
      </w:r>
    </w:p>
    <w:p w14:paraId="264DAD24" w14:textId="2F3D6954" w:rsidR="00304289" w:rsidRPr="00114D9B" w:rsidRDefault="00304289" w:rsidP="00304289">
      <w:pPr>
        <w:pStyle w:val="LDStandardBodyText"/>
        <w:pBdr>
          <w:top w:val="single" w:sz="4" w:space="1" w:color="FF0000"/>
          <w:left w:val="single" w:sz="4" w:space="4" w:color="FF0000"/>
          <w:bottom w:val="single" w:sz="4" w:space="1" w:color="FF0000"/>
          <w:right w:val="single" w:sz="4" w:space="4" w:color="FF0000"/>
        </w:pBdr>
        <w:ind w:left="993" w:hanging="993"/>
        <w:rPr>
          <w:rFonts w:ascii="Arial" w:hAnsi="Arial" w:cs="Arial"/>
          <w:i/>
        </w:rPr>
      </w:pPr>
      <w:r w:rsidRPr="00114D9B">
        <w:rPr>
          <w:rFonts w:ascii="Arial" w:hAnsi="Arial" w:cs="Arial"/>
          <w:b/>
          <w:i/>
        </w:rPr>
        <w:t>Example:</w:t>
      </w:r>
      <w:r w:rsidRPr="00114D9B">
        <w:rPr>
          <w:rFonts w:ascii="Arial" w:hAnsi="Arial" w:cs="Arial"/>
          <w:i/>
        </w:rPr>
        <w:tab/>
      </w:r>
      <w:r w:rsidR="007A6C32" w:rsidRPr="00114D9B">
        <w:rPr>
          <w:rFonts w:ascii="Arial" w:hAnsi="Arial" w:cs="Arial"/>
          <w:i/>
        </w:rPr>
        <w:t xml:space="preserve">‘The Fair Jobs Code applies to this Agreement, </w:t>
      </w:r>
      <w:r w:rsidRPr="00114D9B">
        <w:rPr>
          <w:rFonts w:ascii="Arial" w:hAnsi="Arial" w:cs="Arial"/>
          <w:i/>
        </w:rPr>
        <w:t>Schedule X forms part of the terms and conditions of this Agreement/Contract.</w:t>
      </w:r>
      <w:r w:rsidR="00AF476A" w:rsidRPr="00114D9B">
        <w:rPr>
          <w:rFonts w:ascii="Arial" w:hAnsi="Arial" w:cs="Arial"/>
          <w:i/>
        </w:rPr>
        <w:t>’</w:t>
      </w:r>
      <w:r w:rsidRPr="00114D9B" w:rsidDel="008A6D9C">
        <w:rPr>
          <w:rFonts w:ascii="Arial" w:hAnsi="Arial" w:cs="Arial"/>
          <w:i/>
        </w:rPr>
        <w:t xml:space="preserve"> </w:t>
      </w:r>
      <w:r w:rsidRPr="00114D9B">
        <w:rPr>
          <w:rFonts w:ascii="Arial" w:hAnsi="Arial" w:cs="Arial"/>
          <w:i/>
        </w:rPr>
        <w:t>The Supplier in performing its obligations under this Agreement/Contract must comply with Schedule X.</w:t>
      </w:r>
    </w:p>
    <w:p w14:paraId="0CF80603" w14:textId="77777777" w:rsidR="00304289" w:rsidRPr="00114D9B" w:rsidRDefault="00304289" w:rsidP="00304289">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3.</w:t>
      </w:r>
      <w:r w:rsidRPr="00114D9B">
        <w:rPr>
          <w:rFonts w:ascii="Arial" w:hAnsi="Arial" w:cs="Arial"/>
          <w:i/>
        </w:rPr>
        <w:tab/>
        <w:t xml:space="preserve">The content of this Schedule is drafted in generic language to minimise the need to align it with the language of the project agreement.  Care must still be taken to ensure that any clause of the project agreement is not </w:t>
      </w:r>
      <w:proofErr w:type="gramStart"/>
      <w:r w:rsidRPr="00114D9B">
        <w:rPr>
          <w:rFonts w:ascii="Arial" w:hAnsi="Arial" w:cs="Arial"/>
          <w:i/>
        </w:rPr>
        <w:t>inconsistent</w:t>
      </w:r>
      <w:proofErr w:type="gramEnd"/>
      <w:r w:rsidRPr="00114D9B">
        <w:rPr>
          <w:rFonts w:ascii="Arial" w:hAnsi="Arial" w:cs="Arial"/>
          <w:i/>
        </w:rPr>
        <w:t xml:space="preserve"> </w:t>
      </w:r>
      <w:r w:rsidR="006104CA" w:rsidRPr="00114D9B">
        <w:rPr>
          <w:rFonts w:ascii="Arial" w:hAnsi="Arial" w:cs="Arial"/>
          <w:i/>
        </w:rPr>
        <w:t xml:space="preserve">and </w:t>
      </w:r>
      <w:r w:rsidRPr="00114D9B">
        <w:rPr>
          <w:rFonts w:ascii="Arial" w:hAnsi="Arial" w:cs="Arial"/>
          <w:i/>
        </w:rPr>
        <w:t>which may render a clause of this Schedule inoperative by an order of precedence interpretation clause.</w:t>
      </w:r>
    </w:p>
    <w:p w14:paraId="220B62F4" w14:textId="77777777" w:rsidR="00304289" w:rsidRPr="00114D9B" w:rsidRDefault="00304289" w:rsidP="00304289">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4.</w:t>
      </w:r>
      <w:r w:rsidRPr="00114D9B">
        <w:rPr>
          <w:rFonts w:ascii="Arial" w:hAnsi="Arial" w:cs="Arial"/>
          <w:i/>
        </w:rPr>
        <w:tab/>
        <w:t>Remove all drafting notes from the final project agreement.</w:t>
      </w:r>
    </w:p>
    <w:p w14:paraId="29DFF785" w14:textId="18EC469A" w:rsidR="00304289" w:rsidRPr="00114D9B" w:rsidRDefault="00304289" w:rsidP="00304289">
      <w:pPr>
        <w:pStyle w:val="VGSOHdg1"/>
        <w:rPr>
          <w:rFonts w:ascii="Arial" w:hAnsi="Arial" w:cs="Arial"/>
        </w:rPr>
      </w:pPr>
      <w:r w:rsidRPr="00114D9B">
        <w:rPr>
          <w:rFonts w:ascii="Arial" w:hAnsi="Arial" w:cs="Arial"/>
        </w:rPr>
        <w:t xml:space="preserve">Schedule X </w:t>
      </w:r>
      <w:r w:rsidR="00AF476A" w:rsidRPr="00114D9B">
        <w:rPr>
          <w:rFonts w:ascii="Arial" w:hAnsi="Arial" w:cs="Arial"/>
        </w:rPr>
        <w:t>–</w:t>
      </w:r>
      <w:r w:rsidRPr="00114D9B">
        <w:rPr>
          <w:rFonts w:ascii="Arial" w:hAnsi="Arial" w:cs="Arial"/>
        </w:rPr>
        <w:t xml:space="preserve"> Fair Jobs Code </w:t>
      </w:r>
    </w:p>
    <w:p w14:paraId="10276ABB" w14:textId="77777777" w:rsidR="00304289" w:rsidRPr="00114D9B" w:rsidRDefault="00304289" w:rsidP="001057C8">
      <w:pPr>
        <w:pStyle w:val="LDStandard2"/>
        <w:numPr>
          <w:ilvl w:val="1"/>
          <w:numId w:val="37"/>
        </w:numPr>
        <w:rPr>
          <w:rFonts w:ascii="Arial" w:hAnsi="Arial" w:cs="Arial"/>
          <w:b/>
        </w:rPr>
      </w:pPr>
      <w:r w:rsidRPr="00114D9B">
        <w:rPr>
          <w:rFonts w:ascii="Arial" w:hAnsi="Arial" w:cs="Arial"/>
          <w:b/>
        </w:rPr>
        <w:t xml:space="preserve">Definitions </w:t>
      </w:r>
    </w:p>
    <w:p w14:paraId="5336515D" w14:textId="77777777" w:rsidR="00304289" w:rsidRPr="00114D9B" w:rsidRDefault="00304289" w:rsidP="005A5829">
      <w:pPr>
        <w:pStyle w:val="LDStandardBodyText"/>
        <w:ind w:firstLine="851"/>
        <w:rPr>
          <w:rFonts w:ascii="Arial" w:hAnsi="Arial" w:cs="Arial"/>
          <w:bCs/>
        </w:rPr>
      </w:pPr>
      <w:r w:rsidRPr="00114D9B">
        <w:rPr>
          <w:rFonts w:ascii="Arial" w:hAnsi="Arial" w:cs="Arial"/>
          <w:bCs/>
        </w:rPr>
        <w:t>In this Schedule:</w:t>
      </w:r>
    </w:p>
    <w:p w14:paraId="40565B21" w14:textId="09275C53" w:rsidR="00DF4A07" w:rsidRPr="00114D9B" w:rsidRDefault="00DF4A07" w:rsidP="000A0AB4">
      <w:pPr>
        <w:pStyle w:val="LDStandardBodyText"/>
        <w:ind w:left="851"/>
        <w:rPr>
          <w:rFonts w:ascii="Arial" w:hAnsi="Arial" w:cs="Arial"/>
          <w:bCs/>
        </w:rPr>
      </w:pPr>
      <w:r w:rsidRPr="00114D9B">
        <w:rPr>
          <w:rFonts w:ascii="Arial" w:hAnsi="Arial" w:cs="Arial"/>
          <w:b/>
        </w:rPr>
        <w:t>Adverse Ruling</w:t>
      </w:r>
      <w:r w:rsidRPr="00114D9B">
        <w:rPr>
          <w:rFonts w:ascii="Arial" w:hAnsi="Arial" w:cs="Arial"/>
        </w:rPr>
        <w:t xml:space="preserve"> means a ruling (by any court, tribunal, board, commission or other entity with jurisdiction or legal authority to determine the matter) that the Supplier has breached an applicable employment, industrial relations or workplace health and safety law.</w:t>
      </w:r>
    </w:p>
    <w:p w14:paraId="65DC36EC" w14:textId="77777777" w:rsidR="00304289" w:rsidRPr="00114D9B" w:rsidRDefault="00304289" w:rsidP="00304289">
      <w:pPr>
        <w:pStyle w:val="LDIndent1"/>
        <w:rPr>
          <w:rFonts w:ascii="Arial" w:hAnsi="Arial" w:cs="Arial"/>
        </w:rPr>
      </w:pPr>
      <w:r w:rsidRPr="00114D9B">
        <w:rPr>
          <w:rFonts w:ascii="Arial" w:hAnsi="Arial" w:cs="Arial"/>
          <w:b/>
        </w:rPr>
        <w:t>Agency</w:t>
      </w:r>
      <w:r w:rsidRPr="00114D9B">
        <w:rPr>
          <w:rFonts w:ascii="Arial" w:hAnsi="Arial" w:cs="Arial"/>
        </w:rPr>
        <w:t xml:space="preserve"> means the organisation with which the Supplier has entered into this Agreement.</w:t>
      </w:r>
    </w:p>
    <w:p w14:paraId="4C33E947" w14:textId="77777777" w:rsidR="00304289" w:rsidRPr="00114D9B" w:rsidRDefault="00304289" w:rsidP="00304289">
      <w:pPr>
        <w:pStyle w:val="LDIndent1"/>
        <w:rPr>
          <w:rFonts w:ascii="Arial" w:hAnsi="Arial" w:cs="Arial"/>
        </w:rPr>
      </w:pPr>
      <w:r w:rsidRPr="00114D9B">
        <w:rPr>
          <w:rFonts w:ascii="Arial" w:hAnsi="Arial" w:cs="Arial"/>
          <w:b/>
        </w:rPr>
        <w:t xml:space="preserve">Agreement </w:t>
      </w:r>
      <w:r w:rsidRPr="00114D9B">
        <w:rPr>
          <w:rFonts w:ascii="Arial" w:hAnsi="Arial" w:cs="Arial"/>
        </w:rPr>
        <w:t xml:space="preserve">means this project </w:t>
      </w:r>
      <w:r w:rsidR="006104CA" w:rsidRPr="00114D9B">
        <w:rPr>
          <w:rFonts w:ascii="Arial" w:hAnsi="Arial" w:cs="Arial"/>
        </w:rPr>
        <w:t xml:space="preserve">or supply </w:t>
      </w:r>
      <w:r w:rsidRPr="00114D9B">
        <w:rPr>
          <w:rFonts w:ascii="Arial" w:hAnsi="Arial" w:cs="Arial"/>
        </w:rPr>
        <w:t>agreement.</w:t>
      </w:r>
    </w:p>
    <w:p w14:paraId="7E89380F" w14:textId="77777777" w:rsidR="00304289" w:rsidRPr="00114D9B" w:rsidRDefault="00304289" w:rsidP="00304289">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b/>
          <w:i/>
        </w:rPr>
        <w:t>Drafting Note (optional)</w:t>
      </w:r>
    </w:p>
    <w:p w14:paraId="71388D89" w14:textId="3E4C4184" w:rsidR="00304289" w:rsidRPr="00114D9B" w:rsidRDefault="00304289" w:rsidP="00304289">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i/>
        </w:rPr>
        <w:t xml:space="preserve">If the project agreement is not referred to as </w:t>
      </w:r>
      <w:r w:rsidR="00AF476A" w:rsidRPr="00114D9B">
        <w:rPr>
          <w:rFonts w:ascii="Arial" w:hAnsi="Arial" w:cs="Arial"/>
          <w:i/>
        </w:rPr>
        <w:t>‘</w:t>
      </w:r>
      <w:r w:rsidRPr="00114D9B">
        <w:rPr>
          <w:rFonts w:ascii="Arial" w:hAnsi="Arial" w:cs="Arial"/>
          <w:i/>
        </w:rPr>
        <w:t>Agreement</w:t>
      </w:r>
      <w:r w:rsidR="00AF476A" w:rsidRPr="00114D9B">
        <w:rPr>
          <w:rFonts w:ascii="Arial" w:hAnsi="Arial" w:cs="Arial"/>
          <w:i/>
        </w:rPr>
        <w:t>’</w:t>
      </w:r>
      <w:r w:rsidRPr="00114D9B">
        <w:rPr>
          <w:rFonts w:ascii="Arial" w:hAnsi="Arial" w:cs="Arial"/>
          <w:i/>
        </w:rPr>
        <w:t xml:space="preserve">, replace </w:t>
      </w:r>
      <w:r w:rsidR="00AF476A" w:rsidRPr="00114D9B">
        <w:rPr>
          <w:rFonts w:ascii="Arial" w:hAnsi="Arial" w:cs="Arial"/>
          <w:i/>
        </w:rPr>
        <w:t>‘</w:t>
      </w:r>
      <w:r w:rsidRPr="00114D9B">
        <w:rPr>
          <w:rFonts w:ascii="Arial" w:hAnsi="Arial" w:cs="Arial"/>
          <w:i/>
        </w:rPr>
        <w:t>Agreement</w:t>
      </w:r>
      <w:r w:rsidR="00AF476A" w:rsidRPr="00114D9B">
        <w:rPr>
          <w:rFonts w:ascii="Arial" w:hAnsi="Arial" w:cs="Arial"/>
          <w:i/>
        </w:rPr>
        <w:t>’</w:t>
      </w:r>
      <w:r w:rsidRPr="00114D9B">
        <w:rPr>
          <w:rFonts w:ascii="Arial" w:hAnsi="Arial" w:cs="Arial"/>
          <w:i/>
        </w:rPr>
        <w:t xml:space="preserve"> with the word or phrase used to describe the project agreement.  Ensure that </w:t>
      </w:r>
      <w:r w:rsidR="00AF476A" w:rsidRPr="00114D9B">
        <w:rPr>
          <w:rFonts w:ascii="Arial" w:hAnsi="Arial" w:cs="Arial"/>
          <w:i/>
        </w:rPr>
        <w:t>‘</w:t>
      </w:r>
      <w:r w:rsidRPr="00114D9B">
        <w:rPr>
          <w:rFonts w:ascii="Arial" w:hAnsi="Arial" w:cs="Arial"/>
          <w:i/>
        </w:rPr>
        <w:t>Agreement</w:t>
      </w:r>
      <w:r w:rsidR="00AF476A" w:rsidRPr="00114D9B">
        <w:rPr>
          <w:rFonts w:ascii="Arial" w:hAnsi="Arial" w:cs="Arial"/>
          <w:i/>
        </w:rPr>
        <w:t>’</w:t>
      </w:r>
      <w:r w:rsidRPr="00114D9B">
        <w:rPr>
          <w:rFonts w:ascii="Arial" w:hAnsi="Arial" w:cs="Arial"/>
          <w:i/>
        </w:rPr>
        <w:t xml:space="preserve"> is then replaced throughout this Schedule. </w:t>
      </w:r>
    </w:p>
    <w:p w14:paraId="44B112D5" w14:textId="7075103D" w:rsidR="00304289" w:rsidRPr="00114D9B" w:rsidRDefault="00304289" w:rsidP="00304289">
      <w:pPr>
        <w:pStyle w:val="LDIndent1"/>
        <w:rPr>
          <w:rFonts w:ascii="Arial" w:hAnsi="Arial" w:cs="Arial"/>
        </w:rPr>
      </w:pPr>
      <w:r w:rsidRPr="00114D9B">
        <w:rPr>
          <w:rFonts w:ascii="Arial" w:hAnsi="Arial" w:cs="Arial"/>
          <w:b/>
        </w:rPr>
        <w:t>Contract Manager</w:t>
      </w:r>
      <w:r w:rsidRPr="00114D9B">
        <w:rPr>
          <w:rFonts w:ascii="Arial" w:hAnsi="Arial" w:cs="Arial"/>
        </w:rPr>
        <w:t xml:space="preserve"> means the person (however described) appointed by the Agency as its representative for all communication and liaison with the Supplier for the purposes of this Agreement. </w:t>
      </w:r>
    </w:p>
    <w:p w14:paraId="59AB1AE1" w14:textId="77777777" w:rsidR="008A5F3C" w:rsidRPr="00114D9B" w:rsidRDefault="008A5F3C" w:rsidP="00BE1531">
      <w:pPr>
        <w:pStyle w:val="LDIndent1"/>
        <w:keepNext/>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b/>
          <w:i/>
        </w:rPr>
        <w:t>Drafting Note (optional)</w:t>
      </w:r>
    </w:p>
    <w:p w14:paraId="143309B9" w14:textId="6D40F031" w:rsidR="008A5F3C" w:rsidRPr="00114D9B" w:rsidRDefault="008A5F3C" w:rsidP="008A5F3C">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i/>
        </w:rPr>
        <w:t xml:space="preserve">If </w:t>
      </w:r>
      <w:r w:rsidR="00570499" w:rsidRPr="00114D9B">
        <w:rPr>
          <w:rFonts w:ascii="Arial" w:hAnsi="Arial" w:cs="Arial"/>
          <w:i/>
        </w:rPr>
        <w:t xml:space="preserve">the </w:t>
      </w:r>
      <w:r w:rsidRPr="00114D9B">
        <w:rPr>
          <w:rFonts w:ascii="Arial" w:hAnsi="Arial" w:cs="Arial"/>
          <w:i/>
        </w:rPr>
        <w:t xml:space="preserve">term </w:t>
      </w:r>
      <w:r w:rsidR="00AF476A" w:rsidRPr="00114D9B">
        <w:rPr>
          <w:rFonts w:ascii="Arial" w:hAnsi="Arial" w:cs="Arial"/>
          <w:i/>
        </w:rPr>
        <w:t>‘</w:t>
      </w:r>
      <w:r w:rsidRPr="00114D9B">
        <w:rPr>
          <w:rFonts w:ascii="Arial" w:hAnsi="Arial" w:cs="Arial"/>
          <w:i/>
        </w:rPr>
        <w:t>Contract Man</w:t>
      </w:r>
      <w:r w:rsidR="00993F70" w:rsidRPr="00114D9B">
        <w:rPr>
          <w:rFonts w:ascii="Arial" w:hAnsi="Arial" w:cs="Arial"/>
          <w:i/>
        </w:rPr>
        <w:t>a</w:t>
      </w:r>
      <w:r w:rsidRPr="00114D9B">
        <w:rPr>
          <w:rFonts w:ascii="Arial" w:hAnsi="Arial" w:cs="Arial"/>
          <w:i/>
        </w:rPr>
        <w:t>ger</w:t>
      </w:r>
      <w:r w:rsidR="00AF476A" w:rsidRPr="00114D9B">
        <w:rPr>
          <w:rFonts w:ascii="Arial" w:hAnsi="Arial" w:cs="Arial"/>
          <w:i/>
        </w:rPr>
        <w:t>’</w:t>
      </w:r>
      <w:r w:rsidRPr="00114D9B">
        <w:rPr>
          <w:rFonts w:ascii="Arial" w:hAnsi="Arial" w:cs="Arial"/>
          <w:i/>
        </w:rPr>
        <w:t xml:space="preserve"> is not appropriate for this agreement, replace </w:t>
      </w:r>
      <w:r w:rsidR="00AF476A" w:rsidRPr="00114D9B">
        <w:rPr>
          <w:rFonts w:ascii="Arial" w:hAnsi="Arial" w:cs="Arial"/>
          <w:i/>
        </w:rPr>
        <w:t>‘</w:t>
      </w:r>
      <w:r w:rsidRPr="00114D9B">
        <w:rPr>
          <w:rFonts w:ascii="Arial" w:hAnsi="Arial" w:cs="Arial"/>
          <w:i/>
        </w:rPr>
        <w:t>Contract Manager</w:t>
      </w:r>
      <w:r w:rsidR="00AF476A" w:rsidRPr="00114D9B">
        <w:rPr>
          <w:rFonts w:ascii="Arial" w:hAnsi="Arial" w:cs="Arial"/>
          <w:i/>
        </w:rPr>
        <w:t>”</w:t>
      </w:r>
      <w:r w:rsidRPr="00114D9B">
        <w:rPr>
          <w:rFonts w:ascii="Arial" w:hAnsi="Arial" w:cs="Arial"/>
          <w:i/>
        </w:rPr>
        <w:t xml:space="preserve"> with the term used to describe the Agency</w:t>
      </w:r>
      <w:r w:rsidR="00AF476A" w:rsidRPr="00114D9B">
        <w:rPr>
          <w:rFonts w:ascii="Arial" w:hAnsi="Arial" w:cs="Arial"/>
          <w:i/>
        </w:rPr>
        <w:t>’</w:t>
      </w:r>
      <w:r w:rsidRPr="00114D9B">
        <w:rPr>
          <w:rFonts w:ascii="Arial" w:hAnsi="Arial" w:cs="Arial"/>
          <w:i/>
        </w:rPr>
        <w:t xml:space="preserve">s responsible person.  Ensure that </w:t>
      </w:r>
      <w:r w:rsidR="00AF476A" w:rsidRPr="00114D9B">
        <w:rPr>
          <w:rFonts w:ascii="Arial" w:hAnsi="Arial" w:cs="Arial"/>
          <w:i/>
        </w:rPr>
        <w:t>‘</w:t>
      </w:r>
      <w:r w:rsidRPr="00114D9B">
        <w:rPr>
          <w:rFonts w:ascii="Arial" w:hAnsi="Arial" w:cs="Arial"/>
          <w:i/>
        </w:rPr>
        <w:t>Contract Manager</w:t>
      </w:r>
      <w:r w:rsidR="00AF476A" w:rsidRPr="00114D9B">
        <w:rPr>
          <w:rFonts w:ascii="Arial" w:hAnsi="Arial" w:cs="Arial"/>
          <w:i/>
        </w:rPr>
        <w:t>”</w:t>
      </w:r>
      <w:r w:rsidRPr="00114D9B">
        <w:rPr>
          <w:rFonts w:ascii="Arial" w:hAnsi="Arial" w:cs="Arial"/>
          <w:i/>
        </w:rPr>
        <w:t xml:space="preserve"> is then replaced throughout this Schedule. </w:t>
      </w:r>
    </w:p>
    <w:p w14:paraId="582C3E5C" w14:textId="5C18BEF8" w:rsidR="00304289" w:rsidRPr="00114D9B" w:rsidRDefault="00F07BE7" w:rsidP="00D073FB">
      <w:pPr>
        <w:pStyle w:val="LDIndent1"/>
        <w:ind w:left="848"/>
        <w:rPr>
          <w:rFonts w:ascii="Arial" w:hAnsi="Arial" w:cs="Arial"/>
        </w:rPr>
      </w:pPr>
      <w:r w:rsidRPr="00114D9B">
        <w:rPr>
          <w:rFonts w:ascii="Arial" w:hAnsi="Arial" w:cs="Arial"/>
          <w:b/>
        </w:rPr>
        <w:t>DJ</w:t>
      </w:r>
      <w:r w:rsidR="005E5F94" w:rsidRPr="00114D9B">
        <w:rPr>
          <w:rFonts w:ascii="Arial" w:hAnsi="Arial" w:cs="Arial"/>
          <w:b/>
        </w:rPr>
        <w:t>SIR</w:t>
      </w:r>
      <w:r w:rsidR="00304289" w:rsidRPr="00114D9B">
        <w:rPr>
          <w:rFonts w:ascii="Arial" w:hAnsi="Arial" w:cs="Arial"/>
        </w:rPr>
        <w:t xml:space="preserve"> means the Department of Jobs</w:t>
      </w:r>
      <w:r w:rsidR="005E5F94" w:rsidRPr="00114D9B">
        <w:rPr>
          <w:rFonts w:ascii="Arial" w:hAnsi="Arial" w:cs="Arial"/>
        </w:rPr>
        <w:t xml:space="preserve">, Skills, Industry and </w:t>
      </w:r>
      <w:r w:rsidR="00304289" w:rsidRPr="00114D9B">
        <w:rPr>
          <w:rFonts w:ascii="Arial" w:hAnsi="Arial" w:cs="Arial"/>
        </w:rPr>
        <w:t>Regions</w:t>
      </w:r>
      <w:r w:rsidR="00266463" w:rsidRPr="00114D9B">
        <w:rPr>
          <w:rFonts w:ascii="Arial" w:hAnsi="Arial" w:cs="Arial"/>
        </w:rPr>
        <w:t xml:space="preserve"> (and its successor Government department) as</w:t>
      </w:r>
      <w:r w:rsidRPr="00114D9B">
        <w:rPr>
          <w:rFonts w:ascii="Arial" w:hAnsi="Arial" w:cs="Arial"/>
        </w:rPr>
        <w:t xml:space="preserve"> the Department responsible for the FJC</w:t>
      </w:r>
      <w:r w:rsidR="00484446" w:rsidRPr="00114D9B">
        <w:rPr>
          <w:rFonts w:ascii="Arial" w:hAnsi="Arial" w:cs="Arial"/>
        </w:rPr>
        <w:t>.</w:t>
      </w:r>
      <w:r w:rsidRPr="00114D9B">
        <w:rPr>
          <w:rFonts w:ascii="Arial" w:hAnsi="Arial" w:cs="Arial"/>
        </w:rPr>
        <w:t xml:space="preserve"> </w:t>
      </w:r>
    </w:p>
    <w:p w14:paraId="3461261D" w14:textId="77777777" w:rsidR="00304289" w:rsidRPr="00114D9B" w:rsidRDefault="00304289" w:rsidP="00304289">
      <w:pPr>
        <w:pStyle w:val="LDIndent1"/>
        <w:rPr>
          <w:rFonts w:ascii="Arial" w:hAnsi="Arial" w:cs="Arial"/>
        </w:rPr>
      </w:pPr>
      <w:r w:rsidRPr="00114D9B">
        <w:rPr>
          <w:rFonts w:ascii="Arial" w:hAnsi="Arial" w:cs="Arial"/>
          <w:b/>
        </w:rPr>
        <w:t>Enforceable Undertaking</w:t>
      </w:r>
      <w:r w:rsidRPr="00114D9B">
        <w:rPr>
          <w:rFonts w:ascii="Arial" w:hAnsi="Arial" w:cs="Arial"/>
        </w:rPr>
        <w:t xml:space="preserve"> means a promise or agreement made by the Supplier with a regulator, Court or other body (including the Fair Work Ombudsman, WorkSafe Victoria and Wage Inspectorate Victoria) in respect of a breach or alleged/suspected breach of an applicable employment, industrial relations or workplace health and safety law.</w:t>
      </w:r>
    </w:p>
    <w:p w14:paraId="7FD8FC83" w14:textId="4B40BB3A" w:rsidR="00266463" w:rsidRPr="00114D9B" w:rsidRDefault="00266463" w:rsidP="00F43202">
      <w:pPr>
        <w:pStyle w:val="LDIndent1"/>
        <w:jc w:val="both"/>
        <w:rPr>
          <w:rFonts w:ascii="Arial" w:hAnsi="Arial" w:cs="Arial"/>
        </w:rPr>
      </w:pPr>
      <w:r w:rsidRPr="00114D9B">
        <w:rPr>
          <w:rFonts w:ascii="Arial" w:hAnsi="Arial" w:cs="Arial"/>
          <w:b/>
        </w:rPr>
        <w:t>FJC Guidelines</w:t>
      </w:r>
      <w:r w:rsidRPr="00114D9B">
        <w:rPr>
          <w:rFonts w:ascii="Arial" w:hAnsi="Arial" w:cs="Arial"/>
        </w:rPr>
        <w:t xml:space="preserve"> means Fair Jobs Code Guidelines, available at</w:t>
      </w:r>
      <w:r w:rsidR="00DB07DA" w:rsidRPr="00114D9B">
        <w:rPr>
          <w:rFonts w:ascii="Arial" w:hAnsi="Arial" w:cs="Arial"/>
        </w:rPr>
        <w:t xml:space="preserve"> </w:t>
      </w:r>
      <w:hyperlink r:id="rId33" w:history="1">
        <w:r w:rsidR="00DB07DA" w:rsidRPr="009C0E7A">
          <w:rPr>
            <w:rStyle w:val="Hyperlink"/>
            <w:rFonts w:ascii="Arial" w:hAnsi="Arial" w:cs="Arial"/>
          </w:rPr>
          <w:t>buyingfor.vic.gov.au/fair-jobs-code-departments-and-agencies</w:t>
        </w:r>
      </w:hyperlink>
      <w:r w:rsidR="00DB07DA" w:rsidRPr="00114D9B">
        <w:rPr>
          <w:rFonts w:ascii="Arial" w:hAnsi="Arial" w:cs="Arial"/>
        </w:rPr>
        <w:t>.</w:t>
      </w:r>
    </w:p>
    <w:p w14:paraId="0E000672" w14:textId="3AC6B864" w:rsidR="003605B8" w:rsidRPr="00114D9B" w:rsidRDefault="003605B8" w:rsidP="003605B8">
      <w:pPr>
        <w:pStyle w:val="LDIndent1"/>
        <w:rPr>
          <w:rFonts w:ascii="Arial" w:hAnsi="Arial" w:cs="Arial"/>
        </w:rPr>
      </w:pPr>
      <w:r w:rsidRPr="00114D9B">
        <w:rPr>
          <w:rFonts w:ascii="Arial" w:hAnsi="Arial" w:cs="Arial"/>
          <w:b/>
        </w:rPr>
        <w:lastRenderedPageBreak/>
        <w:t xml:space="preserve">FJC Plan </w:t>
      </w:r>
      <w:r w:rsidRPr="00114D9B">
        <w:rPr>
          <w:rFonts w:ascii="Arial" w:hAnsi="Arial" w:cs="Arial"/>
        </w:rPr>
        <w:t>means the Supplier</w:t>
      </w:r>
      <w:r w:rsidR="00AF476A" w:rsidRPr="00114D9B">
        <w:rPr>
          <w:rFonts w:ascii="Arial" w:hAnsi="Arial" w:cs="Arial"/>
        </w:rPr>
        <w:t>’</w:t>
      </w:r>
      <w:r w:rsidRPr="00114D9B">
        <w:rPr>
          <w:rFonts w:ascii="Arial" w:hAnsi="Arial" w:cs="Arial"/>
        </w:rPr>
        <w:t>s Fair Jobs Code Plan, addressing industrial relations, occupational health and safety requirements and commitments and standards as required by the FJC</w:t>
      </w:r>
      <w:r w:rsidR="00F27DEA" w:rsidRPr="00114D9B">
        <w:rPr>
          <w:rFonts w:ascii="Arial" w:hAnsi="Arial" w:cs="Arial"/>
        </w:rPr>
        <w:t>.</w:t>
      </w:r>
    </w:p>
    <w:p w14:paraId="32040A13" w14:textId="5E40B867" w:rsidR="00304289" w:rsidRPr="00114D9B" w:rsidRDefault="00304289" w:rsidP="00304289">
      <w:pPr>
        <w:pStyle w:val="LDIndent1"/>
        <w:rPr>
          <w:rFonts w:ascii="Arial" w:hAnsi="Arial" w:cs="Arial"/>
        </w:rPr>
      </w:pPr>
      <w:r w:rsidRPr="00114D9B">
        <w:rPr>
          <w:rFonts w:ascii="Arial" w:hAnsi="Arial" w:cs="Arial"/>
          <w:b/>
        </w:rPr>
        <w:t xml:space="preserve">FJC </w:t>
      </w:r>
      <w:r w:rsidRPr="00114D9B">
        <w:rPr>
          <w:rFonts w:ascii="Arial" w:hAnsi="Arial" w:cs="Arial"/>
        </w:rPr>
        <w:t xml:space="preserve">means the Fair Jobs Code issued by the State of Victoria available at </w:t>
      </w:r>
      <w:hyperlink r:id="rId34" w:history="1">
        <w:r w:rsidR="00E347FD" w:rsidRPr="00375B2D">
          <w:rPr>
            <w:rStyle w:val="Hyperlink"/>
            <w:rFonts w:ascii="Arial" w:hAnsi="Arial" w:cs="Arial"/>
          </w:rPr>
          <w:t>buyingfor.vic.gov.au/fair-jobs-code</w:t>
        </w:r>
      </w:hyperlink>
      <w:r w:rsidR="00E347FD" w:rsidRPr="00114D9B">
        <w:rPr>
          <w:rFonts w:ascii="Arial" w:hAnsi="Arial" w:cs="Arial"/>
        </w:rPr>
        <w:t>.</w:t>
      </w:r>
      <w:r w:rsidR="00E347FD" w:rsidRPr="00114D9B" w:rsidDel="009A7853">
        <w:rPr>
          <w:rFonts w:ascii="Arial" w:hAnsi="Arial" w:cs="Arial"/>
        </w:rPr>
        <w:t xml:space="preserve"> </w:t>
      </w:r>
      <w:r w:rsidR="00E347FD" w:rsidRPr="00114D9B">
        <w:rPr>
          <w:rFonts w:ascii="Arial" w:hAnsi="Arial" w:cs="Arial"/>
        </w:rPr>
        <w:t xml:space="preserve"> </w:t>
      </w:r>
    </w:p>
    <w:p w14:paraId="1BA676B0" w14:textId="1BF2A291" w:rsidR="00770CBE" w:rsidRPr="00114D9B" w:rsidRDefault="00770CBE" w:rsidP="00770CBE">
      <w:pPr>
        <w:pStyle w:val="LDIndent1"/>
        <w:rPr>
          <w:rFonts w:ascii="Arial" w:hAnsi="Arial" w:cs="Arial"/>
        </w:rPr>
      </w:pPr>
      <w:r w:rsidRPr="00114D9B">
        <w:rPr>
          <w:rFonts w:ascii="Arial" w:hAnsi="Arial" w:cs="Arial"/>
          <w:b/>
        </w:rPr>
        <w:t>FJC Unit</w:t>
      </w:r>
      <w:r w:rsidRPr="00114D9B">
        <w:rPr>
          <w:rFonts w:ascii="Arial" w:hAnsi="Arial" w:cs="Arial"/>
        </w:rPr>
        <w:t xml:space="preserve"> means the Fair Jobs Code Unit, an administrative group within DJ</w:t>
      </w:r>
      <w:r w:rsidR="00FA4223" w:rsidRPr="00114D9B">
        <w:rPr>
          <w:rFonts w:ascii="Arial" w:hAnsi="Arial" w:cs="Arial"/>
        </w:rPr>
        <w:t>SIR</w:t>
      </w:r>
      <w:r w:rsidRPr="00114D9B">
        <w:rPr>
          <w:rFonts w:ascii="Arial" w:hAnsi="Arial" w:cs="Arial"/>
        </w:rPr>
        <w:t xml:space="preserve"> with responsibilities in relation to the FJC. </w:t>
      </w:r>
    </w:p>
    <w:p w14:paraId="635F61F6" w14:textId="54129C79" w:rsidR="00304289" w:rsidRPr="00114D9B" w:rsidRDefault="00304289" w:rsidP="00304289">
      <w:pPr>
        <w:pStyle w:val="LDIndent1"/>
        <w:rPr>
          <w:rFonts w:ascii="Arial" w:hAnsi="Arial" w:cs="Arial"/>
        </w:rPr>
      </w:pPr>
      <w:r w:rsidRPr="00114D9B">
        <w:rPr>
          <w:rFonts w:ascii="Arial" w:hAnsi="Arial" w:cs="Arial"/>
          <w:b/>
        </w:rPr>
        <w:t>Notice</w:t>
      </w:r>
      <w:r w:rsidRPr="00114D9B">
        <w:rPr>
          <w:rFonts w:ascii="Arial" w:hAnsi="Arial" w:cs="Arial"/>
        </w:rPr>
        <w:t xml:space="preserve"> means a notice given, delivered or served in accordance with this Agreement.</w:t>
      </w:r>
    </w:p>
    <w:p w14:paraId="5D3DF94D" w14:textId="77777777" w:rsidR="00D504BF" w:rsidRPr="00114D9B" w:rsidRDefault="00D504BF" w:rsidP="00D504BF">
      <w:pPr>
        <w:pStyle w:val="LDIndent1"/>
        <w:rPr>
          <w:rFonts w:ascii="Arial" w:hAnsi="Arial" w:cs="Arial"/>
        </w:rPr>
      </w:pPr>
      <w:r w:rsidRPr="00114D9B">
        <w:rPr>
          <w:rFonts w:ascii="Arial" w:hAnsi="Arial" w:cs="Arial"/>
          <w:b/>
        </w:rPr>
        <w:t>Practical Completion</w:t>
      </w:r>
      <w:r w:rsidRPr="00114D9B">
        <w:rPr>
          <w:rFonts w:ascii="Arial" w:hAnsi="Arial" w:cs="Arial"/>
        </w:rPr>
        <w:t xml:space="preserve"> means:</w:t>
      </w:r>
    </w:p>
    <w:p w14:paraId="2D91DE22" w14:textId="77777777" w:rsidR="00D504BF" w:rsidRPr="00114D9B" w:rsidRDefault="00D504BF" w:rsidP="001057C8">
      <w:pPr>
        <w:pStyle w:val="LDStandard4"/>
        <w:numPr>
          <w:ilvl w:val="3"/>
          <w:numId w:val="33"/>
        </w:numPr>
        <w:rPr>
          <w:rFonts w:ascii="Arial" w:hAnsi="Arial" w:cs="Arial"/>
        </w:rPr>
      </w:pPr>
      <w:r w:rsidRPr="00114D9B">
        <w:rPr>
          <w:rFonts w:ascii="Arial" w:hAnsi="Arial" w:cs="Arial"/>
        </w:rPr>
        <w:t>Practical Completion as defined in the main body of this Agreement; or</w:t>
      </w:r>
    </w:p>
    <w:p w14:paraId="50038C0D" w14:textId="76C04DE9" w:rsidR="00D504BF" w:rsidRPr="00114D9B" w:rsidRDefault="00FD6103" w:rsidP="001057C8">
      <w:pPr>
        <w:pStyle w:val="LDStandard4"/>
        <w:numPr>
          <w:ilvl w:val="3"/>
          <w:numId w:val="33"/>
        </w:numPr>
        <w:rPr>
          <w:rFonts w:ascii="Arial" w:hAnsi="Arial" w:cs="Arial"/>
        </w:rPr>
      </w:pPr>
      <w:r w:rsidRPr="00114D9B">
        <w:rPr>
          <w:rFonts w:ascii="Arial" w:hAnsi="Arial" w:cs="Arial"/>
        </w:rPr>
        <w:t>i</w:t>
      </w:r>
      <w:r w:rsidR="00D504BF" w:rsidRPr="00114D9B">
        <w:rPr>
          <w:rFonts w:ascii="Arial" w:hAnsi="Arial" w:cs="Arial"/>
        </w:rPr>
        <w:t>f not defined in the main body of this Agreement</w:t>
      </w:r>
      <w:r w:rsidR="007908D5" w:rsidRPr="00114D9B">
        <w:rPr>
          <w:rFonts w:ascii="Arial" w:hAnsi="Arial" w:cs="Arial"/>
        </w:rPr>
        <w:t>,</w:t>
      </w:r>
      <w:r w:rsidR="00D504BF" w:rsidRPr="00114D9B">
        <w:rPr>
          <w:rFonts w:ascii="Arial" w:hAnsi="Arial" w:cs="Arial"/>
        </w:rPr>
        <w:t xml:space="preserve"> when the Supplier has completed the delivery of the goods and/or services to be provided under this Agreement (excluding administrative or regulatory obligations remaining to be fulfilled); or</w:t>
      </w:r>
    </w:p>
    <w:p w14:paraId="3320B66D" w14:textId="4A79DA2E" w:rsidR="00D504BF" w:rsidRPr="00114D9B" w:rsidRDefault="007908D5" w:rsidP="001057C8">
      <w:pPr>
        <w:pStyle w:val="LDStandard4"/>
        <w:numPr>
          <w:ilvl w:val="3"/>
          <w:numId w:val="33"/>
        </w:numPr>
        <w:rPr>
          <w:rFonts w:ascii="Arial" w:hAnsi="Arial" w:cs="Arial"/>
        </w:rPr>
      </w:pPr>
      <w:r w:rsidRPr="00114D9B">
        <w:rPr>
          <w:rFonts w:ascii="Arial" w:hAnsi="Arial" w:cs="Arial"/>
        </w:rPr>
        <w:t>i</w:t>
      </w:r>
      <w:r w:rsidR="00D504BF" w:rsidRPr="00114D9B">
        <w:rPr>
          <w:rFonts w:ascii="Arial" w:hAnsi="Arial" w:cs="Arial"/>
        </w:rPr>
        <w:t xml:space="preserve">n any case, such other reporting dates for the purposes of clause </w:t>
      </w:r>
      <w:r w:rsidR="00BC78B0" w:rsidRPr="00114D9B">
        <w:rPr>
          <w:rFonts w:ascii="Arial" w:hAnsi="Arial" w:cs="Arial"/>
        </w:rPr>
        <w:t>4.3</w:t>
      </w:r>
      <w:r w:rsidR="00D504BF" w:rsidRPr="00114D9B">
        <w:rPr>
          <w:rFonts w:ascii="Arial" w:hAnsi="Arial" w:cs="Arial"/>
        </w:rPr>
        <w:t xml:space="preserve"> of this Schedule as notified by the Agency.</w:t>
      </w:r>
    </w:p>
    <w:p w14:paraId="1C023CB5" w14:textId="77777777" w:rsidR="00266463" w:rsidRPr="00114D9B" w:rsidRDefault="00304289" w:rsidP="00266463">
      <w:pPr>
        <w:pStyle w:val="LDIndent1"/>
        <w:rPr>
          <w:rFonts w:ascii="Arial" w:hAnsi="Arial" w:cs="Arial"/>
        </w:rPr>
      </w:pPr>
      <w:r w:rsidRPr="00114D9B">
        <w:rPr>
          <w:rFonts w:ascii="Arial" w:hAnsi="Arial" w:cs="Arial"/>
          <w:b/>
        </w:rPr>
        <w:t xml:space="preserve">Pre-Assessment Certificate </w:t>
      </w:r>
      <w:r w:rsidRPr="00114D9B">
        <w:rPr>
          <w:rFonts w:ascii="Arial" w:hAnsi="Arial" w:cs="Arial"/>
        </w:rPr>
        <w:t>means a certificate issued to the Supplier by the FJC Unit prior to entering into this Agreement</w:t>
      </w:r>
      <w:r w:rsidR="00266463" w:rsidRPr="00114D9B">
        <w:rPr>
          <w:rFonts w:ascii="Arial" w:hAnsi="Arial" w:cs="Arial"/>
        </w:rPr>
        <w:t xml:space="preserve">, or which is renewed during the term of this Agreement. </w:t>
      </w:r>
    </w:p>
    <w:p w14:paraId="5B3DBBB5" w14:textId="2CAC54C6" w:rsidR="003605B8" w:rsidRPr="00114D9B" w:rsidRDefault="003605B8" w:rsidP="003605B8">
      <w:pPr>
        <w:pStyle w:val="LDIndent1"/>
        <w:rPr>
          <w:rFonts w:ascii="Arial" w:hAnsi="Arial" w:cs="Arial"/>
        </w:rPr>
      </w:pPr>
      <w:r w:rsidRPr="00114D9B">
        <w:rPr>
          <w:rFonts w:ascii="Arial" w:hAnsi="Arial" w:cs="Arial"/>
          <w:b/>
        </w:rPr>
        <w:t>Significant Subcontractor</w:t>
      </w:r>
      <w:r w:rsidRPr="00114D9B">
        <w:rPr>
          <w:rFonts w:ascii="Arial" w:hAnsi="Arial" w:cs="Arial"/>
        </w:rPr>
        <w:t xml:space="preserve"> means an entity engaged, or to be engaged, under a subcontract directly with a Supplier, where the value of that subcontract is $1 million or more (exclusive of GST).</w:t>
      </w:r>
    </w:p>
    <w:p w14:paraId="6A56FBEC" w14:textId="77777777" w:rsidR="00304289" w:rsidRPr="00114D9B" w:rsidRDefault="00304289" w:rsidP="00304289">
      <w:pPr>
        <w:pStyle w:val="LDIndent1"/>
        <w:rPr>
          <w:rFonts w:ascii="Arial" w:hAnsi="Arial" w:cs="Arial"/>
        </w:rPr>
      </w:pPr>
      <w:r w:rsidRPr="00114D9B">
        <w:rPr>
          <w:rFonts w:ascii="Arial" w:hAnsi="Arial" w:cs="Arial"/>
          <w:b/>
        </w:rPr>
        <w:t xml:space="preserve">Supplier </w:t>
      </w:r>
      <w:r w:rsidRPr="00114D9B">
        <w:rPr>
          <w:rFonts w:ascii="Arial" w:hAnsi="Arial" w:cs="Arial"/>
        </w:rPr>
        <w:t>means the person or entity (however described) providing the goods and/or services under this Agreement.</w:t>
      </w:r>
    </w:p>
    <w:p w14:paraId="260B7F87" w14:textId="77777777" w:rsidR="00304289" w:rsidRPr="00114D9B" w:rsidRDefault="00304289" w:rsidP="00304289">
      <w:pPr>
        <w:pStyle w:val="LDIndent1"/>
        <w:keepNext/>
        <w:keepLines/>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b/>
          <w:i/>
        </w:rPr>
        <w:t>Drafting Note (optional)</w:t>
      </w:r>
    </w:p>
    <w:p w14:paraId="22281C03" w14:textId="1331E2EA" w:rsidR="00304289" w:rsidRPr="00114D9B" w:rsidRDefault="00304289" w:rsidP="00304289">
      <w:pPr>
        <w:pStyle w:val="LDIndent1"/>
        <w:keepNext/>
        <w:keepLines/>
        <w:pBdr>
          <w:top w:val="single" w:sz="4" w:space="1" w:color="FF0000"/>
          <w:left w:val="single" w:sz="4" w:space="4" w:color="FF0000"/>
          <w:bottom w:val="single" w:sz="4" w:space="1" w:color="FF0000"/>
          <w:right w:val="single" w:sz="4" w:space="4" w:color="FF0000"/>
        </w:pBdr>
        <w:ind w:left="0"/>
        <w:rPr>
          <w:rFonts w:ascii="Arial" w:hAnsi="Arial" w:cs="Arial"/>
        </w:rPr>
      </w:pPr>
      <w:r w:rsidRPr="00114D9B">
        <w:rPr>
          <w:rFonts w:ascii="Arial" w:hAnsi="Arial" w:cs="Arial"/>
          <w:i/>
        </w:rPr>
        <w:t xml:space="preserve">Replace with the relevant word or phrase in the Contract Precedent.  Ensure that </w:t>
      </w:r>
      <w:r w:rsidR="00AF476A" w:rsidRPr="00114D9B">
        <w:rPr>
          <w:rFonts w:ascii="Arial" w:hAnsi="Arial" w:cs="Arial"/>
          <w:i/>
        </w:rPr>
        <w:t>‘</w:t>
      </w:r>
      <w:r w:rsidRPr="00114D9B">
        <w:rPr>
          <w:rFonts w:ascii="Arial" w:hAnsi="Arial" w:cs="Arial"/>
          <w:i/>
        </w:rPr>
        <w:t>Supplier</w:t>
      </w:r>
      <w:r w:rsidR="00AF476A" w:rsidRPr="00114D9B">
        <w:rPr>
          <w:rFonts w:ascii="Arial" w:hAnsi="Arial" w:cs="Arial"/>
          <w:i/>
        </w:rPr>
        <w:t>’</w:t>
      </w:r>
      <w:r w:rsidRPr="00114D9B">
        <w:rPr>
          <w:rFonts w:ascii="Arial" w:hAnsi="Arial" w:cs="Arial"/>
          <w:i/>
        </w:rPr>
        <w:t xml:space="preserve"> is then replaced throughout this Schedule.</w:t>
      </w:r>
    </w:p>
    <w:p w14:paraId="77C75AE1" w14:textId="6026E8F2" w:rsidR="00304289" w:rsidRPr="00114D9B" w:rsidRDefault="00304289" w:rsidP="001057C8">
      <w:pPr>
        <w:pStyle w:val="LDStandard2"/>
        <w:keepNext/>
        <w:numPr>
          <w:ilvl w:val="1"/>
          <w:numId w:val="33"/>
        </w:numPr>
        <w:rPr>
          <w:rFonts w:ascii="Arial" w:hAnsi="Arial" w:cs="Arial"/>
          <w:b/>
        </w:rPr>
      </w:pPr>
      <w:bookmarkStart w:id="7" w:name="_Ref76986962"/>
      <w:r w:rsidRPr="00114D9B">
        <w:rPr>
          <w:rFonts w:ascii="Arial" w:hAnsi="Arial" w:cs="Arial"/>
          <w:b/>
        </w:rPr>
        <w:t xml:space="preserve">Fair Jobs </w:t>
      </w:r>
      <w:r w:rsidR="00266463" w:rsidRPr="00114D9B">
        <w:rPr>
          <w:rFonts w:ascii="Arial" w:hAnsi="Arial" w:cs="Arial"/>
          <w:b/>
        </w:rPr>
        <w:t>Code</w:t>
      </w:r>
      <w:bookmarkEnd w:id="7"/>
    </w:p>
    <w:p w14:paraId="35F667FE" w14:textId="4A5BDAF8" w:rsidR="00304289" w:rsidRPr="00114D9B" w:rsidRDefault="00304289" w:rsidP="001057C8">
      <w:pPr>
        <w:pStyle w:val="LDStandard3"/>
        <w:numPr>
          <w:ilvl w:val="2"/>
          <w:numId w:val="33"/>
        </w:numPr>
        <w:rPr>
          <w:rFonts w:ascii="Arial" w:hAnsi="Arial" w:cs="Arial"/>
        </w:rPr>
      </w:pPr>
      <w:r w:rsidRPr="00114D9B">
        <w:rPr>
          <w:rFonts w:ascii="Arial" w:hAnsi="Arial" w:cs="Arial"/>
        </w:rPr>
        <w:t xml:space="preserve">The Supplier warrants that at the time of entering this Agreement it holds a </w:t>
      </w:r>
      <w:r w:rsidR="000E2727" w:rsidRPr="00114D9B">
        <w:rPr>
          <w:rFonts w:ascii="Arial" w:hAnsi="Arial" w:cs="Arial"/>
        </w:rPr>
        <w:t xml:space="preserve">valid </w:t>
      </w:r>
      <w:r w:rsidRPr="00114D9B">
        <w:rPr>
          <w:rFonts w:ascii="Arial" w:hAnsi="Arial" w:cs="Arial"/>
        </w:rPr>
        <w:t xml:space="preserve">Pre-Assessment Certificate. </w:t>
      </w:r>
    </w:p>
    <w:p w14:paraId="490057A9" w14:textId="2C47F5EB" w:rsidR="00304289" w:rsidRPr="00114D9B" w:rsidRDefault="00304289" w:rsidP="001057C8">
      <w:pPr>
        <w:pStyle w:val="LDStandard3"/>
        <w:numPr>
          <w:ilvl w:val="2"/>
          <w:numId w:val="33"/>
        </w:numPr>
        <w:rPr>
          <w:rFonts w:ascii="Arial" w:hAnsi="Arial" w:cs="Arial"/>
        </w:rPr>
      </w:pPr>
      <w:r w:rsidRPr="00114D9B">
        <w:rPr>
          <w:rFonts w:ascii="Arial" w:hAnsi="Arial" w:cs="Arial"/>
        </w:rPr>
        <w:t xml:space="preserve">In performing its obligations under this </w:t>
      </w:r>
      <w:proofErr w:type="gramStart"/>
      <w:r w:rsidRPr="00114D9B">
        <w:rPr>
          <w:rFonts w:ascii="Arial" w:hAnsi="Arial" w:cs="Arial"/>
        </w:rPr>
        <w:t>Agreement</w:t>
      </w:r>
      <w:proofErr w:type="gramEnd"/>
      <w:r w:rsidRPr="00114D9B">
        <w:rPr>
          <w:rFonts w:ascii="Arial" w:hAnsi="Arial" w:cs="Arial"/>
        </w:rPr>
        <w:t xml:space="preserve"> the Supplier</w:t>
      </w:r>
      <w:r w:rsidR="00266463" w:rsidRPr="00114D9B">
        <w:rPr>
          <w:rFonts w:ascii="Arial" w:hAnsi="Arial" w:cs="Arial"/>
        </w:rPr>
        <w:t xml:space="preserve"> acknowledges and</w:t>
      </w:r>
      <w:r w:rsidRPr="00114D9B">
        <w:rPr>
          <w:rFonts w:ascii="Arial" w:hAnsi="Arial" w:cs="Arial"/>
        </w:rPr>
        <w:t xml:space="preserve"> agrees </w:t>
      </w:r>
      <w:r w:rsidR="00266463" w:rsidRPr="00114D9B">
        <w:rPr>
          <w:rFonts w:ascii="Arial" w:hAnsi="Arial" w:cs="Arial"/>
        </w:rPr>
        <w:t xml:space="preserve">that it </w:t>
      </w:r>
      <w:r w:rsidR="00B16C55" w:rsidRPr="00114D9B">
        <w:rPr>
          <w:rFonts w:ascii="Arial" w:hAnsi="Arial" w:cs="Arial"/>
        </w:rPr>
        <w:t>shall</w:t>
      </w:r>
      <w:r w:rsidRPr="00114D9B">
        <w:rPr>
          <w:rFonts w:ascii="Arial" w:hAnsi="Arial" w:cs="Arial"/>
        </w:rPr>
        <w:t>:</w:t>
      </w:r>
    </w:p>
    <w:p w14:paraId="2D2FC6D0" w14:textId="5CD99522" w:rsidR="00304289" w:rsidRPr="00114D9B" w:rsidRDefault="00304289" w:rsidP="001057C8">
      <w:pPr>
        <w:pStyle w:val="LDStandard5"/>
        <w:numPr>
          <w:ilvl w:val="4"/>
          <w:numId w:val="33"/>
        </w:numPr>
        <w:rPr>
          <w:rFonts w:ascii="Arial" w:hAnsi="Arial" w:cs="Arial"/>
        </w:rPr>
      </w:pPr>
      <w:r w:rsidRPr="00114D9B">
        <w:rPr>
          <w:rFonts w:ascii="Arial" w:hAnsi="Arial" w:cs="Arial"/>
        </w:rPr>
        <w:t>continue to hold a</w:t>
      </w:r>
      <w:r w:rsidR="000E2727" w:rsidRPr="00114D9B">
        <w:rPr>
          <w:rFonts w:ascii="Arial" w:hAnsi="Arial" w:cs="Arial"/>
        </w:rPr>
        <w:t xml:space="preserve"> valid</w:t>
      </w:r>
      <w:r w:rsidRPr="00114D9B">
        <w:rPr>
          <w:rFonts w:ascii="Arial" w:hAnsi="Arial" w:cs="Arial"/>
        </w:rPr>
        <w:t xml:space="preserve"> Pre-Assessment </w:t>
      </w:r>
      <w:proofErr w:type="gramStart"/>
      <w:r w:rsidRPr="00114D9B">
        <w:rPr>
          <w:rFonts w:ascii="Arial" w:hAnsi="Arial" w:cs="Arial"/>
        </w:rPr>
        <w:t>Certificate;</w:t>
      </w:r>
      <w:proofErr w:type="gramEnd"/>
    </w:p>
    <w:p w14:paraId="55C40632" w14:textId="77777777" w:rsidR="0096646B" w:rsidRPr="00114D9B" w:rsidRDefault="003605B8" w:rsidP="001057C8">
      <w:pPr>
        <w:pStyle w:val="LDStandard5"/>
        <w:numPr>
          <w:ilvl w:val="4"/>
          <w:numId w:val="33"/>
        </w:numPr>
        <w:rPr>
          <w:rFonts w:ascii="Arial" w:hAnsi="Arial" w:cs="Arial"/>
        </w:rPr>
      </w:pPr>
      <w:r w:rsidRPr="00114D9B">
        <w:rPr>
          <w:rFonts w:ascii="Arial" w:hAnsi="Arial" w:cs="Arial"/>
        </w:rPr>
        <w:t xml:space="preserve">comply with its FJC </w:t>
      </w:r>
      <w:proofErr w:type="gramStart"/>
      <w:r w:rsidRPr="00114D9B">
        <w:rPr>
          <w:rFonts w:ascii="Arial" w:hAnsi="Arial" w:cs="Arial"/>
        </w:rPr>
        <w:t>Plan;</w:t>
      </w:r>
      <w:proofErr w:type="gramEnd"/>
      <w:r w:rsidRPr="00114D9B">
        <w:rPr>
          <w:rFonts w:ascii="Arial" w:hAnsi="Arial" w:cs="Arial"/>
        </w:rPr>
        <w:t xml:space="preserve"> </w:t>
      </w:r>
    </w:p>
    <w:p w14:paraId="78B7340F" w14:textId="5FB20A6A" w:rsidR="00304289" w:rsidRPr="00114D9B" w:rsidRDefault="0096646B" w:rsidP="001057C8">
      <w:pPr>
        <w:pStyle w:val="LDStandard5"/>
        <w:numPr>
          <w:ilvl w:val="4"/>
          <w:numId w:val="33"/>
        </w:numPr>
        <w:rPr>
          <w:rFonts w:ascii="Arial" w:hAnsi="Arial" w:cs="Arial"/>
        </w:rPr>
      </w:pPr>
      <w:r w:rsidRPr="00114D9B">
        <w:rPr>
          <w:rFonts w:ascii="Arial" w:hAnsi="Arial" w:cs="Arial"/>
        </w:rPr>
        <w:t xml:space="preserve">perform all obligations required to be performed under the FJC Plan by the due date; </w:t>
      </w:r>
      <w:r w:rsidR="00304289" w:rsidRPr="00114D9B">
        <w:rPr>
          <w:rFonts w:ascii="Arial" w:hAnsi="Arial" w:cs="Arial"/>
        </w:rPr>
        <w:t xml:space="preserve">and </w:t>
      </w:r>
    </w:p>
    <w:p w14:paraId="275510EC" w14:textId="40EC4166" w:rsidR="00304289" w:rsidRPr="00114D9B" w:rsidRDefault="00304289" w:rsidP="001057C8">
      <w:pPr>
        <w:pStyle w:val="LDStandard5"/>
        <w:numPr>
          <w:ilvl w:val="4"/>
          <w:numId w:val="33"/>
        </w:numPr>
        <w:rPr>
          <w:rFonts w:ascii="Arial" w:hAnsi="Arial" w:cs="Arial"/>
        </w:rPr>
      </w:pPr>
      <w:r w:rsidRPr="00114D9B">
        <w:rPr>
          <w:rFonts w:ascii="Arial" w:hAnsi="Arial" w:cs="Arial"/>
        </w:rPr>
        <w:t xml:space="preserve">comply with the </w:t>
      </w:r>
      <w:r w:rsidR="00EA288F" w:rsidRPr="00114D9B">
        <w:rPr>
          <w:rFonts w:ascii="Arial" w:hAnsi="Arial" w:cs="Arial"/>
        </w:rPr>
        <w:t>FJC</w:t>
      </w:r>
      <w:r w:rsidRPr="00114D9B">
        <w:rPr>
          <w:rFonts w:ascii="Arial" w:hAnsi="Arial" w:cs="Arial"/>
        </w:rPr>
        <w:t xml:space="preserve">. </w:t>
      </w:r>
    </w:p>
    <w:p w14:paraId="439CB904" w14:textId="4C4680BD" w:rsidR="00754DFE" w:rsidRPr="00114D9B" w:rsidRDefault="00304289" w:rsidP="001057C8">
      <w:pPr>
        <w:pStyle w:val="LDStandard3"/>
        <w:numPr>
          <w:ilvl w:val="2"/>
          <w:numId w:val="33"/>
        </w:numPr>
        <w:rPr>
          <w:rFonts w:ascii="Arial" w:hAnsi="Arial" w:cs="Arial"/>
        </w:rPr>
      </w:pPr>
      <w:r w:rsidRPr="00114D9B">
        <w:rPr>
          <w:rFonts w:ascii="Arial" w:hAnsi="Arial" w:cs="Arial"/>
        </w:rPr>
        <w:lastRenderedPageBreak/>
        <w:t>If at any time during the term of this Agreement the Supplier</w:t>
      </w:r>
      <w:r w:rsidR="00AF476A" w:rsidRPr="00114D9B">
        <w:rPr>
          <w:rFonts w:ascii="Arial" w:hAnsi="Arial" w:cs="Arial"/>
        </w:rPr>
        <w:t>’</w:t>
      </w:r>
      <w:r w:rsidRPr="00114D9B">
        <w:rPr>
          <w:rFonts w:ascii="Arial" w:hAnsi="Arial" w:cs="Arial"/>
        </w:rPr>
        <w:t>s Pre-Assessment Certificate</w:t>
      </w:r>
      <w:r w:rsidR="003605B8" w:rsidRPr="00114D9B">
        <w:rPr>
          <w:rFonts w:ascii="Arial" w:hAnsi="Arial" w:cs="Arial"/>
        </w:rPr>
        <w:t xml:space="preserve"> </w:t>
      </w:r>
      <w:r w:rsidRPr="00114D9B">
        <w:rPr>
          <w:rFonts w:ascii="Arial" w:hAnsi="Arial" w:cs="Arial"/>
        </w:rPr>
        <w:t xml:space="preserve">is </w:t>
      </w:r>
      <w:r w:rsidR="003605B8" w:rsidRPr="00114D9B">
        <w:rPr>
          <w:rFonts w:ascii="Arial" w:hAnsi="Arial" w:cs="Arial"/>
        </w:rPr>
        <w:t>revoked by the FJC Unit</w:t>
      </w:r>
      <w:r w:rsidR="00F559CE" w:rsidRPr="00114D9B">
        <w:rPr>
          <w:rFonts w:ascii="Arial" w:hAnsi="Arial" w:cs="Arial"/>
        </w:rPr>
        <w:t xml:space="preserve"> </w:t>
      </w:r>
      <w:r w:rsidRPr="00114D9B">
        <w:rPr>
          <w:rFonts w:ascii="Arial" w:hAnsi="Arial" w:cs="Arial"/>
        </w:rPr>
        <w:t xml:space="preserve">that revocation will constitute a </w:t>
      </w:r>
      <w:r w:rsidR="00CC0EBA" w:rsidRPr="00114D9B">
        <w:rPr>
          <w:rFonts w:ascii="Arial" w:hAnsi="Arial" w:cs="Arial"/>
        </w:rPr>
        <w:t xml:space="preserve">breach of this </w:t>
      </w:r>
      <w:r w:rsidR="00E22246" w:rsidRPr="00114D9B">
        <w:rPr>
          <w:rFonts w:ascii="Arial" w:hAnsi="Arial" w:cs="Arial"/>
        </w:rPr>
        <w:t>S</w:t>
      </w:r>
      <w:r w:rsidR="00CC0EBA" w:rsidRPr="00114D9B">
        <w:rPr>
          <w:rFonts w:ascii="Arial" w:hAnsi="Arial" w:cs="Arial"/>
        </w:rPr>
        <w:t>chedule which will enable the Agency to exercise its rights under cl</w:t>
      </w:r>
      <w:r w:rsidR="00AC37B4" w:rsidRPr="00114D9B">
        <w:rPr>
          <w:rFonts w:ascii="Arial" w:hAnsi="Arial" w:cs="Arial"/>
        </w:rPr>
        <w:t>a</w:t>
      </w:r>
      <w:r w:rsidR="00CC0EBA" w:rsidRPr="00114D9B">
        <w:rPr>
          <w:rFonts w:ascii="Arial" w:hAnsi="Arial" w:cs="Arial"/>
        </w:rPr>
        <w:t xml:space="preserve">use </w:t>
      </w:r>
      <w:r w:rsidR="00C66091" w:rsidRPr="00114D9B">
        <w:rPr>
          <w:rFonts w:ascii="Arial" w:hAnsi="Arial" w:cs="Arial"/>
        </w:rPr>
        <w:t>9</w:t>
      </w:r>
      <w:r w:rsidR="00CC0EBA" w:rsidRPr="00114D9B">
        <w:rPr>
          <w:rFonts w:ascii="Arial" w:hAnsi="Arial" w:cs="Arial"/>
        </w:rPr>
        <w:t xml:space="preserve"> of this Schedule.</w:t>
      </w:r>
      <w:r w:rsidR="0066626C" w:rsidRPr="00114D9B">
        <w:rPr>
          <w:rFonts w:ascii="Arial" w:hAnsi="Arial" w:cs="Arial"/>
        </w:rPr>
        <w:t xml:space="preserve"> </w:t>
      </w:r>
    </w:p>
    <w:p w14:paraId="3ED84D33" w14:textId="06C52B3E" w:rsidR="00304289" w:rsidRPr="00114D9B" w:rsidRDefault="00304289" w:rsidP="001057C8">
      <w:pPr>
        <w:pStyle w:val="LDStandard3"/>
        <w:numPr>
          <w:ilvl w:val="2"/>
          <w:numId w:val="33"/>
        </w:numPr>
        <w:rPr>
          <w:rFonts w:ascii="Arial" w:hAnsi="Arial" w:cs="Arial"/>
        </w:rPr>
      </w:pPr>
      <w:r w:rsidRPr="00114D9B">
        <w:rPr>
          <w:rFonts w:ascii="Arial" w:hAnsi="Arial" w:cs="Arial"/>
        </w:rPr>
        <w:t>The Supplier acknowledges and agrees that the obligations for holding and maintaining a Pre-Assessment Certificate apply during the term of this Agreement and any extensions to the term</w:t>
      </w:r>
      <w:r w:rsidR="00590233" w:rsidRPr="00114D9B">
        <w:rPr>
          <w:rFonts w:ascii="Arial" w:hAnsi="Arial" w:cs="Arial"/>
        </w:rPr>
        <w:t xml:space="preserve"> and until </w:t>
      </w:r>
      <w:proofErr w:type="gramStart"/>
      <w:r w:rsidR="00590233" w:rsidRPr="00114D9B">
        <w:rPr>
          <w:rFonts w:ascii="Arial" w:hAnsi="Arial" w:cs="Arial"/>
        </w:rPr>
        <w:t>all of</w:t>
      </w:r>
      <w:proofErr w:type="gramEnd"/>
      <w:r w:rsidR="00590233" w:rsidRPr="00114D9B">
        <w:rPr>
          <w:rFonts w:ascii="Arial" w:hAnsi="Arial" w:cs="Arial"/>
        </w:rPr>
        <w:t xml:space="preserve"> it</w:t>
      </w:r>
      <w:r w:rsidR="002707F9" w:rsidRPr="00114D9B">
        <w:rPr>
          <w:rFonts w:ascii="Arial" w:hAnsi="Arial" w:cs="Arial"/>
        </w:rPr>
        <w:t xml:space="preserve">s reporting obligations set out in </w:t>
      </w:r>
      <w:r w:rsidR="00C61AD7" w:rsidRPr="00114D9B">
        <w:rPr>
          <w:rFonts w:ascii="Arial" w:hAnsi="Arial" w:cs="Arial"/>
        </w:rPr>
        <w:t>c</w:t>
      </w:r>
      <w:r w:rsidR="008559FE" w:rsidRPr="00114D9B">
        <w:rPr>
          <w:rFonts w:ascii="Arial" w:hAnsi="Arial" w:cs="Arial"/>
        </w:rPr>
        <w:t xml:space="preserve">lause 4 </w:t>
      </w:r>
      <w:r w:rsidR="001B4520" w:rsidRPr="00114D9B">
        <w:rPr>
          <w:rFonts w:ascii="Arial" w:hAnsi="Arial" w:cs="Arial"/>
        </w:rPr>
        <w:t>of this Schedule are fulfilled</w:t>
      </w:r>
      <w:r w:rsidRPr="00114D9B">
        <w:rPr>
          <w:rFonts w:ascii="Arial" w:hAnsi="Arial" w:cs="Arial"/>
        </w:rPr>
        <w:t>.</w:t>
      </w:r>
    </w:p>
    <w:p w14:paraId="78C898FD" w14:textId="21B026D7" w:rsidR="00304289" w:rsidRPr="00114D9B" w:rsidRDefault="00304289" w:rsidP="00304289">
      <w:pPr>
        <w:pStyle w:val="LDStandardBodyText"/>
        <w:pBdr>
          <w:top w:val="single" w:sz="4" w:space="1" w:color="FF0000"/>
          <w:left w:val="single" w:sz="4" w:space="1" w:color="FF0000"/>
          <w:bottom w:val="single" w:sz="4" w:space="1" w:color="FF0000"/>
          <w:right w:val="single" w:sz="4" w:space="1" w:color="FF0000"/>
        </w:pBdr>
        <w:rPr>
          <w:rFonts w:ascii="Arial" w:hAnsi="Arial" w:cs="Arial"/>
          <w:i/>
        </w:rPr>
      </w:pPr>
      <w:r w:rsidRPr="00114D9B">
        <w:rPr>
          <w:rFonts w:ascii="Arial" w:hAnsi="Arial" w:cs="Arial"/>
          <w:b/>
          <w:i/>
        </w:rPr>
        <w:t>Drafting Note</w:t>
      </w:r>
    </w:p>
    <w:p w14:paraId="42A21B5E" w14:textId="6D4BC43E" w:rsidR="00304289" w:rsidRPr="00114D9B" w:rsidRDefault="00304289" w:rsidP="00304289">
      <w:pPr>
        <w:pStyle w:val="LDStandardBodyText"/>
        <w:pBdr>
          <w:top w:val="single" w:sz="4" w:space="1" w:color="FF0000"/>
          <w:left w:val="single" w:sz="4" w:space="1" w:color="FF0000"/>
          <w:bottom w:val="single" w:sz="4" w:space="1" w:color="FF0000"/>
          <w:right w:val="single" w:sz="4" w:space="1" w:color="FF0000"/>
        </w:pBdr>
        <w:rPr>
          <w:rFonts w:ascii="Arial" w:hAnsi="Arial" w:cs="Arial"/>
          <w:b/>
          <w:i/>
          <w:iCs/>
        </w:rPr>
      </w:pPr>
      <w:r w:rsidRPr="00114D9B">
        <w:rPr>
          <w:rFonts w:ascii="Arial" w:hAnsi="Arial" w:cs="Arial"/>
          <w:i/>
          <w:iCs/>
        </w:rPr>
        <w:t>The FJC</w:t>
      </w:r>
      <w:r w:rsidRPr="00114D9B" w:rsidDel="0037109B">
        <w:rPr>
          <w:rFonts w:ascii="Arial" w:hAnsi="Arial" w:cs="Arial"/>
          <w:i/>
          <w:iCs/>
        </w:rPr>
        <w:t xml:space="preserve"> </w:t>
      </w:r>
      <w:r w:rsidRPr="00114D9B">
        <w:rPr>
          <w:rFonts w:ascii="Arial" w:hAnsi="Arial" w:cs="Arial"/>
          <w:i/>
          <w:iCs/>
        </w:rPr>
        <w:t xml:space="preserve">Guidelines state that an </w:t>
      </w:r>
      <w:r w:rsidR="00C54DA6" w:rsidRPr="00114D9B">
        <w:rPr>
          <w:rFonts w:ascii="Arial" w:hAnsi="Arial" w:cs="Arial"/>
          <w:i/>
          <w:iCs/>
        </w:rPr>
        <w:t>A</w:t>
      </w:r>
      <w:r w:rsidRPr="00114D9B">
        <w:rPr>
          <w:rFonts w:ascii="Arial" w:hAnsi="Arial" w:cs="Arial"/>
          <w:i/>
          <w:iCs/>
        </w:rPr>
        <w:t xml:space="preserve">gency </w:t>
      </w:r>
      <w:r w:rsidR="009F17EA" w:rsidRPr="00114D9B">
        <w:rPr>
          <w:rFonts w:ascii="Arial" w:hAnsi="Arial" w:cs="Arial"/>
          <w:i/>
          <w:iCs/>
        </w:rPr>
        <w:t xml:space="preserve">may </w:t>
      </w:r>
      <w:r w:rsidRPr="00114D9B">
        <w:rPr>
          <w:rFonts w:ascii="Arial" w:hAnsi="Arial" w:cs="Arial"/>
          <w:i/>
          <w:iCs/>
        </w:rPr>
        <w:t xml:space="preserve">determine the consequences that will apply for revocation.  Agencies may choose to build into their contracts financial and or other disincentives that apply if FJC obligations are not met. </w:t>
      </w:r>
    </w:p>
    <w:p w14:paraId="6000CFEB" w14:textId="4BB7DD30" w:rsidR="00304289" w:rsidRPr="00114D9B" w:rsidRDefault="00304289" w:rsidP="001057C8">
      <w:pPr>
        <w:pStyle w:val="LDStandard2"/>
        <w:keepNext/>
        <w:keepLines/>
        <w:numPr>
          <w:ilvl w:val="1"/>
          <w:numId w:val="33"/>
        </w:numPr>
        <w:rPr>
          <w:rFonts w:ascii="Arial" w:hAnsi="Arial" w:cs="Arial"/>
          <w:b/>
        </w:rPr>
      </w:pPr>
      <w:bookmarkStart w:id="8" w:name="_Ref76998604"/>
      <w:r w:rsidRPr="00114D9B">
        <w:rPr>
          <w:rFonts w:ascii="Arial" w:hAnsi="Arial" w:cs="Arial"/>
          <w:b/>
        </w:rPr>
        <w:t>Verification of Supplier</w:t>
      </w:r>
      <w:r w:rsidR="00AF476A" w:rsidRPr="00114D9B">
        <w:rPr>
          <w:rFonts w:ascii="Arial" w:hAnsi="Arial" w:cs="Arial"/>
          <w:b/>
        </w:rPr>
        <w:t>’</w:t>
      </w:r>
      <w:r w:rsidRPr="00114D9B">
        <w:rPr>
          <w:rFonts w:ascii="Arial" w:hAnsi="Arial" w:cs="Arial"/>
          <w:b/>
        </w:rPr>
        <w:t xml:space="preserve">s compliance with the </w:t>
      </w:r>
      <w:r w:rsidR="009F17EA" w:rsidRPr="00114D9B">
        <w:rPr>
          <w:rFonts w:ascii="Arial" w:hAnsi="Arial" w:cs="Arial"/>
          <w:b/>
        </w:rPr>
        <w:t xml:space="preserve">Fair Jobs </w:t>
      </w:r>
      <w:r w:rsidRPr="00114D9B">
        <w:rPr>
          <w:rFonts w:ascii="Arial" w:hAnsi="Arial" w:cs="Arial"/>
          <w:b/>
        </w:rPr>
        <w:t>Code</w:t>
      </w:r>
      <w:bookmarkEnd w:id="8"/>
    </w:p>
    <w:p w14:paraId="1E8755DD" w14:textId="2B18B1A5" w:rsidR="00F841D9" w:rsidRPr="00114D9B" w:rsidRDefault="00F841D9" w:rsidP="001057C8">
      <w:pPr>
        <w:pStyle w:val="LDStandard3"/>
        <w:numPr>
          <w:ilvl w:val="2"/>
          <w:numId w:val="33"/>
        </w:numPr>
        <w:rPr>
          <w:rFonts w:ascii="Arial" w:hAnsi="Arial" w:cs="Arial"/>
        </w:rPr>
      </w:pPr>
      <w:r w:rsidRPr="00114D9B">
        <w:rPr>
          <w:rFonts w:ascii="Arial" w:hAnsi="Arial" w:cs="Arial"/>
        </w:rPr>
        <w:t xml:space="preserve">The Supplier must, on request by the Agency, provide a copy of the Pre-Assessment Certificate or any related correspondence with the FJC Unit. </w:t>
      </w:r>
    </w:p>
    <w:p w14:paraId="0D57C5D0" w14:textId="67AD5985" w:rsidR="00304289" w:rsidRPr="00114D9B" w:rsidRDefault="00304289" w:rsidP="001057C8">
      <w:pPr>
        <w:pStyle w:val="LDStandard3"/>
        <w:numPr>
          <w:ilvl w:val="2"/>
          <w:numId w:val="33"/>
        </w:numPr>
        <w:rPr>
          <w:rFonts w:ascii="Arial" w:hAnsi="Arial" w:cs="Arial"/>
        </w:rPr>
      </w:pPr>
      <w:r w:rsidRPr="00114D9B">
        <w:rPr>
          <w:rFonts w:ascii="Arial" w:hAnsi="Arial" w:cs="Arial"/>
        </w:rPr>
        <w:t>If, during the term of this Agreement, the Supplier</w:t>
      </w:r>
      <w:r w:rsidR="00AF476A" w:rsidRPr="00114D9B">
        <w:rPr>
          <w:rFonts w:ascii="Arial" w:hAnsi="Arial" w:cs="Arial"/>
        </w:rPr>
        <w:t>’</w:t>
      </w:r>
      <w:r w:rsidRPr="00114D9B">
        <w:rPr>
          <w:rFonts w:ascii="Arial" w:hAnsi="Arial" w:cs="Arial"/>
        </w:rPr>
        <w:t>s Pre-Assessment Certificate expires the Supplier must provide Notice to the Agency of the expiry within 10 Business Days.</w:t>
      </w:r>
    </w:p>
    <w:p w14:paraId="2F9BF810" w14:textId="3EAE478C" w:rsidR="00F559CE" w:rsidRDefault="00F559CE" w:rsidP="001057C8">
      <w:pPr>
        <w:pStyle w:val="LDStandard3"/>
        <w:numPr>
          <w:ilvl w:val="2"/>
          <w:numId w:val="33"/>
        </w:numPr>
        <w:rPr>
          <w:rFonts w:ascii="Arial" w:hAnsi="Arial" w:cs="Arial"/>
        </w:rPr>
      </w:pPr>
      <w:bookmarkStart w:id="9" w:name="_Ref76976020"/>
      <w:r w:rsidRPr="00114D9B">
        <w:rPr>
          <w:rFonts w:ascii="Arial" w:hAnsi="Arial" w:cs="Arial"/>
        </w:rPr>
        <w:t>If the Supplier fails to</w:t>
      </w:r>
      <w:r w:rsidR="009F17EA" w:rsidRPr="00114D9B">
        <w:rPr>
          <w:rFonts w:ascii="Arial" w:hAnsi="Arial" w:cs="Arial"/>
        </w:rPr>
        <w:t xml:space="preserve"> promptly take steps to</w:t>
      </w:r>
      <w:r w:rsidRPr="00114D9B">
        <w:rPr>
          <w:rFonts w:ascii="Arial" w:hAnsi="Arial" w:cs="Arial"/>
        </w:rPr>
        <w:t xml:space="preserve"> renew an expired Pre-Assessment Certificate after notifying the Agency of the expiration, the expiration will constitute </w:t>
      </w:r>
      <w:r w:rsidR="00221E63" w:rsidRPr="00114D9B">
        <w:rPr>
          <w:rFonts w:ascii="Arial" w:hAnsi="Arial" w:cs="Arial"/>
        </w:rPr>
        <w:t xml:space="preserve">a </w:t>
      </w:r>
      <w:r w:rsidR="007038E9" w:rsidRPr="00114D9B">
        <w:rPr>
          <w:rFonts w:ascii="Arial" w:hAnsi="Arial" w:cs="Arial"/>
        </w:rPr>
        <w:t>breach</w:t>
      </w:r>
      <w:r w:rsidR="00F12C87" w:rsidRPr="00114D9B">
        <w:rPr>
          <w:rFonts w:ascii="Arial" w:hAnsi="Arial" w:cs="Arial"/>
        </w:rPr>
        <w:t xml:space="preserve"> of this </w:t>
      </w:r>
      <w:r w:rsidR="00732AE8" w:rsidRPr="00114D9B">
        <w:rPr>
          <w:rFonts w:ascii="Arial" w:hAnsi="Arial" w:cs="Arial"/>
        </w:rPr>
        <w:t>Schedule</w:t>
      </w:r>
      <w:r w:rsidR="00F12C87" w:rsidRPr="00114D9B">
        <w:rPr>
          <w:rFonts w:ascii="Arial" w:hAnsi="Arial" w:cs="Arial"/>
        </w:rPr>
        <w:t xml:space="preserve"> which will enable the Agency to exercise its rights under clause </w:t>
      </w:r>
      <w:r w:rsidR="00931464" w:rsidRPr="00114D9B">
        <w:rPr>
          <w:rFonts w:ascii="Arial" w:hAnsi="Arial" w:cs="Arial"/>
        </w:rPr>
        <w:t>9</w:t>
      </w:r>
      <w:r w:rsidR="00F12C87" w:rsidRPr="00114D9B">
        <w:rPr>
          <w:rFonts w:ascii="Arial" w:hAnsi="Arial" w:cs="Arial"/>
        </w:rPr>
        <w:t xml:space="preserve"> of this Schedule</w:t>
      </w:r>
      <w:r w:rsidR="00850260" w:rsidRPr="00114D9B">
        <w:rPr>
          <w:rFonts w:ascii="Arial" w:hAnsi="Arial" w:cs="Arial"/>
        </w:rPr>
        <w:t>.</w:t>
      </w:r>
    </w:p>
    <w:p w14:paraId="3B07ACC9" w14:textId="77777777" w:rsidR="00472222" w:rsidRPr="00114D9B" w:rsidRDefault="00472222" w:rsidP="00472222">
      <w:pPr>
        <w:pStyle w:val="LDStandard3"/>
        <w:numPr>
          <w:ilvl w:val="0"/>
          <w:numId w:val="0"/>
        </w:numPr>
        <w:ind w:left="1701"/>
        <w:rPr>
          <w:rFonts w:ascii="Arial" w:hAnsi="Arial" w:cs="Arial"/>
        </w:rPr>
      </w:pPr>
    </w:p>
    <w:p w14:paraId="6E30F62A" w14:textId="77777777" w:rsidR="00672B0E" w:rsidRPr="00114D9B" w:rsidRDefault="00672B0E" w:rsidP="00672B0E">
      <w:pPr>
        <w:pStyle w:val="LDStandardBodyText"/>
        <w:pBdr>
          <w:top w:val="single" w:sz="4" w:space="1" w:color="FF0000"/>
          <w:left w:val="single" w:sz="4" w:space="1" w:color="FF0000"/>
          <w:bottom w:val="single" w:sz="4" w:space="1" w:color="FF0000"/>
          <w:right w:val="single" w:sz="4" w:space="1" w:color="FF0000"/>
        </w:pBdr>
        <w:rPr>
          <w:rFonts w:ascii="Arial" w:hAnsi="Arial" w:cs="Arial"/>
          <w:b/>
          <w:i/>
        </w:rPr>
      </w:pPr>
      <w:r w:rsidRPr="00114D9B">
        <w:rPr>
          <w:rFonts w:ascii="Arial" w:hAnsi="Arial" w:cs="Arial"/>
          <w:b/>
          <w:i/>
        </w:rPr>
        <w:t>Drafting Note</w:t>
      </w:r>
    </w:p>
    <w:p w14:paraId="67609FDE" w14:textId="7BBCF6E9" w:rsidR="00672B0E" w:rsidRPr="00114D9B" w:rsidRDefault="00672B0E" w:rsidP="00672B0E">
      <w:pPr>
        <w:pStyle w:val="LDStandardBodyText"/>
        <w:pBdr>
          <w:top w:val="single" w:sz="4" w:space="1" w:color="FF0000"/>
          <w:left w:val="single" w:sz="4" w:space="1" w:color="FF0000"/>
          <w:bottom w:val="single" w:sz="4" w:space="1" w:color="FF0000"/>
          <w:right w:val="single" w:sz="4" w:space="1" w:color="FF0000"/>
        </w:pBdr>
        <w:rPr>
          <w:rFonts w:ascii="Arial" w:hAnsi="Arial" w:cs="Arial"/>
          <w:i/>
          <w:iCs/>
        </w:rPr>
      </w:pPr>
      <w:r w:rsidRPr="00114D9B">
        <w:rPr>
          <w:rFonts w:ascii="Arial" w:hAnsi="Arial" w:cs="Arial"/>
          <w:i/>
          <w:iCs/>
        </w:rPr>
        <w:t>The FJC Unit maintains a</w:t>
      </w:r>
      <w:r w:rsidR="00CC54AD" w:rsidRPr="00114D9B">
        <w:rPr>
          <w:rFonts w:ascii="Arial" w:hAnsi="Arial" w:cs="Arial"/>
          <w:i/>
          <w:iCs/>
        </w:rPr>
        <w:t xml:space="preserve"> Public R</w:t>
      </w:r>
      <w:r w:rsidRPr="00114D9B">
        <w:rPr>
          <w:rFonts w:ascii="Arial" w:hAnsi="Arial" w:cs="Arial"/>
          <w:i/>
          <w:iCs/>
        </w:rPr>
        <w:t>egister of</w:t>
      </w:r>
      <w:r w:rsidR="00CC54AD" w:rsidRPr="00114D9B">
        <w:rPr>
          <w:rFonts w:ascii="Arial" w:hAnsi="Arial" w:cs="Arial"/>
          <w:i/>
          <w:iCs/>
        </w:rPr>
        <w:t xml:space="preserve"> valid</w:t>
      </w:r>
      <w:r w:rsidRPr="00114D9B">
        <w:rPr>
          <w:rFonts w:ascii="Arial" w:hAnsi="Arial" w:cs="Arial"/>
          <w:i/>
          <w:iCs/>
        </w:rPr>
        <w:t xml:space="preserve"> </w:t>
      </w:r>
      <w:r w:rsidR="008A38F0" w:rsidRPr="00114D9B">
        <w:rPr>
          <w:rFonts w:ascii="Arial" w:hAnsi="Arial" w:cs="Arial"/>
          <w:i/>
          <w:iCs/>
        </w:rPr>
        <w:t>Pre-Assessment C</w:t>
      </w:r>
      <w:r w:rsidRPr="00114D9B">
        <w:rPr>
          <w:rFonts w:ascii="Arial" w:hAnsi="Arial" w:cs="Arial"/>
          <w:i/>
          <w:iCs/>
        </w:rPr>
        <w:t xml:space="preserve">ertificate holders. Generally, it is sufficient for agencies to confirm with the FJC </w:t>
      </w:r>
      <w:r w:rsidR="00CC54AD" w:rsidRPr="00114D9B">
        <w:rPr>
          <w:rFonts w:ascii="Arial" w:hAnsi="Arial" w:cs="Arial"/>
          <w:i/>
          <w:iCs/>
        </w:rPr>
        <w:t>U</w:t>
      </w:r>
      <w:r w:rsidRPr="00114D9B">
        <w:rPr>
          <w:rFonts w:ascii="Arial" w:hAnsi="Arial" w:cs="Arial"/>
          <w:i/>
          <w:iCs/>
        </w:rPr>
        <w:t>nit as to whether a supplier holds a certificate.</w:t>
      </w:r>
    </w:p>
    <w:p w14:paraId="35DE5ABB" w14:textId="23213477" w:rsidR="001C0C26" w:rsidRPr="00114D9B" w:rsidRDefault="001C0C26" w:rsidP="001057C8">
      <w:pPr>
        <w:pStyle w:val="LDStandard2"/>
        <w:keepNext/>
        <w:numPr>
          <w:ilvl w:val="1"/>
          <w:numId w:val="33"/>
        </w:numPr>
        <w:rPr>
          <w:rFonts w:ascii="Arial" w:hAnsi="Arial" w:cs="Arial"/>
          <w:b/>
        </w:rPr>
      </w:pPr>
      <w:bookmarkStart w:id="10" w:name="_Ref76986870"/>
      <w:r w:rsidRPr="00114D9B">
        <w:rPr>
          <w:rFonts w:ascii="Arial" w:hAnsi="Arial" w:cs="Arial"/>
          <w:b/>
        </w:rPr>
        <w:t>Reporting</w:t>
      </w:r>
    </w:p>
    <w:p w14:paraId="2E4B8C87" w14:textId="3231AC00" w:rsidR="001C0C26" w:rsidRPr="00114D9B" w:rsidRDefault="001C0C26" w:rsidP="001057C8">
      <w:pPr>
        <w:pStyle w:val="LDStandard3"/>
        <w:numPr>
          <w:ilvl w:val="2"/>
          <w:numId w:val="33"/>
        </w:numPr>
        <w:rPr>
          <w:rFonts w:ascii="Arial" w:hAnsi="Arial" w:cs="Arial"/>
        </w:rPr>
      </w:pPr>
      <w:r w:rsidRPr="00114D9B">
        <w:rPr>
          <w:rFonts w:ascii="Arial" w:hAnsi="Arial" w:cs="Arial"/>
        </w:rPr>
        <w:t>The Supplier must prepare and maintain records demonstrating its compliance with</w:t>
      </w:r>
      <w:r w:rsidR="00B04342" w:rsidRPr="00114D9B">
        <w:rPr>
          <w:rFonts w:ascii="Arial" w:hAnsi="Arial" w:cs="Arial"/>
        </w:rPr>
        <w:t>, and implementation of,</w:t>
      </w:r>
      <w:r w:rsidRPr="00114D9B">
        <w:rPr>
          <w:rFonts w:ascii="Arial" w:hAnsi="Arial" w:cs="Arial"/>
        </w:rPr>
        <w:t xml:space="preserve"> the FJC Plan.</w:t>
      </w:r>
    </w:p>
    <w:p w14:paraId="235AF3A8" w14:textId="6CBB05E7" w:rsidR="001C0C26" w:rsidRPr="00114D9B" w:rsidRDefault="001C0C26" w:rsidP="001057C8">
      <w:pPr>
        <w:pStyle w:val="LDStandard3"/>
        <w:numPr>
          <w:ilvl w:val="2"/>
          <w:numId w:val="33"/>
        </w:numPr>
        <w:rPr>
          <w:rFonts w:ascii="Arial" w:hAnsi="Arial" w:cs="Arial"/>
        </w:rPr>
      </w:pPr>
      <w:r w:rsidRPr="00114D9B">
        <w:rPr>
          <w:rFonts w:ascii="Arial" w:hAnsi="Arial" w:cs="Arial"/>
        </w:rPr>
        <w:t xml:space="preserve">The Supplier must provide </w:t>
      </w:r>
      <w:r w:rsidR="00A353DA" w:rsidRPr="00114D9B">
        <w:rPr>
          <w:rFonts w:ascii="Arial" w:hAnsi="Arial" w:cs="Arial"/>
        </w:rPr>
        <w:t>reports</w:t>
      </w:r>
      <w:r w:rsidRPr="00114D9B">
        <w:rPr>
          <w:rFonts w:ascii="Arial" w:hAnsi="Arial" w:cs="Arial"/>
        </w:rPr>
        <w:t xml:space="preserve"> during this Agreement which demonstrate the Supplier’s progress towards implementing the FJC Plan at a time </w:t>
      </w:r>
      <w:r w:rsidR="00A353DA" w:rsidRPr="00114D9B">
        <w:rPr>
          <w:rFonts w:ascii="Arial" w:hAnsi="Arial" w:cs="Arial"/>
        </w:rPr>
        <w:t xml:space="preserve">or times to be </w:t>
      </w:r>
      <w:r w:rsidRPr="00114D9B">
        <w:rPr>
          <w:rFonts w:ascii="Arial" w:hAnsi="Arial" w:cs="Arial"/>
        </w:rPr>
        <w:t>determined by the Agency</w:t>
      </w:r>
      <w:r w:rsidR="00A353DA" w:rsidRPr="00114D9B">
        <w:rPr>
          <w:rFonts w:ascii="Arial" w:hAnsi="Arial" w:cs="Arial"/>
        </w:rPr>
        <w:t xml:space="preserve">. </w:t>
      </w:r>
    </w:p>
    <w:p w14:paraId="73423AFC" w14:textId="77777777" w:rsidR="001C0C26" w:rsidRPr="00114D9B" w:rsidRDefault="001C0C26" w:rsidP="001057C8">
      <w:pPr>
        <w:pStyle w:val="LDStandard3"/>
        <w:numPr>
          <w:ilvl w:val="2"/>
          <w:numId w:val="33"/>
        </w:numPr>
        <w:rPr>
          <w:rFonts w:ascii="Arial" w:hAnsi="Arial" w:cs="Arial"/>
        </w:rPr>
      </w:pPr>
      <w:r w:rsidRPr="00114D9B">
        <w:rPr>
          <w:rFonts w:ascii="Arial" w:hAnsi="Arial" w:cs="Arial"/>
        </w:rPr>
        <w:t>Prior to or at Practical Completion</w:t>
      </w:r>
      <w:r w:rsidRPr="00114D9B">
        <w:rPr>
          <w:rStyle w:val="CommentReference"/>
          <w:rFonts w:ascii="Arial" w:hAnsi="Arial" w:cs="Arial"/>
        </w:rPr>
        <w:t>,</w:t>
      </w:r>
      <w:r w:rsidRPr="00114D9B">
        <w:rPr>
          <w:rFonts w:ascii="Arial" w:hAnsi="Arial" w:cs="Arial"/>
        </w:rPr>
        <w:t xml:space="preserve"> the Supplier must provide to the Contract Manager:</w:t>
      </w:r>
    </w:p>
    <w:p w14:paraId="4EDDD646" w14:textId="77777777" w:rsidR="001C0C26" w:rsidRPr="00114D9B" w:rsidRDefault="001C0C26" w:rsidP="001057C8">
      <w:pPr>
        <w:pStyle w:val="LDStandard4"/>
        <w:numPr>
          <w:ilvl w:val="3"/>
          <w:numId w:val="33"/>
        </w:numPr>
        <w:rPr>
          <w:rFonts w:ascii="Arial" w:hAnsi="Arial" w:cs="Arial"/>
        </w:rPr>
      </w:pPr>
      <w:r w:rsidRPr="00114D9B">
        <w:rPr>
          <w:rFonts w:ascii="Arial" w:hAnsi="Arial" w:cs="Arial"/>
        </w:rPr>
        <w:t>a final report identifying FJC Plan commitments and actual achievements; and</w:t>
      </w:r>
    </w:p>
    <w:p w14:paraId="2F7217AB" w14:textId="2F134420" w:rsidR="001C0C26" w:rsidRPr="00114D9B" w:rsidRDefault="001C0C26" w:rsidP="001057C8">
      <w:pPr>
        <w:pStyle w:val="LDStandard4"/>
        <w:numPr>
          <w:ilvl w:val="3"/>
          <w:numId w:val="33"/>
        </w:numPr>
        <w:rPr>
          <w:rFonts w:ascii="Arial" w:hAnsi="Arial" w:cs="Arial"/>
        </w:rPr>
      </w:pPr>
      <w:r w:rsidRPr="00114D9B">
        <w:rPr>
          <w:rFonts w:ascii="Arial" w:hAnsi="Arial" w:cs="Arial"/>
        </w:rPr>
        <w:t xml:space="preserve">a statutory declaration to confirm that the information contained in the final FJC Plan report is true and accurate.  The </w:t>
      </w:r>
      <w:r w:rsidR="00931464" w:rsidRPr="00114D9B">
        <w:rPr>
          <w:rFonts w:ascii="Arial" w:hAnsi="Arial" w:cs="Arial"/>
        </w:rPr>
        <w:t>s</w:t>
      </w:r>
      <w:r w:rsidRPr="00114D9B">
        <w:rPr>
          <w:rFonts w:ascii="Arial" w:hAnsi="Arial" w:cs="Arial"/>
        </w:rPr>
        <w:t xml:space="preserve">tatutory </w:t>
      </w:r>
      <w:r w:rsidR="00931464" w:rsidRPr="00114D9B">
        <w:rPr>
          <w:rFonts w:ascii="Arial" w:hAnsi="Arial" w:cs="Arial"/>
        </w:rPr>
        <w:t>d</w:t>
      </w:r>
      <w:r w:rsidRPr="00114D9B">
        <w:rPr>
          <w:rFonts w:ascii="Arial" w:hAnsi="Arial" w:cs="Arial"/>
        </w:rPr>
        <w:t>eclaration must be made by a director of the Supplier or the Supplier's Chief Executive Officer or Chief Financial Officer.</w:t>
      </w:r>
    </w:p>
    <w:p w14:paraId="4702C59A" w14:textId="77777777" w:rsidR="001C0C26" w:rsidRPr="00114D9B" w:rsidRDefault="001C0C26" w:rsidP="001057C8">
      <w:pPr>
        <w:pStyle w:val="LDStandard3"/>
        <w:numPr>
          <w:ilvl w:val="2"/>
          <w:numId w:val="33"/>
        </w:numPr>
        <w:rPr>
          <w:rFonts w:ascii="Arial" w:hAnsi="Arial" w:cs="Arial"/>
        </w:rPr>
      </w:pPr>
      <w:r w:rsidRPr="00114D9B">
        <w:rPr>
          <w:rFonts w:ascii="Arial" w:hAnsi="Arial" w:cs="Arial"/>
        </w:rPr>
        <w:lastRenderedPageBreak/>
        <w:t xml:space="preserve">At the request of the Contract Manager, the Supplier must provide further information or explanation of any differences between expected and achieved FJC Plan outcomes.  </w:t>
      </w:r>
    </w:p>
    <w:p w14:paraId="24CF54E1" w14:textId="50636D8D" w:rsidR="005A09EE" w:rsidRPr="00114D9B" w:rsidRDefault="001C0C26" w:rsidP="001057C8">
      <w:pPr>
        <w:pStyle w:val="LDStandard3"/>
        <w:numPr>
          <w:ilvl w:val="2"/>
          <w:numId w:val="33"/>
        </w:numPr>
        <w:rPr>
          <w:rFonts w:ascii="Arial" w:hAnsi="Arial" w:cs="Arial"/>
        </w:rPr>
      </w:pPr>
      <w:r w:rsidRPr="00114D9B">
        <w:rPr>
          <w:rFonts w:ascii="Arial" w:hAnsi="Arial" w:cs="Arial"/>
        </w:rPr>
        <w:t>The reporting obligations in this Schedule are in addition to and do not derogate from any other reporting obligations as set out in this Agreement.</w:t>
      </w:r>
    </w:p>
    <w:p w14:paraId="3DE627A4" w14:textId="02A59199" w:rsidR="00304289" w:rsidRPr="00114D9B" w:rsidRDefault="00304289" w:rsidP="001057C8">
      <w:pPr>
        <w:pStyle w:val="LDStandard2"/>
        <w:keepNext/>
        <w:keepLines/>
        <w:numPr>
          <w:ilvl w:val="1"/>
          <w:numId w:val="33"/>
        </w:numPr>
        <w:rPr>
          <w:rFonts w:ascii="Arial" w:hAnsi="Arial" w:cs="Arial"/>
          <w:b/>
        </w:rPr>
      </w:pPr>
      <w:r w:rsidRPr="00114D9B">
        <w:rPr>
          <w:rFonts w:ascii="Arial" w:hAnsi="Arial" w:cs="Arial"/>
          <w:b/>
        </w:rPr>
        <w:t>Ongoing duty of disclosure and cooperation</w:t>
      </w:r>
      <w:bookmarkEnd w:id="9"/>
      <w:r w:rsidRPr="00114D9B">
        <w:rPr>
          <w:rFonts w:ascii="Arial" w:hAnsi="Arial" w:cs="Arial"/>
          <w:b/>
        </w:rPr>
        <w:t xml:space="preserve"> </w:t>
      </w:r>
      <w:r w:rsidR="00F559CE" w:rsidRPr="00114D9B">
        <w:rPr>
          <w:rFonts w:ascii="Arial" w:hAnsi="Arial" w:cs="Arial"/>
          <w:b/>
        </w:rPr>
        <w:t>and audits</w:t>
      </w:r>
      <w:bookmarkEnd w:id="10"/>
    </w:p>
    <w:p w14:paraId="418BA228" w14:textId="1DCF1073" w:rsidR="00304289" w:rsidRPr="00114D9B" w:rsidRDefault="00304289" w:rsidP="001057C8">
      <w:pPr>
        <w:pStyle w:val="LDStandard3"/>
        <w:numPr>
          <w:ilvl w:val="2"/>
          <w:numId w:val="33"/>
        </w:numPr>
        <w:rPr>
          <w:rFonts w:ascii="Arial" w:hAnsi="Arial" w:cs="Arial"/>
        </w:rPr>
      </w:pPr>
      <w:r w:rsidRPr="00114D9B">
        <w:rPr>
          <w:rFonts w:ascii="Arial" w:hAnsi="Arial" w:cs="Arial"/>
        </w:rPr>
        <w:t xml:space="preserve">If during the term of this Agreement, the Supplier is the subject of an Adverse Ruling or Enforceable Undertaking it must provide Notice to the Agency and the FJC Unit within 10 Business Days of the Adverse Ruling or Enforceable Undertaking being made. </w:t>
      </w:r>
    </w:p>
    <w:p w14:paraId="24D8C1BC" w14:textId="77777777" w:rsidR="00304289" w:rsidRPr="00114D9B" w:rsidRDefault="00304289" w:rsidP="001057C8">
      <w:pPr>
        <w:pStyle w:val="LDStandard3"/>
        <w:keepNext/>
        <w:numPr>
          <w:ilvl w:val="2"/>
          <w:numId w:val="33"/>
        </w:numPr>
        <w:rPr>
          <w:rFonts w:ascii="Arial" w:hAnsi="Arial" w:cs="Arial"/>
        </w:rPr>
      </w:pPr>
      <w:r w:rsidRPr="00114D9B">
        <w:rPr>
          <w:rFonts w:ascii="Arial" w:hAnsi="Arial" w:cs="Arial"/>
        </w:rPr>
        <w:t>During the term of this Agreement the Supplier must:</w:t>
      </w:r>
    </w:p>
    <w:p w14:paraId="2A8CFDAC" w14:textId="7E02BF5E" w:rsidR="00304289" w:rsidRPr="00114D9B" w:rsidRDefault="00304289" w:rsidP="001057C8">
      <w:pPr>
        <w:pStyle w:val="LDStandard4"/>
        <w:numPr>
          <w:ilvl w:val="3"/>
          <w:numId w:val="33"/>
        </w:numPr>
        <w:rPr>
          <w:rFonts w:ascii="Arial" w:hAnsi="Arial" w:cs="Arial"/>
        </w:rPr>
      </w:pPr>
      <w:r w:rsidRPr="00114D9B">
        <w:rPr>
          <w:rFonts w:ascii="Arial" w:hAnsi="Arial" w:cs="Arial"/>
        </w:rPr>
        <w:t>cooperate with all reasonable requests from the Agency seeking evidence of the Supplier</w:t>
      </w:r>
      <w:r w:rsidR="00AF476A" w:rsidRPr="00114D9B">
        <w:rPr>
          <w:rFonts w:ascii="Arial" w:hAnsi="Arial" w:cs="Arial"/>
        </w:rPr>
        <w:t>’</w:t>
      </w:r>
      <w:r w:rsidRPr="00114D9B">
        <w:rPr>
          <w:rFonts w:ascii="Arial" w:hAnsi="Arial" w:cs="Arial"/>
        </w:rPr>
        <w:t>s compliance with the FJC</w:t>
      </w:r>
      <w:r w:rsidRPr="00114D9B" w:rsidDel="00D23E88">
        <w:rPr>
          <w:rFonts w:ascii="Arial" w:hAnsi="Arial" w:cs="Arial"/>
        </w:rPr>
        <w:t xml:space="preserve"> </w:t>
      </w:r>
      <w:r w:rsidR="008324EA" w:rsidRPr="00114D9B">
        <w:rPr>
          <w:rFonts w:ascii="Arial" w:hAnsi="Arial" w:cs="Arial"/>
        </w:rPr>
        <w:t xml:space="preserve">and the FJC </w:t>
      </w:r>
      <w:proofErr w:type="gramStart"/>
      <w:r w:rsidR="008324EA" w:rsidRPr="00114D9B">
        <w:rPr>
          <w:rFonts w:ascii="Arial" w:hAnsi="Arial" w:cs="Arial"/>
        </w:rPr>
        <w:t>Plan</w:t>
      </w:r>
      <w:r w:rsidRPr="00114D9B">
        <w:rPr>
          <w:rFonts w:ascii="Arial" w:hAnsi="Arial" w:cs="Arial"/>
        </w:rPr>
        <w:t>;</w:t>
      </w:r>
      <w:proofErr w:type="gramEnd"/>
    </w:p>
    <w:p w14:paraId="7DEC880C" w14:textId="6ADE7455" w:rsidR="00304289" w:rsidRPr="00114D9B" w:rsidRDefault="00304289" w:rsidP="001057C8">
      <w:pPr>
        <w:pStyle w:val="LDStandard4"/>
        <w:numPr>
          <w:ilvl w:val="3"/>
          <w:numId w:val="33"/>
        </w:numPr>
        <w:rPr>
          <w:rFonts w:ascii="Arial" w:hAnsi="Arial" w:cs="Arial"/>
        </w:rPr>
      </w:pPr>
      <w:r w:rsidRPr="00114D9B">
        <w:rPr>
          <w:rFonts w:ascii="Arial" w:hAnsi="Arial" w:cs="Arial"/>
        </w:rPr>
        <w:t xml:space="preserve">permit the Contract Manager, an accountant or </w:t>
      </w:r>
      <w:r w:rsidR="00F07BE7" w:rsidRPr="00114D9B">
        <w:rPr>
          <w:rFonts w:ascii="Arial" w:hAnsi="Arial" w:cs="Arial"/>
        </w:rPr>
        <w:t>auditor on behalf of the Agency, DJ</w:t>
      </w:r>
      <w:r w:rsidR="00DF756A" w:rsidRPr="00114D9B">
        <w:rPr>
          <w:rFonts w:ascii="Arial" w:hAnsi="Arial" w:cs="Arial"/>
        </w:rPr>
        <w:t>SIR</w:t>
      </w:r>
      <w:r w:rsidRPr="00114D9B">
        <w:rPr>
          <w:rFonts w:ascii="Arial" w:hAnsi="Arial" w:cs="Arial"/>
        </w:rPr>
        <w:t xml:space="preserve"> or any other pers</w:t>
      </w:r>
      <w:r w:rsidR="00F07BE7" w:rsidRPr="00114D9B">
        <w:rPr>
          <w:rFonts w:ascii="Arial" w:hAnsi="Arial" w:cs="Arial"/>
        </w:rPr>
        <w:t>on authorised by the Agency or DJ</w:t>
      </w:r>
      <w:r w:rsidR="00DF756A" w:rsidRPr="00114D9B">
        <w:rPr>
          <w:rFonts w:ascii="Arial" w:hAnsi="Arial" w:cs="Arial"/>
        </w:rPr>
        <w:t>SIR</w:t>
      </w:r>
      <w:r w:rsidRPr="00114D9B">
        <w:rPr>
          <w:rFonts w:ascii="Arial" w:hAnsi="Arial" w:cs="Arial"/>
        </w:rPr>
        <w:t>, from time to time during ordinary business hours and upon Notice, to inspect and verify all records maintained by the Supplier relating to compliance with the FJC</w:t>
      </w:r>
      <w:r w:rsidRPr="00114D9B" w:rsidDel="00D23E88">
        <w:rPr>
          <w:rFonts w:ascii="Arial" w:hAnsi="Arial" w:cs="Arial"/>
        </w:rPr>
        <w:t xml:space="preserve"> </w:t>
      </w:r>
      <w:r w:rsidR="008324EA" w:rsidRPr="00114D9B">
        <w:rPr>
          <w:rFonts w:ascii="Arial" w:hAnsi="Arial" w:cs="Arial"/>
        </w:rPr>
        <w:t>and FJC Plan</w:t>
      </w:r>
      <w:r w:rsidRPr="00114D9B">
        <w:rPr>
          <w:rFonts w:ascii="Arial" w:hAnsi="Arial" w:cs="Arial"/>
        </w:rPr>
        <w:t xml:space="preserve"> under this Agreement; </w:t>
      </w:r>
      <w:r w:rsidR="00672B0E" w:rsidRPr="00114D9B">
        <w:rPr>
          <w:rFonts w:ascii="Arial" w:hAnsi="Arial" w:cs="Arial"/>
        </w:rPr>
        <w:t xml:space="preserve">and </w:t>
      </w:r>
    </w:p>
    <w:p w14:paraId="762C2905" w14:textId="595EFFF8" w:rsidR="00304289" w:rsidRPr="00114D9B" w:rsidRDefault="00304289" w:rsidP="001057C8">
      <w:pPr>
        <w:pStyle w:val="LDStandard4"/>
        <w:numPr>
          <w:ilvl w:val="3"/>
          <w:numId w:val="33"/>
        </w:numPr>
        <w:rPr>
          <w:rFonts w:ascii="Arial" w:hAnsi="Arial" w:cs="Arial"/>
        </w:rPr>
      </w:pPr>
      <w:r w:rsidRPr="00114D9B">
        <w:rPr>
          <w:rFonts w:ascii="Arial" w:hAnsi="Arial" w:cs="Arial"/>
        </w:rPr>
        <w:t xml:space="preserve">ensure that its employees, agents and subcontractors give all reasonable assistance to any person authorised by the Agency or </w:t>
      </w:r>
      <w:r w:rsidR="00F07BE7" w:rsidRPr="00114D9B">
        <w:rPr>
          <w:rFonts w:ascii="Arial" w:hAnsi="Arial" w:cs="Arial"/>
        </w:rPr>
        <w:t>DJ</w:t>
      </w:r>
      <w:r w:rsidR="00DF756A" w:rsidRPr="00114D9B">
        <w:rPr>
          <w:rFonts w:ascii="Arial" w:hAnsi="Arial" w:cs="Arial"/>
        </w:rPr>
        <w:t>SIR</w:t>
      </w:r>
      <w:r w:rsidR="00F07BE7" w:rsidRPr="00114D9B">
        <w:rPr>
          <w:rFonts w:ascii="Arial" w:hAnsi="Arial" w:cs="Arial"/>
        </w:rPr>
        <w:t xml:space="preserve"> t</w:t>
      </w:r>
      <w:r w:rsidRPr="00114D9B">
        <w:rPr>
          <w:rFonts w:ascii="Arial" w:hAnsi="Arial" w:cs="Arial"/>
        </w:rPr>
        <w:t xml:space="preserve">o undertake such audit or inspection.  </w:t>
      </w:r>
    </w:p>
    <w:p w14:paraId="2B8BA5B5" w14:textId="3100A033" w:rsidR="00BC78B0" w:rsidRPr="00114D9B" w:rsidRDefault="00BC78B0" w:rsidP="001057C8">
      <w:pPr>
        <w:pStyle w:val="LDStandard3"/>
        <w:numPr>
          <w:ilvl w:val="2"/>
          <w:numId w:val="33"/>
        </w:numPr>
        <w:rPr>
          <w:rFonts w:ascii="Arial" w:hAnsi="Arial" w:cs="Arial"/>
        </w:rPr>
      </w:pPr>
      <w:r w:rsidRPr="00114D9B">
        <w:rPr>
          <w:rFonts w:ascii="Arial" w:hAnsi="Arial" w:cs="Arial"/>
        </w:rPr>
        <w:t xml:space="preserve">The Agency will bear all costs </w:t>
      </w:r>
      <w:r w:rsidR="00B935B6" w:rsidRPr="00114D9B">
        <w:rPr>
          <w:rFonts w:ascii="Arial" w:hAnsi="Arial" w:cs="Arial"/>
        </w:rPr>
        <w:t xml:space="preserve">for </w:t>
      </w:r>
      <w:r w:rsidRPr="00114D9B">
        <w:rPr>
          <w:rFonts w:ascii="Arial" w:hAnsi="Arial" w:cs="Arial"/>
        </w:rPr>
        <w:t xml:space="preserve">any audit in accordance with clause 5.2(b) of this Schedule. </w:t>
      </w:r>
    </w:p>
    <w:p w14:paraId="172E9DFA" w14:textId="36AC9DAC" w:rsidR="00304289" w:rsidRPr="00114D9B" w:rsidRDefault="00304289" w:rsidP="001057C8">
      <w:pPr>
        <w:pStyle w:val="LDStandard3"/>
        <w:numPr>
          <w:ilvl w:val="2"/>
          <w:numId w:val="33"/>
        </w:numPr>
        <w:rPr>
          <w:rFonts w:ascii="Arial" w:hAnsi="Arial" w:cs="Arial"/>
        </w:rPr>
      </w:pPr>
      <w:r w:rsidRPr="00114D9B">
        <w:rPr>
          <w:rFonts w:ascii="Arial" w:hAnsi="Arial" w:cs="Arial"/>
        </w:rPr>
        <w:t>The Supplier acknowledges</w:t>
      </w:r>
      <w:r w:rsidR="00F07BE7" w:rsidRPr="00114D9B">
        <w:rPr>
          <w:rFonts w:ascii="Arial" w:hAnsi="Arial" w:cs="Arial"/>
        </w:rPr>
        <w:t xml:space="preserve"> and agrees that the Agency, DJ</w:t>
      </w:r>
      <w:r w:rsidR="00DF756A" w:rsidRPr="00114D9B">
        <w:rPr>
          <w:rFonts w:ascii="Arial" w:hAnsi="Arial" w:cs="Arial"/>
        </w:rPr>
        <w:t>SIR</w:t>
      </w:r>
      <w:r w:rsidRPr="00114D9B">
        <w:rPr>
          <w:rFonts w:ascii="Arial" w:hAnsi="Arial" w:cs="Arial"/>
        </w:rPr>
        <w:t>, the Agency</w:t>
      </w:r>
      <w:r w:rsidR="00AF476A" w:rsidRPr="00114D9B">
        <w:rPr>
          <w:rFonts w:ascii="Arial" w:hAnsi="Arial" w:cs="Arial"/>
        </w:rPr>
        <w:t>’</w:t>
      </w:r>
      <w:r w:rsidRPr="00114D9B">
        <w:rPr>
          <w:rFonts w:ascii="Arial" w:hAnsi="Arial" w:cs="Arial"/>
        </w:rPr>
        <w:t xml:space="preserve">s and </w:t>
      </w:r>
      <w:r w:rsidR="00F07BE7" w:rsidRPr="00114D9B">
        <w:rPr>
          <w:rFonts w:ascii="Arial" w:hAnsi="Arial" w:cs="Arial"/>
        </w:rPr>
        <w:t>DJ</w:t>
      </w:r>
      <w:r w:rsidR="00DF756A" w:rsidRPr="00114D9B">
        <w:rPr>
          <w:rFonts w:ascii="Arial" w:hAnsi="Arial" w:cs="Arial"/>
        </w:rPr>
        <w:t>SIR</w:t>
      </w:r>
      <w:r w:rsidR="00AF476A" w:rsidRPr="00114D9B">
        <w:rPr>
          <w:rFonts w:ascii="Arial" w:hAnsi="Arial" w:cs="Arial"/>
        </w:rPr>
        <w:t>’</w:t>
      </w:r>
      <w:r w:rsidR="00F07BE7" w:rsidRPr="00114D9B">
        <w:rPr>
          <w:rFonts w:ascii="Arial" w:hAnsi="Arial" w:cs="Arial"/>
        </w:rPr>
        <w:t xml:space="preserve">s </w:t>
      </w:r>
      <w:r w:rsidRPr="00114D9B">
        <w:rPr>
          <w:rFonts w:ascii="Arial" w:hAnsi="Arial" w:cs="Arial"/>
        </w:rPr>
        <w:t>duly authorised representatives (including the FJC Unit) are authorised to obtain information from any relevant persons, firms or corporations, including third parties, regarding the Supplier</w:t>
      </w:r>
      <w:r w:rsidR="00AF476A" w:rsidRPr="00114D9B">
        <w:rPr>
          <w:rFonts w:ascii="Arial" w:hAnsi="Arial" w:cs="Arial"/>
        </w:rPr>
        <w:t>’</w:t>
      </w:r>
      <w:r w:rsidRPr="00114D9B">
        <w:rPr>
          <w:rFonts w:ascii="Arial" w:hAnsi="Arial" w:cs="Arial"/>
        </w:rPr>
        <w:t>s compliance with the FJC.</w:t>
      </w:r>
    </w:p>
    <w:p w14:paraId="726F4EB8" w14:textId="4B71412D" w:rsidR="00304289" w:rsidRPr="00114D9B" w:rsidRDefault="00304289" w:rsidP="001057C8">
      <w:pPr>
        <w:pStyle w:val="LDStandard3"/>
        <w:numPr>
          <w:ilvl w:val="2"/>
          <w:numId w:val="33"/>
        </w:numPr>
        <w:rPr>
          <w:rFonts w:ascii="Arial" w:hAnsi="Arial" w:cs="Arial"/>
        </w:rPr>
      </w:pPr>
      <w:r w:rsidRPr="00114D9B">
        <w:rPr>
          <w:rFonts w:ascii="Arial" w:hAnsi="Arial" w:cs="Arial"/>
        </w:rPr>
        <w:t xml:space="preserve">The obligations set out in this clause </w:t>
      </w:r>
      <w:r w:rsidR="00BC78B0" w:rsidRPr="00114D9B">
        <w:rPr>
          <w:rFonts w:ascii="Arial" w:hAnsi="Arial" w:cs="Arial"/>
        </w:rPr>
        <w:t xml:space="preserve">5 </w:t>
      </w:r>
      <w:r w:rsidRPr="00114D9B">
        <w:rPr>
          <w:rFonts w:ascii="Arial" w:hAnsi="Arial" w:cs="Arial"/>
        </w:rPr>
        <w:t xml:space="preserve">are in addition to and do not derogate from any other obligation under this Agreement. </w:t>
      </w:r>
    </w:p>
    <w:p w14:paraId="332BCCF3" w14:textId="04E71307" w:rsidR="00304289" w:rsidRPr="00114D9B" w:rsidRDefault="00304289" w:rsidP="001057C8">
      <w:pPr>
        <w:pStyle w:val="LDStandard3"/>
        <w:numPr>
          <w:ilvl w:val="2"/>
          <w:numId w:val="33"/>
        </w:numPr>
        <w:rPr>
          <w:rFonts w:ascii="Arial" w:hAnsi="Arial" w:cs="Arial"/>
        </w:rPr>
      </w:pPr>
      <w:r w:rsidRPr="00114D9B">
        <w:rPr>
          <w:rFonts w:ascii="Arial" w:hAnsi="Arial" w:cs="Arial"/>
        </w:rPr>
        <w:t>A failure to comply with this clause </w:t>
      </w:r>
      <w:r w:rsidR="003B3DA7" w:rsidRPr="00114D9B">
        <w:rPr>
          <w:rFonts w:ascii="Arial" w:hAnsi="Arial" w:cs="Arial"/>
        </w:rPr>
        <w:t>5</w:t>
      </w:r>
      <w:r w:rsidR="00BC78B0" w:rsidRPr="00114D9B">
        <w:rPr>
          <w:rFonts w:ascii="Arial" w:hAnsi="Arial" w:cs="Arial"/>
        </w:rPr>
        <w:t xml:space="preserve"> </w:t>
      </w:r>
      <w:r w:rsidRPr="00114D9B">
        <w:rPr>
          <w:rFonts w:ascii="Arial" w:hAnsi="Arial" w:cs="Arial"/>
        </w:rPr>
        <w:t xml:space="preserve">will constitute a breach of this </w:t>
      </w:r>
      <w:r w:rsidR="00732AE8" w:rsidRPr="00114D9B">
        <w:rPr>
          <w:rFonts w:ascii="Arial" w:hAnsi="Arial" w:cs="Arial"/>
        </w:rPr>
        <w:t>Schedule</w:t>
      </w:r>
      <w:r w:rsidRPr="00114D9B">
        <w:rPr>
          <w:rFonts w:ascii="Arial" w:hAnsi="Arial" w:cs="Arial"/>
        </w:rPr>
        <w:t xml:space="preserve"> </w:t>
      </w:r>
      <w:r w:rsidR="00864D2D" w:rsidRPr="00114D9B">
        <w:rPr>
          <w:rFonts w:ascii="Arial" w:hAnsi="Arial" w:cs="Arial"/>
        </w:rPr>
        <w:t xml:space="preserve">which will enable the Agency to exercise its rights under clause </w:t>
      </w:r>
      <w:r w:rsidR="00931464" w:rsidRPr="00114D9B">
        <w:rPr>
          <w:rFonts w:ascii="Arial" w:hAnsi="Arial" w:cs="Arial"/>
        </w:rPr>
        <w:t>9</w:t>
      </w:r>
      <w:r w:rsidR="00864D2D" w:rsidRPr="00114D9B">
        <w:rPr>
          <w:rFonts w:ascii="Arial" w:hAnsi="Arial" w:cs="Arial"/>
        </w:rPr>
        <w:t xml:space="preserve"> of this Schedule</w:t>
      </w:r>
      <w:r w:rsidRPr="00114D9B">
        <w:rPr>
          <w:rFonts w:ascii="Arial" w:hAnsi="Arial" w:cs="Arial"/>
        </w:rPr>
        <w:t xml:space="preserve">. </w:t>
      </w:r>
    </w:p>
    <w:p w14:paraId="6359C021" w14:textId="77777777" w:rsidR="00672B0E" w:rsidRPr="00114D9B" w:rsidRDefault="00672B0E" w:rsidP="00672B0E">
      <w:pPr>
        <w:pStyle w:val="LDStandardBodyText"/>
        <w:pBdr>
          <w:top w:val="single" w:sz="4" w:space="1" w:color="FF0000"/>
          <w:left w:val="single" w:sz="4" w:space="1" w:color="FF0000"/>
          <w:bottom w:val="single" w:sz="4" w:space="1" w:color="FF0000"/>
          <w:right w:val="single" w:sz="4" w:space="1" w:color="FF0000"/>
        </w:pBdr>
        <w:rPr>
          <w:rFonts w:ascii="Arial" w:hAnsi="Arial" w:cs="Arial"/>
          <w:b/>
          <w:i/>
        </w:rPr>
      </w:pPr>
      <w:r w:rsidRPr="00114D9B">
        <w:rPr>
          <w:rFonts w:ascii="Arial" w:hAnsi="Arial" w:cs="Arial"/>
          <w:b/>
          <w:i/>
        </w:rPr>
        <w:t>Drafting Note</w:t>
      </w:r>
    </w:p>
    <w:p w14:paraId="052C9BB7" w14:textId="6A61D690" w:rsidR="00672B0E" w:rsidRPr="00114D9B" w:rsidRDefault="00672B0E" w:rsidP="00672B0E">
      <w:pPr>
        <w:pStyle w:val="LDStandardBodyText"/>
        <w:pBdr>
          <w:top w:val="single" w:sz="4" w:space="1" w:color="FF0000"/>
          <w:left w:val="single" w:sz="4" w:space="1" w:color="FF0000"/>
          <w:bottom w:val="single" w:sz="4" w:space="1" w:color="FF0000"/>
          <w:right w:val="single" w:sz="4" w:space="1" w:color="FF0000"/>
        </w:pBdr>
        <w:rPr>
          <w:rFonts w:ascii="Arial" w:hAnsi="Arial" w:cs="Arial"/>
          <w:i/>
          <w:iCs/>
        </w:rPr>
      </w:pPr>
      <w:r w:rsidRPr="00114D9B">
        <w:rPr>
          <w:rFonts w:ascii="Arial" w:hAnsi="Arial" w:cs="Arial"/>
          <w:i/>
          <w:iCs/>
        </w:rPr>
        <w:t>This clause makes the obligations of ongoing disclosure and audit as set out in the FJC</w:t>
      </w:r>
      <w:r w:rsidRPr="00114D9B" w:rsidDel="00FE368A">
        <w:rPr>
          <w:rFonts w:ascii="Arial" w:hAnsi="Arial" w:cs="Arial"/>
          <w:i/>
          <w:iCs/>
        </w:rPr>
        <w:t xml:space="preserve"> </w:t>
      </w:r>
      <w:r w:rsidRPr="00114D9B">
        <w:rPr>
          <w:rFonts w:ascii="Arial" w:hAnsi="Arial" w:cs="Arial"/>
          <w:i/>
          <w:iCs/>
        </w:rPr>
        <w:t xml:space="preserve">contractually binding. A failure to disclose to the Agency or allow access for audit will constitute a </w:t>
      </w:r>
      <w:r w:rsidR="00EA0E8E" w:rsidRPr="00114D9B">
        <w:rPr>
          <w:rFonts w:ascii="Arial" w:hAnsi="Arial" w:cs="Arial"/>
          <w:i/>
          <w:iCs/>
        </w:rPr>
        <w:t xml:space="preserve">breach of this </w:t>
      </w:r>
      <w:r w:rsidR="00732AE8" w:rsidRPr="00114D9B">
        <w:rPr>
          <w:rFonts w:ascii="Arial" w:hAnsi="Arial" w:cs="Arial"/>
          <w:i/>
          <w:iCs/>
        </w:rPr>
        <w:t>S</w:t>
      </w:r>
      <w:r w:rsidR="00EA0E8E" w:rsidRPr="00114D9B">
        <w:rPr>
          <w:rFonts w:ascii="Arial" w:hAnsi="Arial" w:cs="Arial"/>
          <w:i/>
          <w:iCs/>
        </w:rPr>
        <w:t xml:space="preserve">chedule which will enable the Agency to exercise its rights under clause </w:t>
      </w:r>
      <w:r w:rsidR="00931464" w:rsidRPr="00114D9B">
        <w:rPr>
          <w:rFonts w:ascii="Arial" w:hAnsi="Arial" w:cs="Arial"/>
          <w:i/>
          <w:iCs/>
        </w:rPr>
        <w:t>9</w:t>
      </w:r>
      <w:r w:rsidR="00EA0E8E" w:rsidRPr="00114D9B">
        <w:rPr>
          <w:rFonts w:ascii="Arial" w:hAnsi="Arial" w:cs="Arial"/>
          <w:i/>
          <w:iCs/>
        </w:rPr>
        <w:t xml:space="preserve"> of this Schedule</w:t>
      </w:r>
      <w:r w:rsidRPr="00114D9B">
        <w:rPr>
          <w:rFonts w:ascii="Arial" w:hAnsi="Arial" w:cs="Arial"/>
          <w:i/>
          <w:iCs/>
        </w:rPr>
        <w:t xml:space="preserve">. </w:t>
      </w:r>
    </w:p>
    <w:p w14:paraId="586EFEB6" w14:textId="131ACC9C" w:rsidR="00650919" w:rsidRPr="00114D9B" w:rsidRDefault="00650919" w:rsidP="00672B0E">
      <w:pPr>
        <w:pStyle w:val="LDStandardBodyText"/>
        <w:pBdr>
          <w:top w:val="single" w:sz="4" w:space="1" w:color="FF0000"/>
          <w:left w:val="single" w:sz="4" w:space="1" w:color="FF0000"/>
          <w:bottom w:val="single" w:sz="4" w:space="1" w:color="FF0000"/>
          <w:right w:val="single" w:sz="4" w:space="1" w:color="FF0000"/>
        </w:pBdr>
        <w:rPr>
          <w:rFonts w:ascii="Arial" w:hAnsi="Arial" w:cs="Arial"/>
        </w:rPr>
      </w:pPr>
      <w:r w:rsidRPr="00114D9B">
        <w:rPr>
          <w:rFonts w:ascii="Arial" w:hAnsi="Arial" w:cs="Arial"/>
          <w:i/>
          <w:iCs/>
        </w:rPr>
        <w:t xml:space="preserve">The reporting requirements for FJC compliance are the responsibility and within the discretion of the </w:t>
      </w:r>
      <w:r w:rsidR="00F50242" w:rsidRPr="00114D9B">
        <w:rPr>
          <w:rFonts w:ascii="Arial" w:hAnsi="Arial" w:cs="Arial"/>
          <w:i/>
          <w:iCs/>
        </w:rPr>
        <w:t>A</w:t>
      </w:r>
      <w:r w:rsidRPr="00114D9B">
        <w:rPr>
          <w:rFonts w:ascii="Arial" w:hAnsi="Arial" w:cs="Arial"/>
          <w:i/>
          <w:iCs/>
        </w:rPr>
        <w:t xml:space="preserve">gency. Agencies should consider if the reporting requirements on FJC compliance listed above are appropriate for their needs. </w:t>
      </w:r>
    </w:p>
    <w:p w14:paraId="2B3B483C" w14:textId="2DE14943" w:rsidR="00D504BF" w:rsidRPr="00114D9B" w:rsidRDefault="00BC78B0" w:rsidP="001057C8">
      <w:pPr>
        <w:pStyle w:val="LDStandard2"/>
        <w:keepNext/>
        <w:numPr>
          <w:ilvl w:val="1"/>
          <w:numId w:val="33"/>
        </w:numPr>
        <w:rPr>
          <w:rFonts w:ascii="Arial" w:hAnsi="Arial" w:cs="Arial"/>
          <w:b/>
        </w:rPr>
      </w:pPr>
      <w:bookmarkStart w:id="11" w:name="_Ref529177131"/>
      <w:bookmarkStart w:id="12" w:name="_Ref76975843"/>
      <w:bookmarkStart w:id="13" w:name="_Ref523754954"/>
      <w:r w:rsidRPr="00114D9B">
        <w:rPr>
          <w:rFonts w:ascii="Arial" w:hAnsi="Arial" w:cs="Arial"/>
          <w:b/>
        </w:rPr>
        <w:lastRenderedPageBreak/>
        <w:t xml:space="preserve">Significant </w:t>
      </w:r>
      <w:r w:rsidR="00D504BF" w:rsidRPr="00114D9B">
        <w:rPr>
          <w:rFonts w:ascii="Arial" w:hAnsi="Arial" w:cs="Arial"/>
          <w:b/>
        </w:rPr>
        <w:t>Subcontracting</w:t>
      </w:r>
      <w:bookmarkEnd w:id="11"/>
      <w:bookmarkEnd w:id="12"/>
    </w:p>
    <w:p w14:paraId="632714D8" w14:textId="1C74BBDD" w:rsidR="00057201" w:rsidRPr="00114D9B" w:rsidRDefault="00057201" w:rsidP="001057C8">
      <w:pPr>
        <w:pStyle w:val="LDStandard3"/>
        <w:numPr>
          <w:ilvl w:val="2"/>
          <w:numId w:val="33"/>
        </w:numPr>
        <w:rPr>
          <w:rFonts w:ascii="Arial" w:hAnsi="Arial" w:cs="Arial"/>
        </w:rPr>
      </w:pPr>
      <w:bookmarkStart w:id="14" w:name="_Ref76975841"/>
      <w:r w:rsidRPr="00114D9B">
        <w:rPr>
          <w:rFonts w:ascii="Arial" w:hAnsi="Arial" w:cs="Arial"/>
        </w:rPr>
        <w:t>The Supplier warrants that any Significant Subcontractors engaged</w:t>
      </w:r>
      <w:r w:rsidR="00896CCF" w:rsidRPr="00114D9B">
        <w:rPr>
          <w:rFonts w:ascii="Arial" w:hAnsi="Arial" w:cs="Arial"/>
        </w:rPr>
        <w:t xml:space="preserve"> or proposed to be engaged</w:t>
      </w:r>
      <w:r w:rsidRPr="00114D9B">
        <w:rPr>
          <w:rFonts w:ascii="Arial" w:hAnsi="Arial" w:cs="Arial"/>
        </w:rPr>
        <w:t xml:space="preserve"> to perform work under this </w:t>
      </w:r>
      <w:r w:rsidR="00896CCF" w:rsidRPr="00114D9B">
        <w:rPr>
          <w:rFonts w:ascii="Arial" w:hAnsi="Arial" w:cs="Arial"/>
        </w:rPr>
        <w:t>Agreement</w:t>
      </w:r>
      <w:r w:rsidRPr="00114D9B">
        <w:rPr>
          <w:rFonts w:ascii="Arial" w:hAnsi="Arial" w:cs="Arial"/>
        </w:rPr>
        <w:t xml:space="preserve"> hold a</w:t>
      </w:r>
      <w:r w:rsidR="00AF476A" w:rsidRPr="00114D9B">
        <w:rPr>
          <w:rFonts w:ascii="Arial" w:hAnsi="Arial" w:cs="Arial"/>
        </w:rPr>
        <w:t xml:space="preserve"> valid</w:t>
      </w:r>
      <w:r w:rsidRPr="00114D9B">
        <w:rPr>
          <w:rFonts w:ascii="Arial" w:hAnsi="Arial" w:cs="Arial"/>
        </w:rPr>
        <w:t xml:space="preserve"> Pre-Assessment Certificate</w:t>
      </w:r>
      <w:r w:rsidR="008F474C" w:rsidRPr="00114D9B">
        <w:rPr>
          <w:rFonts w:ascii="Arial" w:hAnsi="Arial" w:cs="Arial"/>
        </w:rPr>
        <w:t xml:space="preserve"> when they are engaged or proposed to be engaged</w:t>
      </w:r>
      <w:r w:rsidRPr="00114D9B">
        <w:rPr>
          <w:rFonts w:ascii="Arial" w:hAnsi="Arial" w:cs="Arial"/>
        </w:rPr>
        <w:t>.</w:t>
      </w:r>
    </w:p>
    <w:p w14:paraId="1C4EE2DE" w14:textId="112067F4" w:rsidR="00D504BF" w:rsidRPr="00114D9B" w:rsidRDefault="00D504BF" w:rsidP="001057C8">
      <w:pPr>
        <w:pStyle w:val="LDStandard3"/>
        <w:numPr>
          <w:ilvl w:val="2"/>
          <w:numId w:val="33"/>
        </w:numPr>
        <w:rPr>
          <w:rFonts w:ascii="Arial" w:hAnsi="Arial" w:cs="Arial"/>
        </w:rPr>
      </w:pPr>
      <w:r w:rsidRPr="00114D9B">
        <w:rPr>
          <w:rFonts w:ascii="Arial" w:hAnsi="Arial" w:cs="Arial"/>
        </w:rPr>
        <w:t xml:space="preserve">The Supplier must ensure that any subcontracts </w:t>
      </w:r>
      <w:proofErr w:type="gramStart"/>
      <w:r w:rsidRPr="00114D9B">
        <w:rPr>
          <w:rFonts w:ascii="Arial" w:hAnsi="Arial" w:cs="Arial"/>
        </w:rPr>
        <w:t>entered into</w:t>
      </w:r>
      <w:proofErr w:type="gramEnd"/>
      <w:r w:rsidRPr="00114D9B">
        <w:rPr>
          <w:rFonts w:ascii="Arial" w:hAnsi="Arial" w:cs="Arial"/>
        </w:rPr>
        <w:t xml:space="preserve"> by the Supplier with Significant Subcontractor</w:t>
      </w:r>
      <w:r w:rsidR="00AE7B25" w:rsidRPr="00114D9B">
        <w:rPr>
          <w:rFonts w:ascii="Arial" w:hAnsi="Arial" w:cs="Arial"/>
        </w:rPr>
        <w:t>s</w:t>
      </w:r>
      <w:r w:rsidRPr="00114D9B">
        <w:rPr>
          <w:rFonts w:ascii="Arial" w:hAnsi="Arial" w:cs="Arial"/>
        </w:rPr>
        <w:t xml:space="preserve"> in relation to work under this Agreement contain clauses requiring </w:t>
      </w:r>
      <w:r w:rsidR="008F474C" w:rsidRPr="00114D9B">
        <w:rPr>
          <w:rFonts w:ascii="Arial" w:hAnsi="Arial" w:cs="Arial"/>
        </w:rPr>
        <w:t>Significant S</w:t>
      </w:r>
      <w:r w:rsidRPr="00114D9B">
        <w:rPr>
          <w:rFonts w:ascii="Arial" w:hAnsi="Arial" w:cs="Arial"/>
        </w:rPr>
        <w:t>ubcontractors</w:t>
      </w:r>
      <w:r w:rsidR="00FA1F65" w:rsidRPr="00114D9B">
        <w:rPr>
          <w:rFonts w:ascii="Arial" w:hAnsi="Arial" w:cs="Arial"/>
        </w:rPr>
        <w:t xml:space="preserve"> to</w:t>
      </w:r>
      <w:r w:rsidRPr="00114D9B">
        <w:rPr>
          <w:rFonts w:ascii="Arial" w:hAnsi="Arial" w:cs="Arial"/>
        </w:rPr>
        <w:t>:</w:t>
      </w:r>
      <w:bookmarkEnd w:id="14"/>
    </w:p>
    <w:p w14:paraId="6D320DAF" w14:textId="7A2F3CC1" w:rsidR="004A306B" w:rsidRPr="00114D9B" w:rsidRDefault="00D504BF" w:rsidP="001057C8">
      <w:pPr>
        <w:pStyle w:val="LDStandard4"/>
        <w:numPr>
          <w:ilvl w:val="3"/>
          <w:numId w:val="33"/>
        </w:numPr>
        <w:rPr>
          <w:rFonts w:ascii="Arial" w:hAnsi="Arial" w:cs="Arial"/>
        </w:rPr>
      </w:pPr>
      <w:r w:rsidRPr="00114D9B">
        <w:rPr>
          <w:rFonts w:ascii="Arial" w:hAnsi="Arial" w:cs="Arial"/>
        </w:rPr>
        <w:t xml:space="preserve">comply with the </w:t>
      </w:r>
      <w:proofErr w:type="gramStart"/>
      <w:r w:rsidRPr="00114D9B">
        <w:rPr>
          <w:rFonts w:ascii="Arial" w:hAnsi="Arial" w:cs="Arial"/>
        </w:rPr>
        <w:t>FJC</w:t>
      </w:r>
      <w:r w:rsidR="003312CA" w:rsidRPr="00114D9B">
        <w:rPr>
          <w:rFonts w:ascii="Arial" w:hAnsi="Arial" w:cs="Arial"/>
        </w:rPr>
        <w:t>;</w:t>
      </w:r>
      <w:proofErr w:type="gramEnd"/>
      <w:r w:rsidRPr="00114D9B" w:rsidDel="003F3780">
        <w:rPr>
          <w:rFonts w:ascii="Arial" w:hAnsi="Arial" w:cs="Arial"/>
        </w:rPr>
        <w:t xml:space="preserve"> </w:t>
      </w:r>
    </w:p>
    <w:p w14:paraId="1962138D" w14:textId="78F5B044" w:rsidR="00D504BF" w:rsidRPr="00114D9B" w:rsidRDefault="00D504BF" w:rsidP="001057C8">
      <w:pPr>
        <w:pStyle w:val="LDStandard4"/>
        <w:numPr>
          <w:ilvl w:val="3"/>
          <w:numId w:val="33"/>
        </w:numPr>
        <w:rPr>
          <w:rFonts w:ascii="Arial" w:hAnsi="Arial" w:cs="Arial"/>
        </w:rPr>
      </w:pPr>
      <w:r w:rsidRPr="00114D9B">
        <w:rPr>
          <w:rFonts w:ascii="Arial" w:hAnsi="Arial" w:cs="Arial"/>
        </w:rPr>
        <w:t xml:space="preserve">hold a </w:t>
      </w:r>
      <w:r w:rsidR="00BF290B" w:rsidRPr="00114D9B">
        <w:rPr>
          <w:rFonts w:ascii="Arial" w:hAnsi="Arial" w:cs="Arial"/>
        </w:rPr>
        <w:t xml:space="preserve">valid </w:t>
      </w:r>
      <w:r w:rsidRPr="00114D9B">
        <w:rPr>
          <w:rFonts w:ascii="Arial" w:hAnsi="Arial" w:cs="Arial"/>
        </w:rPr>
        <w:t xml:space="preserve">Pre-Assessment </w:t>
      </w:r>
      <w:proofErr w:type="gramStart"/>
      <w:r w:rsidRPr="00114D9B">
        <w:rPr>
          <w:rFonts w:ascii="Arial" w:hAnsi="Arial" w:cs="Arial"/>
        </w:rPr>
        <w:t>Certificate;</w:t>
      </w:r>
      <w:proofErr w:type="gramEnd"/>
      <w:r w:rsidRPr="00114D9B">
        <w:rPr>
          <w:rFonts w:ascii="Arial" w:hAnsi="Arial" w:cs="Arial"/>
        </w:rPr>
        <w:t xml:space="preserve"> </w:t>
      </w:r>
    </w:p>
    <w:p w14:paraId="1FE052DD" w14:textId="013AB77F" w:rsidR="004A306B" w:rsidRPr="00114D9B" w:rsidRDefault="004A306B" w:rsidP="001057C8">
      <w:pPr>
        <w:pStyle w:val="LDStandard4"/>
        <w:numPr>
          <w:ilvl w:val="3"/>
          <w:numId w:val="33"/>
        </w:numPr>
        <w:rPr>
          <w:rFonts w:ascii="Arial" w:hAnsi="Arial" w:cs="Arial"/>
        </w:rPr>
      </w:pPr>
      <w:r w:rsidRPr="00114D9B">
        <w:rPr>
          <w:rFonts w:ascii="Arial" w:hAnsi="Arial" w:cs="Arial"/>
        </w:rPr>
        <w:t xml:space="preserve">notify the </w:t>
      </w:r>
      <w:r w:rsidR="00835325" w:rsidRPr="00114D9B">
        <w:rPr>
          <w:rFonts w:ascii="Arial" w:hAnsi="Arial" w:cs="Arial"/>
        </w:rPr>
        <w:t>Supplier</w:t>
      </w:r>
      <w:r w:rsidRPr="00114D9B">
        <w:rPr>
          <w:rFonts w:ascii="Arial" w:hAnsi="Arial" w:cs="Arial"/>
        </w:rPr>
        <w:t xml:space="preserve"> if its Pre-Assessment Certificate is revoked, or if its Pre-Assessment Certificate expires without being replaced with a new Pre-Assessment </w:t>
      </w:r>
      <w:proofErr w:type="gramStart"/>
      <w:r w:rsidRPr="00114D9B">
        <w:rPr>
          <w:rFonts w:ascii="Arial" w:hAnsi="Arial" w:cs="Arial"/>
        </w:rPr>
        <w:t>Certificate;</w:t>
      </w:r>
      <w:proofErr w:type="gramEnd"/>
    </w:p>
    <w:p w14:paraId="11293CB3" w14:textId="60088444" w:rsidR="004A306B" w:rsidRPr="00114D9B" w:rsidRDefault="004A306B" w:rsidP="001057C8">
      <w:pPr>
        <w:pStyle w:val="LDStandard4"/>
        <w:numPr>
          <w:ilvl w:val="3"/>
          <w:numId w:val="33"/>
        </w:numPr>
        <w:rPr>
          <w:rFonts w:ascii="Arial" w:hAnsi="Arial" w:cs="Arial"/>
        </w:rPr>
      </w:pPr>
      <w:r w:rsidRPr="00114D9B">
        <w:rPr>
          <w:rFonts w:ascii="Arial" w:hAnsi="Arial" w:cs="Arial"/>
        </w:rPr>
        <w:t xml:space="preserve">comply with the ongoing duty of disclosure and cooperation set out in </w:t>
      </w:r>
      <w:r w:rsidR="00C95C6F" w:rsidRPr="00114D9B">
        <w:rPr>
          <w:rFonts w:ascii="Arial" w:hAnsi="Arial" w:cs="Arial"/>
        </w:rPr>
        <w:t>c</w:t>
      </w:r>
      <w:r w:rsidRPr="00114D9B">
        <w:rPr>
          <w:rFonts w:ascii="Arial" w:hAnsi="Arial" w:cs="Arial"/>
        </w:rPr>
        <w:t xml:space="preserve">lause </w:t>
      </w:r>
      <w:r w:rsidR="000C0F34" w:rsidRPr="00114D9B">
        <w:rPr>
          <w:rFonts w:ascii="Arial" w:hAnsi="Arial" w:cs="Arial"/>
        </w:rPr>
        <w:t>5</w:t>
      </w:r>
      <w:r w:rsidR="00FA1F65" w:rsidRPr="00114D9B">
        <w:rPr>
          <w:rFonts w:ascii="Arial" w:hAnsi="Arial" w:cs="Arial"/>
        </w:rPr>
        <w:t xml:space="preserve">, as if references </w:t>
      </w:r>
      <w:r w:rsidR="00E52DFB" w:rsidRPr="00114D9B">
        <w:rPr>
          <w:rFonts w:ascii="Arial" w:hAnsi="Arial" w:cs="Arial"/>
        </w:rPr>
        <w:t xml:space="preserve">to </w:t>
      </w:r>
      <w:r w:rsidR="00FA1F65" w:rsidRPr="00114D9B">
        <w:rPr>
          <w:rFonts w:ascii="Arial" w:hAnsi="Arial" w:cs="Arial"/>
        </w:rPr>
        <w:t xml:space="preserve">the </w:t>
      </w:r>
      <w:r w:rsidR="00836247" w:rsidRPr="00114D9B">
        <w:rPr>
          <w:rFonts w:ascii="Arial" w:hAnsi="Arial" w:cs="Arial"/>
        </w:rPr>
        <w:t>Supplier</w:t>
      </w:r>
      <w:r w:rsidR="00FA1F65" w:rsidRPr="00114D9B">
        <w:rPr>
          <w:rFonts w:ascii="Arial" w:hAnsi="Arial" w:cs="Arial"/>
        </w:rPr>
        <w:t xml:space="preserve"> were references to the Significant </w:t>
      </w:r>
      <w:proofErr w:type="gramStart"/>
      <w:r w:rsidR="00FA1F65" w:rsidRPr="00114D9B">
        <w:rPr>
          <w:rFonts w:ascii="Arial" w:hAnsi="Arial" w:cs="Arial"/>
        </w:rPr>
        <w:t>Subcontractor</w:t>
      </w:r>
      <w:r w:rsidR="003312CA" w:rsidRPr="00114D9B">
        <w:rPr>
          <w:rFonts w:ascii="Arial" w:hAnsi="Arial" w:cs="Arial"/>
        </w:rPr>
        <w:t>;</w:t>
      </w:r>
      <w:proofErr w:type="gramEnd"/>
    </w:p>
    <w:p w14:paraId="6294C4D6" w14:textId="43D27D4B" w:rsidR="00D504BF" w:rsidRPr="00114D9B" w:rsidRDefault="00D504BF" w:rsidP="001057C8">
      <w:pPr>
        <w:pStyle w:val="LDStandard4"/>
        <w:numPr>
          <w:ilvl w:val="3"/>
          <w:numId w:val="33"/>
        </w:numPr>
        <w:rPr>
          <w:rFonts w:ascii="Arial" w:hAnsi="Arial" w:cs="Arial"/>
        </w:rPr>
      </w:pPr>
      <w:r w:rsidRPr="00114D9B">
        <w:rPr>
          <w:rFonts w:ascii="Arial" w:hAnsi="Arial" w:cs="Arial"/>
        </w:rPr>
        <w:t xml:space="preserve">comply with the FJC Plan, to the extent that it applies to work performed under the </w:t>
      </w:r>
      <w:proofErr w:type="gramStart"/>
      <w:r w:rsidRPr="00114D9B">
        <w:rPr>
          <w:rFonts w:ascii="Arial" w:hAnsi="Arial" w:cs="Arial"/>
        </w:rPr>
        <w:t>subcontract</w:t>
      </w:r>
      <w:r w:rsidR="003312CA" w:rsidRPr="00114D9B">
        <w:rPr>
          <w:rFonts w:ascii="Arial" w:hAnsi="Arial" w:cs="Arial"/>
        </w:rPr>
        <w:t>;</w:t>
      </w:r>
      <w:proofErr w:type="gramEnd"/>
      <w:r w:rsidRPr="00114D9B">
        <w:rPr>
          <w:rFonts w:ascii="Arial" w:hAnsi="Arial" w:cs="Arial"/>
        </w:rPr>
        <w:t xml:space="preserve"> </w:t>
      </w:r>
    </w:p>
    <w:p w14:paraId="005043ED" w14:textId="7D1D857A" w:rsidR="00D504BF" w:rsidRPr="00114D9B" w:rsidRDefault="00D504BF" w:rsidP="001057C8">
      <w:pPr>
        <w:pStyle w:val="LDStandard4"/>
        <w:numPr>
          <w:ilvl w:val="3"/>
          <w:numId w:val="33"/>
        </w:numPr>
        <w:rPr>
          <w:rFonts w:ascii="Arial" w:hAnsi="Arial" w:cs="Arial"/>
        </w:rPr>
      </w:pPr>
      <w:r w:rsidRPr="00114D9B">
        <w:rPr>
          <w:rFonts w:ascii="Arial" w:hAnsi="Arial" w:cs="Arial"/>
        </w:rPr>
        <w:t xml:space="preserve">provide necessary information that allows the Supplier to comply with its reporting obligations under clause </w:t>
      </w:r>
      <w:r w:rsidR="00BC78B0" w:rsidRPr="00114D9B">
        <w:rPr>
          <w:rFonts w:ascii="Arial" w:hAnsi="Arial" w:cs="Arial"/>
        </w:rPr>
        <w:t>4</w:t>
      </w:r>
      <w:r w:rsidRPr="00114D9B">
        <w:rPr>
          <w:rFonts w:ascii="Arial" w:hAnsi="Arial" w:cs="Arial"/>
        </w:rPr>
        <w:t xml:space="preserve"> of this Schedule</w:t>
      </w:r>
      <w:r w:rsidR="003312CA" w:rsidRPr="00114D9B">
        <w:rPr>
          <w:rFonts w:ascii="Arial" w:hAnsi="Arial" w:cs="Arial"/>
        </w:rPr>
        <w:t>;</w:t>
      </w:r>
      <w:r w:rsidRPr="00114D9B">
        <w:rPr>
          <w:rFonts w:ascii="Arial" w:hAnsi="Arial" w:cs="Arial"/>
        </w:rPr>
        <w:t xml:space="preserve"> and </w:t>
      </w:r>
    </w:p>
    <w:p w14:paraId="224A8A14" w14:textId="138E40E9" w:rsidR="00D504BF" w:rsidRPr="00114D9B" w:rsidRDefault="00D504BF" w:rsidP="001057C8">
      <w:pPr>
        <w:pStyle w:val="LDStandard4"/>
        <w:numPr>
          <w:ilvl w:val="3"/>
          <w:numId w:val="33"/>
        </w:numPr>
        <w:rPr>
          <w:rFonts w:ascii="Arial" w:hAnsi="Arial" w:cs="Arial"/>
        </w:rPr>
      </w:pPr>
      <w:r w:rsidRPr="00114D9B">
        <w:rPr>
          <w:rFonts w:ascii="Arial" w:hAnsi="Arial" w:cs="Arial"/>
        </w:rPr>
        <w:t xml:space="preserve">permit the Agency and </w:t>
      </w:r>
      <w:r w:rsidR="00C66D7B" w:rsidRPr="00114D9B">
        <w:rPr>
          <w:rFonts w:ascii="Arial" w:hAnsi="Arial" w:cs="Arial"/>
        </w:rPr>
        <w:t>DJSIR</w:t>
      </w:r>
      <w:r w:rsidRPr="00114D9B">
        <w:rPr>
          <w:rFonts w:ascii="Arial" w:hAnsi="Arial" w:cs="Arial"/>
        </w:rPr>
        <w:t xml:space="preserve"> to exercise their inspection and </w:t>
      </w:r>
      <w:r w:rsidR="00F559CE" w:rsidRPr="00114D9B">
        <w:rPr>
          <w:rFonts w:ascii="Arial" w:hAnsi="Arial" w:cs="Arial"/>
        </w:rPr>
        <w:t>audit</w:t>
      </w:r>
      <w:r w:rsidRPr="00114D9B">
        <w:rPr>
          <w:rFonts w:ascii="Arial" w:hAnsi="Arial" w:cs="Arial"/>
        </w:rPr>
        <w:t xml:space="preserve"> rights under clause</w:t>
      </w:r>
      <w:r w:rsidR="00F559CE" w:rsidRPr="00114D9B">
        <w:rPr>
          <w:rFonts w:ascii="Arial" w:hAnsi="Arial" w:cs="Arial"/>
        </w:rPr>
        <w:t> </w:t>
      </w:r>
      <w:r w:rsidR="00665FCE" w:rsidRPr="00114D9B">
        <w:rPr>
          <w:rFonts w:ascii="Arial" w:hAnsi="Arial" w:cs="Arial"/>
        </w:rPr>
        <w:t xml:space="preserve">5 </w:t>
      </w:r>
      <w:r w:rsidRPr="00114D9B">
        <w:rPr>
          <w:rFonts w:ascii="Arial" w:hAnsi="Arial" w:cs="Arial"/>
        </w:rPr>
        <w:t>of this Schedule.</w:t>
      </w:r>
    </w:p>
    <w:p w14:paraId="209FF6D6" w14:textId="7CBB58B9" w:rsidR="00D504BF" w:rsidRPr="00114D9B" w:rsidRDefault="00D504BF" w:rsidP="001057C8">
      <w:pPr>
        <w:pStyle w:val="LDStandard3"/>
        <w:numPr>
          <w:ilvl w:val="2"/>
          <w:numId w:val="33"/>
        </w:numPr>
        <w:rPr>
          <w:rFonts w:ascii="Arial" w:hAnsi="Arial" w:cs="Arial"/>
        </w:rPr>
      </w:pPr>
      <w:r w:rsidRPr="00114D9B">
        <w:rPr>
          <w:rFonts w:ascii="Arial" w:hAnsi="Arial" w:cs="Arial"/>
        </w:rPr>
        <w:t>The subcontracting obligations set out in this clause</w:t>
      </w:r>
      <w:r w:rsidR="008324EA" w:rsidRPr="00114D9B">
        <w:rPr>
          <w:rFonts w:ascii="Arial" w:hAnsi="Arial" w:cs="Arial"/>
        </w:rPr>
        <w:t xml:space="preserve"> </w:t>
      </w:r>
      <w:r w:rsidR="000C0F34" w:rsidRPr="00114D9B">
        <w:rPr>
          <w:rFonts w:ascii="Arial" w:hAnsi="Arial" w:cs="Arial"/>
        </w:rPr>
        <w:t>6</w:t>
      </w:r>
      <w:r w:rsidR="00945597" w:rsidRPr="00114D9B">
        <w:rPr>
          <w:rFonts w:ascii="Arial" w:hAnsi="Arial" w:cs="Arial"/>
        </w:rPr>
        <w:t xml:space="preserve"> </w:t>
      </w:r>
      <w:r w:rsidRPr="00114D9B">
        <w:rPr>
          <w:rFonts w:ascii="Arial" w:hAnsi="Arial" w:cs="Arial"/>
        </w:rPr>
        <w:t>are in addition to and do not derogate from any other obligations under this Agreement.</w:t>
      </w:r>
    </w:p>
    <w:p w14:paraId="33CD423D" w14:textId="1A2A7193" w:rsidR="00D504BF" w:rsidRPr="00114D9B" w:rsidRDefault="00D504BF" w:rsidP="001057C8">
      <w:pPr>
        <w:pStyle w:val="LDStandard3"/>
        <w:numPr>
          <w:ilvl w:val="2"/>
          <w:numId w:val="33"/>
        </w:numPr>
        <w:rPr>
          <w:rFonts w:ascii="Arial" w:hAnsi="Arial" w:cs="Arial"/>
        </w:rPr>
      </w:pPr>
      <w:r w:rsidRPr="00114D9B">
        <w:rPr>
          <w:rFonts w:ascii="Arial" w:hAnsi="Arial" w:cs="Arial"/>
        </w:rPr>
        <w:t xml:space="preserve">The Supplier's failure to comply with this clause </w:t>
      </w:r>
      <w:r w:rsidR="000C0F34" w:rsidRPr="00114D9B">
        <w:rPr>
          <w:rFonts w:ascii="Arial" w:hAnsi="Arial" w:cs="Arial"/>
        </w:rPr>
        <w:t>6</w:t>
      </w:r>
      <w:r w:rsidR="003840CC" w:rsidRPr="00114D9B">
        <w:rPr>
          <w:rFonts w:ascii="Arial" w:hAnsi="Arial" w:cs="Arial"/>
        </w:rPr>
        <w:t xml:space="preserve"> </w:t>
      </w:r>
      <w:r w:rsidRPr="00114D9B">
        <w:rPr>
          <w:rFonts w:ascii="Arial" w:hAnsi="Arial" w:cs="Arial"/>
        </w:rPr>
        <w:t xml:space="preserve">will constitute a breach of </w:t>
      </w:r>
      <w:bookmarkEnd w:id="13"/>
      <w:r w:rsidR="00FB02DF" w:rsidRPr="00114D9B">
        <w:rPr>
          <w:rFonts w:ascii="Arial" w:hAnsi="Arial" w:cs="Arial"/>
        </w:rPr>
        <w:t xml:space="preserve">breach of this </w:t>
      </w:r>
      <w:r w:rsidR="00B804C4" w:rsidRPr="00114D9B">
        <w:rPr>
          <w:rFonts w:ascii="Arial" w:hAnsi="Arial" w:cs="Arial"/>
        </w:rPr>
        <w:t>S</w:t>
      </w:r>
      <w:r w:rsidR="00FB02DF" w:rsidRPr="00114D9B">
        <w:rPr>
          <w:rFonts w:ascii="Arial" w:hAnsi="Arial" w:cs="Arial"/>
        </w:rPr>
        <w:t xml:space="preserve">chedule which will enable the Agency to exercise its rights under clause </w:t>
      </w:r>
      <w:r w:rsidR="000C0F34" w:rsidRPr="00114D9B">
        <w:rPr>
          <w:rFonts w:ascii="Arial" w:hAnsi="Arial" w:cs="Arial"/>
        </w:rPr>
        <w:t>9</w:t>
      </w:r>
      <w:r w:rsidR="00FB02DF" w:rsidRPr="00114D9B">
        <w:rPr>
          <w:rFonts w:ascii="Arial" w:hAnsi="Arial" w:cs="Arial"/>
        </w:rPr>
        <w:t xml:space="preserve"> of this Schedule</w:t>
      </w:r>
      <w:r w:rsidRPr="00114D9B">
        <w:rPr>
          <w:rFonts w:ascii="Arial" w:hAnsi="Arial" w:cs="Arial"/>
        </w:rPr>
        <w:t xml:space="preserve">. </w:t>
      </w:r>
    </w:p>
    <w:p w14:paraId="03BD77E7" w14:textId="188D3FB4" w:rsidR="00C914CE" w:rsidRPr="00114D9B" w:rsidRDefault="00C914CE" w:rsidP="001057C8">
      <w:pPr>
        <w:pStyle w:val="LDStandard2"/>
        <w:keepNext/>
        <w:keepLines/>
        <w:numPr>
          <w:ilvl w:val="1"/>
          <w:numId w:val="33"/>
        </w:numPr>
        <w:rPr>
          <w:rFonts w:ascii="Arial" w:hAnsi="Arial" w:cs="Arial"/>
          <w:b/>
        </w:rPr>
      </w:pPr>
      <w:r w:rsidRPr="00114D9B">
        <w:rPr>
          <w:rFonts w:ascii="Arial" w:hAnsi="Arial" w:cs="Arial"/>
          <w:b/>
        </w:rPr>
        <w:t xml:space="preserve">Standing Offer </w:t>
      </w:r>
      <w:r w:rsidR="00712B07" w:rsidRPr="00114D9B">
        <w:rPr>
          <w:rFonts w:ascii="Arial" w:hAnsi="Arial" w:cs="Arial"/>
          <w:b/>
        </w:rPr>
        <w:t>Arrangements</w:t>
      </w:r>
      <w:r w:rsidRPr="00114D9B">
        <w:rPr>
          <w:rFonts w:ascii="Arial" w:hAnsi="Arial" w:cs="Arial"/>
          <w:b/>
        </w:rPr>
        <w:t xml:space="preserve"> </w:t>
      </w:r>
    </w:p>
    <w:p w14:paraId="16AD8FEB" w14:textId="6CFEB881" w:rsidR="00C914CE" w:rsidRPr="00114D9B" w:rsidRDefault="00C914CE" w:rsidP="00C914CE">
      <w:pPr>
        <w:pStyle w:val="LDStandard3"/>
        <w:numPr>
          <w:ilvl w:val="0"/>
          <w:numId w:val="0"/>
        </w:numPr>
        <w:ind w:left="851"/>
        <w:rPr>
          <w:rFonts w:ascii="Arial" w:hAnsi="Arial" w:cs="Arial"/>
        </w:rPr>
      </w:pPr>
      <w:r w:rsidRPr="00114D9B">
        <w:rPr>
          <w:rFonts w:ascii="Arial" w:hAnsi="Arial" w:cs="Arial"/>
        </w:rPr>
        <w:t xml:space="preserve">If this Agreement is a standing offer </w:t>
      </w:r>
      <w:r w:rsidR="001F7434" w:rsidRPr="00114D9B">
        <w:rPr>
          <w:rFonts w:ascii="Arial" w:hAnsi="Arial" w:cs="Arial"/>
        </w:rPr>
        <w:t xml:space="preserve">arrangement </w:t>
      </w:r>
      <w:r w:rsidRPr="00114D9B">
        <w:rPr>
          <w:rFonts w:ascii="Arial" w:hAnsi="Arial" w:cs="Arial"/>
        </w:rPr>
        <w:t xml:space="preserve">under which goods and/or services may be procured from time to time by way of a separate purchase order, work order </w:t>
      </w:r>
      <w:r w:rsidR="00672B0E" w:rsidRPr="00114D9B">
        <w:rPr>
          <w:rFonts w:ascii="Arial" w:hAnsi="Arial" w:cs="Arial"/>
        </w:rPr>
        <w:t xml:space="preserve">or </w:t>
      </w:r>
      <w:r w:rsidRPr="00114D9B">
        <w:rPr>
          <w:rFonts w:ascii="Arial" w:hAnsi="Arial" w:cs="Arial"/>
        </w:rPr>
        <w:t xml:space="preserve">other ordering arrangement (however described), and the Supplier is in breach of clauses </w:t>
      </w:r>
      <w:r w:rsidR="00BC78B0" w:rsidRPr="00114D9B">
        <w:rPr>
          <w:rFonts w:ascii="Arial" w:hAnsi="Arial" w:cs="Arial"/>
        </w:rPr>
        <w:t>2</w:t>
      </w:r>
      <w:r w:rsidRPr="00114D9B">
        <w:rPr>
          <w:rFonts w:ascii="Arial" w:hAnsi="Arial" w:cs="Arial"/>
        </w:rPr>
        <w:t xml:space="preserve">, </w:t>
      </w:r>
      <w:r w:rsidR="00BC78B0" w:rsidRPr="00114D9B">
        <w:rPr>
          <w:rFonts w:ascii="Arial" w:hAnsi="Arial" w:cs="Arial"/>
        </w:rPr>
        <w:t>3</w:t>
      </w:r>
      <w:r w:rsidR="00DA4CC7" w:rsidRPr="00114D9B">
        <w:rPr>
          <w:rFonts w:ascii="Arial" w:hAnsi="Arial" w:cs="Arial"/>
        </w:rPr>
        <w:t>, 4</w:t>
      </w:r>
      <w:r w:rsidR="000B4E8E" w:rsidRPr="00114D9B">
        <w:rPr>
          <w:rFonts w:ascii="Arial" w:hAnsi="Arial" w:cs="Arial"/>
        </w:rPr>
        <w:t>, 5</w:t>
      </w:r>
      <w:r w:rsidRPr="00114D9B">
        <w:rPr>
          <w:rFonts w:ascii="Arial" w:hAnsi="Arial" w:cs="Arial"/>
        </w:rPr>
        <w:t xml:space="preserve"> or </w:t>
      </w:r>
      <w:r w:rsidR="000B4E8E" w:rsidRPr="00114D9B">
        <w:rPr>
          <w:rFonts w:ascii="Arial" w:hAnsi="Arial" w:cs="Arial"/>
        </w:rPr>
        <w:t>6</w:t>
      </w:r>
      <w:r w:rsidR="00DA4CC7" w:rsidRPr="00114D9B">
        <w:rPr>
          <w:rFonts w:ascii="Arial" w:hAnsi="Arial" w:cs="Arial"/>
        </w:rPr>
        <w:t xml:space="preserve"> </w:t>
      </w:r>
      <w:r w:rsidRPr="00114D9B">
        <w:rPr>
          <w:rFonts w:ascii="Arial" w:hAnsi="Arial" w:cs="Arial"/>
        </w:rPr>
        <w:t xml:space="preserve">of this Schedule:  </w:t>
      </w:r>
    </w:p>
    <w:p w14:paraId="1B76EA4A" w14:textId="77777777" w:rsidR="00C914CE" w:rsidRPr="00114D9B" w:rsidRDefault="00C914CE" w:rsidP="001057C8">
      <w:pPr>
        <w:pStyle w:val="LDStandard3"/>
        <w:numPr>
          <w:ilvl w:val="2"/>
          <w:numId w:val="33"/>
        </w:numPr>
        <w:rPr>
          <w:rFonts w:ascii="Arial" w:hAnsi="Arial" w:cs="Arial"/>
        </w:rPr>
      </w:pPr>
      <w:r w:rsidRPr="00114D9B">
        <w:rPr>
          <w:rFonts w:ascii="Arial" w:hAnsi="Arial" w:cs="Arial"/>
        </w:rPr>
        <w:t xml:space="preserve">all purchase order contracts </w:t>
      </w:r>
      <w:proofErr w:type="gramStart"/>
      <w:r w:rsidRPr="00114D9B">
        <w:rPr>
          <w:rFonts w:ascii="Arial" w:hAnsi="Arial" w:cs="Arial"/>
        </w:rPr>
        <w:t>entered into</w:t>
      </w:r>
      <w:proofErr w:type="gramEnd"/>
      <w:r w:rsidRPr="00114D9B">
        <w:rPr>
          <w:rFonts w:ascii="Arial" w:hAnsi="Arial" w:cs="Arial"/>
        </w:rPr>
        <w:t xml:space="preserve"> prior to the breach will continue unless and until terminated by the Agency; and </w:t>
      </w:r>
    </w:p>
    <w:p w14:paraId="3C06CA09" w14:textId="0BFA3275" w:rsidR="00C914CE" w:rsidRPr="00114D9B" w:rsidRDefault="00C914CE" w:rsidP="001057C8">
      <w:pPr>
        <w:pStyle w:val="LDStandard3"/>
        <w:numPr>
          <w:ilvl w:val="2"/>
          <w:numId w:val="33"/>
        </w:numPr>
        <w:rPr>
          <w:rFonts w:ascii="Arial" w:hAnsi="Arial" w:cs="Arial"/>
        </w:rPr>
      </w:pPr>
      <w:r w:rsidRPr="00114D9B">
        <w:rPr>
          <w:rFonts w:ascii="Arial" w:hAnsi="Arial" w:cs="Arial"/>
        </w:rPr>
        <w:t>no further Purchase Order Contracts may be entered into until such time as the breach is remedied.</w:t>
      </w:r>
    </w:p>
    <w:p w14:paraId="6472F779" w14:textId="1B2FFDD6" w:rsidR="008324EA" w:rsidRPr="00114D9B" w:rsidRDefault="008324EA" w:rsidP="001057C8">
      <w:pPr>
        <w:pStyle w:val="LDStandard2"/>
        <w:keepNext/>
        <w:keepLines/>
        <w:numPr>
          <w:ilvl w:val="1"/>
          <w:numId w:val="33"/>
        </w:numPr>
        <w:rPr>
          <w:rFonts w:ascii="Arial" w:hAnsi="Arial" w:cs="Arial"/>
          <w:b/>
        </w:rPr>
      </w:pPr>
      <w:r w:rsidRPr="00114D9B">
        <w:rPr>
          <w:rFonts w:ascii="Arial" w:hAnsi="Arial" w:cs="Arial"/>
          <w:b/>
        </w:rPr>
        <w:t xml:space="preserve">Use of information </w:t>
      </w:r>
    </w:p>
    <w:p w14:paraId="298CCA94" w14:textId="27F86ABA" w:rsidR="008324EA" w:rsidRPr="00114D9B" w:rsidRDefault="008324EA" w:rsidP="008324EA">
      <w:pPr>
        <w:pStyle w:val="LDIndent1"/>
        <w:keepNext/>
        <w:rPr>
          <w:rFonts w:ascii="Arial" w:hAnsi="Arial" w:cs="Arial"/>
        </w:rPr>
      </w:pPr>
      <w:r w:rsidRPr="00114D9B">
        <w:rPr>
          <w:rFonts w:ascii="Arial" w:hAnsi="Arial" w:cs="Arial"/>
        </w:rPr>
        <w:t>The Supplier acknowledges and agrees that:</w:t>
      </w:r>
    </w:p>
    <w:p w14:paraId="19445FA4" w14:textId="0888E2D7" w:rsidR="008324EA" w:rsidRPr="00114D9B" w:rsidRDefault="008324EA" w:rsidP="001057C8">
      <w:pPr>
        <w:pStyle w:val="LDStandard3"/>
        <w:numPr>
          <w:ilvl w:val="2"/>
          <w:numId w:val="33"/>
        </w:numPr>
        <w:rPr>
          <w:rFonts w:ascii="Arial" w:hAnsi="Arial" w:cs="Arial"/>
        </w:rPr>
      </w:pPr>
      <w:r w:rsidRPr="00114D9B">
        <w:rPr>
          <w:rFonts w:ascii="Arial" w:hAnsi="Arial" w:cs="Arial"/>
        </w:rPr>
        <w:t>FJC Unit will assess the Supplier's compliance with the FJC</w:t>
      </w:r>
      <w:r w:rsidR="00B0792F" w:rsidRPr="00114D9B">
        <w:rPr>
          <w:rFonts w:ascii="Arial" w:hAnsi="Arial" w:cs="Arial"/>
        </w:rPr>
        <w:t xml:space="preserve"> and </w:t>
      </w:r>
      <w:r w:rsidR="00BE43F5" w:rsidRPr="00114D9B">
        <w:rPr>
          <w:rFonts w:ascii="Arial" w:hAnsi="Arial" w:cs="Arial"/>
        </w:rPr>
        <w:t xml:space="preserve">may </w:t>
      </w:r>
      <w:r w:rsidR="00B0792F" w:rsidRPr="00114D9B">
        <w:rPr>
          <w:rFonts w:ascii="Arial" w:hAnsi="Arial" w:cs="Arial"/>
        </w:rPr>
        <w:t xml:space="preserve">monitor FJC Plan </w:t>
      </w:r>
      <w:r w:rsidR="00214FAD">
        <w:rPr>
          <w:rFonts w:ascii="Arial" w:hAnsi="Arial" w:cs="Arial"/>
        </w:rPr>
        <w:t>i</w:t>
      </w:r>
      <w:r w:rsidR="00B0792F" w:rsidRPr="00114D9B">
        <w:rPr>
          <w:rFonts w:ascii="Arial" w:hAnsi="Arial" w:cs="Arial"/>
        </w:rPr>
        <w:t>mplementation</w:t>
      </w:r>
      <w:r w:rsidR="00DF49E0" w:rsidRPr="00114D9B">
        <w:rPr>
          <w:rFonts w:ascii="Arial" w:hAnsi="Arial" w:cs="Arial"/>
        </w:rPr>
        <w:t>.</w:t>
      </w:r>
    </w:p>
    <w:p w14:paraId="6F15E22E" w14:textId="370D6AD1" w:rsidR="008324EA" w:rsidRPr="00114D9B" w:rsidRDefault="008324EA" w:rsidP="001057C8">
      <w:pPr>
        <w:pStyle w:val="LDStandard3"/>
        <w:keepNext/>
        <w:numPr>
          <w:ilvl w:val="2"/>
          <w:numId w:val="33"/>
        </w:numPr>
        <w:rPr>
          <w:rFonts w:ascii="Arial" w:hAnsi="Arial" w:cs="Arial"/>
        </w:rPr>
      </w:pPr>
      <w:r w:rsidRPr="00114D9B">
        <w:rPr>
          <w:rFonts w:ascii="Arial" w:hAnsi="Arial" w:cs="Arial"/>
        </w:rPr>
        <w:lastRenderedPageBreak/>
        <w:t>Information regarding the Supplier's compliance with the FJC including any disclosures regarding A</w:t>
      </w:r>
      <w:r w:rsidR="005A7149" w:rsidRPr="00114D9B">
        <w:rPr>
          <w:rFonts w:ascii="Arial" w:hAnsi="Arial" w:cs="Arial"/>
        </w:rPr>
        <w:t>d</w:t>
      </w:r>
      <w:r w:rsidRPr="00114D9B">
        <w:rPr>
          <w:rFonts w:ascii="Arial" w:hAnsi="Arial" w:cs="Arial"/>
        </w:rPr>
        <w:t>verse Rulings or Enforceable Undertakings:</w:t>
      </w:r>
    </w:p>
    <w:p w14:paraId="3592E31E" w14:textId="19B056D4" w:rsidR="008324EA" w:rsidRPr="00114D9B" w:rsidRDefault="00833236" w:rsidP="001057C8">
      <w:pPr>
        <w:pStyle w:val="LDStandard4"/>
        <w:numPr>
          <w:ilvl w:val="3"/>
          <w:numId w:val="33"/>
        </w:numPr>
        <w:rPr>
          <w:rFonts w:ascii="Arial" w:hAnsi="Arial" w:cs="Arial"/>
        </w:rPr>
      </w:pPr>
      <w:r w:rsidRPr="00114D9B">
        <w:rPr>
          <w:rFonts w:ascii="Arial" w:hAnsi="Arial" w:cs="Arial"/>
        </w:rPr>
        <w:t xml:space="preserve">will be </w:t>
      </w:r>
      <w:r w:rsidR="008324EA" w:rsidRPr="00114D9B">
        <w:rPr>
          <w:rFonts w:ascii="Arial" w:hAnsi="Arial" w:cs="Arial"/>
        </w:rPr>
        <w:t xml:space="preserve">reported by the Agency to the FJC Unit in compliance with the Agency's obligations under the FJC; and </w:t>
      </w:r>
    </w:p>
    <w:p w14:paraId="5F1FB8A8" w14:textId="72FFC83A" w:rsidR="00B32F81" w:rsidRPr="00114D9B" w:rsidRDefault="008324EA" w:rsidP="001057C8">
      <w:pPr>
        <w:pStyle w:val="LDStandard4"/>
        <w:numPr>
          <w:ilvl w:val="3"/>
          <w:numId w:val="33"/>
        </w:numPr>
        <w:rPr>
          <w:rFonts w:ascii="Arial" w:hAnsi="Arial" w:cs="Arial"/>
        </w:rPr>
      </w:pPr>
      <w:r w:rsidRPr="00114D9B">
        <w:rPr>
          <w:rFonts w:ascii="Arial" w:hAnsi="Arial" w:cs="Arial"/>
        </w:rPr>
        <w:t>may be disclosed in the circumstances authorised or permitted under the terms of this Agreement or as otherwise required by Law.</w:t>
      </w:r>
      <w:r w:rsidR="00B32F81" w:rsidRPr="00114D9B">
        <w:rPr>
          <w:rFonts w:ascii="Arial" w:hAnsi="Arial" w:cs="Arial"/>
        </w:rPr>
        <w:t xml:space="preserve"> </w:t>
      </w:r>
    </w:p>
    <w:p w14:paraId="192B3BE0" w14:textId="6E3F3B19" w:rsidR="00831AC9" w:rsidRPr="00114D9B" w:rsidRDefault="00831AC9" w:rsidP="001057C8">
      <w:pPr>
        <w:pStyle w:val="LDStandard3"/>
        <w:keepNext/>
        <w:numPr>
          <w:ilvl w:val="2"/>
          <w:numId w:val="33"/>
        </w:numPr>
        <w:rPr>
          <w:rFonts w:ascii="Arial" w:hAnsi="Arial" w:cs="Arial"/>
        </w:rPr>
      </w:pPr>
      <w:r w:rsidRPr="00114D9B">
        <w:rPr>
          <w:rFonts w:ascii="Arial" w:hAnsi="Arial" w:cs="Arial"/>
        </w:rPr>
        <w:t xml:space="preserve">Nothing in this provision removes the obligation for the Supplier to report Adverse Rulings or Enforceable Undertakings to the FJC Unit as per </w:t>
      </w:r>
      <w:r w:rsidR="00836628" w:rsidRPr="00114D9B">
        <w:rPr>
          <w:rFonts w:ascii="Arial" w:hAnsi="Arial" w:cs="Arial"/>
        </w:rPr>
        <w:t>clause 5</w:t>
      </w:r>
      <w:r w:rsidRPr="00114D9B">
        <w:rPr>
          <w:rFonts w:ascii="Arial" w:hAnsi="Arial" w:cs="Arial"/>
        </w:rPr>
        <w:t>.</w:t>
      </w:r>
    </w:p>
    <w:p w14:paraId="67EADC06" w14:textId="336CBAE6" w:rsidR="00FE03D9" w:rsidRPr="00114D9B" w:rsidRDefault="00FE03D9" w:rsidP="001057C8">
      <w:pPr>
        <w:pStyle w:val="LDStandard2"/>
        <w:keepNext/>
        <w:keepLines/>
        <w:numPr>
          <w:ilvl w:val="1"/>
          <w:numId w:val="33"/>
        </w:numPr>
        <w:rPr>
          <w:rFonts w:ascii="Arial" w:hAnsi="Arial" w:cs="Arial"/>
          <w:b/>
        </w:rPr>
      </w:pPr>
      <w:r w:rsidRPr="00114D9B">
        <w:rPr>
          <w:rFonts w:ascii="Arial" w:hAnsi="Arial" w:cs="Arial"/>
          <w:b/>
        </w:rPr>
        <w:t xml:space="preserve">Consequences of </w:t>
      </w:r>
      <w:r w:rsidR="00FB5C1C" w:rsidRPr="00114D9B">
        <w:rPr>
          <w:rFonts w:ascii="Arial" w:hAnsi="Arial" w:cs="Arial"/>
          <w:b/>
        </w:rPr>
        <w:t>b</w:t>
      </w:r>
      <w:r w:rsidRPr="00114D9B">
        <w:rPr>
          <w:rFonts w:ascii="Arial" w:hAnsi="Arial" w:cs="Arial"/>
          <w:b/>
        </w:rPr>
        <w:t>reach</w:t>
      </w:r>
    </w:p>
    <w:p w14:paraId="49881A9F" w14:textId="76220A6B" w:rsidR="00AC5477" w:rsidRPr="00114D9B" w:rsidRDefault="00AC5477" w:rsidP="001057C8">
      <w:pPr>
        <w:pStyle w:val="LDStandard3"/>
        <w:numPr>
          <w:ilvl w:val="2"/>
          <w:numId w:val="33"/>
        </w:numPr>
        <w:rPr>
          <w:rFonts w:ascii="Arial" w:hAnsi="Arial" w:cs="Arial"/>
        </w:rPr>
      </w:pPr>
      <w:r w:rsidRPr="00114D9B">
        <w:rPr>
          <w:rFonts w:ascii="Arial" w:hAnsi="Arial" w:cs="Arial"/>
        </w:rPr>
        <w:t xml:space="preserve">Any breach of the provisions of this </w:t>
      </w:r>
      <w:r w:rsidR="00BA287E" w:rsidRPr="00114D9B">
        <w:rPr>
          <w:rFonts w:ascii="Arial" w:hAnsi="Arial" w:cs="Arial"/>
        </w:rPr>
        <w:t>S</w:t>
      </w:r>
      <w:r w:rsidRPr="00114D9B">
        <w:rPr>
          <w:rFonts w:ascii="Arial" w:hAnsi="Arial" w:cs="Arial"/>
        </w:rPr>
        <w:t xml:space="preserve">chedule will enable the Agency, in its absolute discretion, to do any or </w:t>
      </w:r>
      <w:proofErr w:type="gramStart"/>
      <w:r w:rsidRPr="00114D9B">
        <w:rPr>
          <w:rFonts w:ascii="Arial" w:hAnsi="Arial" w:cs="Arial"/>
        </w:rPr>
        <w:t>all of</w:t>
      </w:r>
      <w:proofErr w:type="gramEnd"/>
      <w:r w:rsidRPr="00114D9B">
        <w:rPr>
          <w:rFonts w:ascii="Arial" w:hAnsi="Arial" w:cs="Arial"/>
        </w:rPr>
        <w:t xml:space="preserve"> the following:</w:t>
      </w:r>
    </w:p>
    <w:p w14:paraId="057217AA" w14:textId="017A0BA3" w:rsidR="00AC5477" w:rsidRPr="00114D9B" w:rsidRDefault="00AC5477" w:rsidP="32D81807">
      <w:pPr>
        <w:pStyle w:val="LDStandard4"/>
        <w:numPr>
          <w:ilvl w:val="3"/>
          <w:numId w:val="33"/>
        </w:numPr>
        <w:rPr>
          <w:rFonts w:ascii="Arial" w:hAnsi="Arial" w:cs="Arial"/>
        </w:rPr>
      </w:pPr>
      <w:r w:rsidRPr="00114D9B">
        <w:rPr>
          <w:rFonts w:ascii="Arial" w:hAnsi="Arial" w:cs="Arial"/>
          <w:szCs w:val="22"/>
        </w:rPr>
        <w:t xml:space="preserve">suspend the Agreement until such time as the breach has been remedied to the satisfaction of the Agency and within a timeframe acceptable to the </w:t>
      </w:r>
      <w:proofErr w:type="gramStart"/>
      <w:r w:rsidRPr="00114D9B">
        <w:rPr>
          <w:rFonts w:ascii="Arial" w:hAnsi="Arial" w:cs="Arial"/>
          <w:szCs w:val="22"/>
        </w:rPr>
        <w:t>Agency</w:t>
      </w:r>
      <w:r w:rsidR="00BA287E" w:rsidRPr="00114D9B">
        <w:rPr>
          <w:rFonts w:ascii="Arial" w:hAnsi="Arial" w:cs="Arial"/>
          <w:szCs w:val="22"/>
        </w:rPr>
        <w:t>;</w:t>
      </w:r>
      <w:proofErr w:type="gramEnd"/>
    </w:p>
    <w:p w14:paraId="05027654" w14:textId="6E75CDEA" w:rsidR="00AC5477" w:rsidRPr="00114D9B" w:rsidRDefault="00AC5477" w:rsidP="001057C8">
      <w:pPr>
        <w:pStyle w:val="LDStandard4"/>
        <w:numPr>
          <w:ilvl w:val="3"/>
          <w:numId w:val="33"/>
        </w:numPr>
        <w:rPr>
          <w:rFonts w:ascii="Arial" w:hAnsi="Arial" w:cs="Arial"/>
        </w:rPr>
      </w:pPr>
      <w:r w:rsidRPr="00114D9B">
        <w:rPr>
          <w:rFonts w:ascii="Arial" w:hAnsi="Arial" w:cs="Arial"/>
          <w:szCs w:val="22"/>
        </w:rPr>
        <w:t>by written notice immediately terminate the Agreement;</w:t>
      </w:r>
      <w:r w:rsidR="00BA287E" w:rsidRPr="00114D9B">
        <w:rPr>
          <w:rFonts w:ascii="Arial" w:hAnsi="Arial" w:cs="Arial"/>
          <w:szCs w:val="22"/>
        </w:rPr>
        <w:t xml:space="preserve"> or</w:t>
      </w:r>
    </w:p>
    <w:p w14:paraId="4A823661" w14:textId="59B14843" w:rsidR="00AC5477" w:rsidRPr="00114D9B" w:rsidRDefault="00110F51" w:rsidP="001057C8">
      <w:pPr>
        <w:pStyle w:val="LDStandard4"/>
        <w:numPr>
          <w:ilvl w:val="3"/>
          <w:numId w:val="33"/>
        </w:numPr>
        <w:rPr>
          <w:rFonts w:ascii="Arial" w:hAnsi="Arial" w:cs="Arial"/>
        </w:rPr>
      </w:pPr>
      <w:r w:rsidRPr="00114D9B">
        <w:rPr>
          <w:rFonts w:ascii="Arial" w:hAnsi="Arial" w:cs="Arial"/>
          <w:noProof/>
          <w:lang w:eastAsia="en-AU"/>
        </w:rPr>
        <mc:AlternateContent>
          <mc:Choice Requires="wps">
            <w:drawing>
              <wp:anchor distT="45720" distB="45720" distL="114300" distR="114300" simplePos="0" relativeHeight="251658242" behindDoc="0" locked="0" layoutInCell="1" allowOverlap="1" wp14:anchorId="3FC06236" wp14:editId="5A3C9AF6">
                <wp:simplePos x="0" y="0"/>
                <wp:positionH relativeFrom="column">
                  <wp:posOffset>-309880</wp:posOffset>
                </wp:positionH>
                <wp:positionV relativeFrom="paragraph">
                  <wp:posOffset>571500</wp:posOffset>
                </wp:positionV>
                <wp:extent cx="6515100" cy="23812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381250"/>
                        </a:xfrm>
                        <a:prstGeom prst="rect">
                          <a:avLst/>
                        </a:prstGeom>
                        <a:solidFill>
                          <a:sysClr val="window" lastClr="FFFFFF">
                            <a:lumMod val="85000"/>
                          </a:sysClr>
                        </a:solidFill>
                        <a:ln w="25400" cap="flat" cmpd="sng" algn="ctr">
                          <a:noFill/>
                          <a:prstDash val="solid"/>
                          <a:headEnd/>
                          <a:tailEnd/>
                        </a:ln>
                        <a:effectLst/>
                      </wps:spPr>
                      <wps:txbx>
                        <w:txbxContent>
                          <w:p w14:paraId="7786B7B0" w14:textId="77777777" w:rsidR="00E769F3" w:rsidRDefault="00E769F3" w:rsidP="00110F51"/>
                          <w:p w14:paraId="017AEFF3" w14:textId="77777777" w:rsidR="00E769F3" w:rsidRDefault="00E769F3" w:rsidP="00110F51"/>
                          <w:p w14:paraId="036D579B" w14:textId="77777777" w:rsidR="00E769F3" w:rsidRDefault="00E769F3" w:rsidP="00110F51"/>
                          <w:p w14:paraId="33EC6133" w14:textId="77777777" w:rsidR="00E769F3" w:rsidRDefault="00E769F3" w:rsidP="007D2593">
                            <w:pPr>
                              <w:jc w:val="center"/>
                            </w:pPr>
                          </w:p>
                          <w:p w14:paraId="21F78806" w14:textId="77777777" w:rsidR="00E769F3" w:rsidRDefault="00E769F3" w:rsidP="007D2593">
                            <w:pPr>
                              <w:jc w:val="center"/>
                            </w:pPr>
                          </w:p>
                          <w:p w14:paraId="5823A978" w14:textId="77777777" w:rsidR="00E769F3" w:rsidRDefault="00E769F3" w:rsidP="007D2593">
                            <w:pPr>
                              <w:jc w:val="center"/>
                            </w:pPr>
                          </w:p>
                          <w:p w14:paraId="6878C2B2" w14:textId="302A0C39" w:rsidR="00E769F3" w:rsidRDefault="00E769F3" w:rsidP="007D2593">
                            <w:pPr>
                              <w:jc w:val="center"/>
                            </w:pPr>
                            <w:r>
                              <w:t>END SECTION</w:t>
                            </w:r>
                          </w:p>
                          <w:p w14:paraId="21A23FDD" w14:textId="77777777" w:rsidR="00E769F3" w:rsidRDefault="00E769F3" w:rsidP="00110F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06236" id="Text Box 217" o:spid="_x0000_s1031" type="#_x0000_t202" style="position:absolute;left:0;text-align:left;margin-left:-24.4pt;margin-top:45pt;width:513pt;height:18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" fillcolor="#d9d9d9" stroked="f" strokeweight="2pt">
                <v:textbox>
                  <w:txbxContent>
                    <w:p w14:paraId="7786B7B0" w14:textId="77777777" w:rsidR="00E769F3" w:rsidRDefault="00E769F3" w:rsidP="00110F51"/>
                    <w:p w14:paraId="017AEFF3" w14:textId="77777777" w:rsidR="00E769F3" w:rsidRDefault="00E769F3" w:rsidP="00110F51"/>
                    <w:p w14:paraId="036D579B" w14:textId="77777777" w:rsidR="00E769F3" w:rsidRDefault="00E769F3" w:rsidP="00110F51"/>
                    <w:p w14:paraId="33EC6133" w14:textId="77777777" w:rsidR="00E769F3" w:rsidRDefault="00E769F3" w:rsidP="007D2593">
                      <w:pPr>
                        <w:jc w:val="center"/>
                      </w:pPr>
                    </w:p>
                    <w:p w14:paraId="21F78806" w14:textId="77777777" w:rsidR="00E769F3" w:rsidRDefault="00E769F3" w:rsidP="007D2593">
                      <w:pPr>
                        <w:jc w:val="center"/>
                      </w:pPr>
                    </w:p>
                    <w:p w14:paraId="5823A978" w14:textId="77777777" w:rsidR="00E769F3" w:rsidRDefault="00E769F3" w:rsidP="007D2593">
                      <w:pPr>
                        <w:jc w:val="center"/>
                      </w:pPr>
                    </w:p>
                    <w:p w14:paraId="6878C2B2" w14:textId="302A0C39" w:rsidR="00E769F3" w:rsidRDefault="00E769F3" w:rsidP="007D2593">
                      <w:pPr>
                        <w:jc w:val="center"/>
                      </w:pPr>
                      <w:r>
                        <w:t>END SECTION</w:t>
                      </w:r>
                    </w:p>
                    <w:p w14:paraId="21A23FDD" w14:textId="77777777" w:rsidR="00E769F3" w:rsidRDefault="00E769F3" w:rsidP="00110F51"/>
                  </w:txbxContent>
                </v:textbox>
                <w10:wrap type="square"/>
              </v:shape>
            </w:pict>
          </mc:Fallback>
        </mc:AlternateContent>
      </w:r>
      <w:r w:rsidR="00AC5477" w:rsidRPr="00114D9B">
        <w:rPr>
          <w:rFonts w:ascii="Arial" w:hAnsi="Arial" w:cs="Arial"/>
          <w:szCs w:val="22"/>
        </w:rPr>
        <w:t>exercise any rights that it has under this Agreement.</w:t>
      </w:r>
    </w:p>
    <w:p w14:paraId="3777593F" w14:textId="77777777" w:rsidR="00771323" w:rsidRPr="00876404" w:rsidRDefault="00771323">
      <w:pPr>
        <w:rPr>
          <w:rFonts w:ascii="Arial" w:hAnsi="Arial" w:cs="Arial"/>
          <w:b/>
          <w:bCs/>
          <w:color w:val="7030A0"/>
          <w:sz w:val="28"/>
          <w:szCs w:val="28"/>
          <w:lang w:val="en-GB"/>
        </w:rPr>
      </w:pPr>
      <w:r w:rsidRPr="00876404">
        <w:rPr>
          <w:rFonts w:ascii="Arial" w:hAnsi="Arial" w:cs="Arial"/>
          <w:b/>
          <w:bCs/>
          <w:color w:val="7030A0"/>
          <w:sz w:val="28"/>
          <w:szCs w:val="28"/>
          <w:lang w:val="en-GB"/>
        </w:rPr>
        <w:br w:type="page"/>
      </w:r>
    </w:p>
    <w:p w14:paraId="5E57FABB" w14:textId="43956973" w:rsidR="008E0186" w:rsidRPr="00876404" w:rsidRDefault="008E0186" w:rsidP="00114D9B">
      <w:pPr>
        <w:pageBreakBefore/>
        <w:ind w:hanging="425"/>
        <w:rPr>
          <w:rFonts w:ascii="Arial" w:hAnsi="Arial" w:cs="Arial"/>
          <w:b/>
          <w:bCs/>
          <w:color w:val="7030A0"/>
          <w:sz w:val="28"/>
          <w:szCs w:val="28"/>
          <w:lang w:val="en-GB"/>
        </w:rPr>
      </w:pPr>
      <w:r w:rsidRPr="00876404">
        <w:rPr>
          <w:rFonts w:ascii="Arial" w:hAnsi="Arial" w:cs="Arial"/>
          <w:b/>
          <w:bCs/>
          <w:color w:val="7030A0"/>
          <w:sz w:val="28"/>
          <w:szCs w:val="28"/>
          <w:lang w:val="en-GB"/>
        </w:rPr>
        <w:lastRenderedPageBreak/>
        <w:t>Model Clauses</w:t>
      </w:r>
      <w:r w:rsidR="00766A66" w:rsidRPr="00876404">
        <w:rPr>
          <w:rFonts w:ascii="Arial" w:hAnsi="Arial" w:cs="Arial"/>
          <w:b/>
          <w:bCs/>
          <w:color w:val="7030A0"/>
          <w:sz w:val="28"/>
          <w:szCs w:val="28"/>
          <w:lang w:val="en-GB"/>
        </w:rPr>
        <w:t>:</w:t>
      </w:r>
      <w:r w:rsidR="00A65A21" w:rsidRPr="00876404">
        <w:rPr>
          <w:rFonts w:ascii="Arial" w:hAnsi="Arial" w:cs="Arial"/>
          <w:b/>
          <w:bCs/>
          <w:color w:val="7030A0"/>
          <w:sz w:val="28"/>
          <w:szCs w:val="28"/>
          <w:lang w:val="en-GB"/>
        </w:rPr>
        <w:t xml:space="preserve"> High Value Procurement Contracts</w:t>
      </w:r>
      <w:r w:rsidR="00771323" w:rsidRPr="00876404">
        <w:rPr>
          <w:rFonts w:ascii="Arial" w:hAnsi="Arial" w:cs="Arial"/>
          <w:b/>
          <w:bCs/>
          <w:color w:val="7030A0"/>
          <w:sz w:val="28"/>
          <w:szCs w:val="28"/>
          <w:lang w:val="en-GB"/>
        </w:rPr>
        <w:t xml:space="preserve"> </w:t>
      </w:r>
      <w:r w:rsidR="00A65A21" w:rsidRPr="00876404">
        <w:rPr>
          <w:rFonts w:ascii="Arial" w:hAnsi="Arial" w:cs="Arial"/>
          <w:b/>
          <w:bCs/>
          <w:color w:val="7030A0"/>
          <w:sz w:val="28"/>
          <w:szCs w:val="28"/>
          <w:lang w:val="en-GB"/>
        </w:rPr>
        <w:t>(construction)</w:t>
      </w:r>
    </w:p>
    <w:p w14:paraId="427C6906" w14:textId="78A78772" w:rsidR="007B0867" w:rsidRPr="00876404" w:rsidRDefault="00A47E50" w:rsidP="00C96EFA">
      <w:pPr>
        <w:ind w:hanging="426"/>
        <w:rPr>
          <w:rFonts w:ascii="Arial" w:hAnsi="Arial" w:cs="Arial"/>
          <w:b/>
          <w:bCs/>
          <w:color w:val="7030A0"/>
          <w:sz w:val="34"/>
          <w:szCs w:val="34"/>
          <w:lang w:val="en-GB"/>
        </w:rPr>
      </w:pPr>
      <w:r w:rsidRPr="00876404">
        <w:rPr>
          <w:rFonts w:ascii="Arial" w:hAnsi="Arial" w:cs="Arial"/>
          <w:b/>
          <w:bCs/>
          <w:color w:val="7030A0"/>
          <w:sz w:val="34"/>
          <w:szCs w:val="34"/>
          <w:lang w:val="en-GB"/>
        </w:rPr>
        <w:t xml:space="preserve">- </w:t>
      </w:r>
      <w:r w:rsidR="00766A66" w:rsidRPr="00876404">
        <w:rPr>
          <w:rFonts w:ascii="Arial" w:hAnsi="Arial" w:cs="Arial"/>
          <w:b/>
          <w:bCs/>
          <w:color w:val="7030A0"/>
          <w:sz w:val="34"/>
          <w:szCs w:val="34"/>
          <w:lang w:val="en-GB"/>
        </w:rPr>
        <w:t>Tendering / Approach to Market clauses for RFT/RFQs</w:t>
      </w:r>
    </w:p>
    <w:p w14:paraId="408EF067" w14:textId="77777777" w:rsidR="00A65A21" w:rsidRPr="00114D9B" w:rsidRDefault="00A65A21" w:rsidP="00A65A21">
      <w:pPr>
        <w:pStyle w:val="VGSOHdg1"/>
        <w:spacing w:after="0"/>
        <w:rPr>
          <w:rFonts w:ascii="Arial" w:hAnsi="Arial" w:cs="Arial"/>
        </w:rPr>
      </w:pPr>
    </w:p>
    <w:p w14:paraId="7E623E3F" w14:textId="77777777" w:rsidR="00A65A21" w:rsidRPr="00114D9B" w:rsidRDefault="008E0186" w:rsidP="00A65A21">
      <w:pPr>
        <w:pStyle w:val="VGSOHdg1"/>
        <w:spacing w:after="0"/>
        <w:rPr>
          <w:rFonts w:ascii="Arial" w:hAnsi="Arial" w:cs="Arial"/>
        </w:rPr>
      </w:pPr>
      <w:r w:rsidRPr="00114D9B">
        <w:rPr>
          <w:rFonts w:ascii="Arial" w:hAnsi="Arial" w:cs="Arial"/>
        </w:rPr>
        <w:t>Fair Jobs Code</w:t>
      </w:r>
    </w:p>
    <w:p w14:paraId="10B27200" w14:textId="0C681301" w:rsidR="008E0186" w:rsidRPr="00114D9B" w:rsidRDefault="008E0186" w:rsidP="00A65A21">
      <w:pPr>
        <w:pStyle w:val="VGSOHdg1"/>
        <w:spacing w:after="0"/>
        <w:rPr>
          <w:rFonts w:ascii="Arial" w:hAnsi="Arial" w:cs="Arial"/>
        </w:rPr>
      </w:pPr>
    </w:p>
    <w:p w14:paraId="28CC2439" w14:textId="77777777" w:rsidR="008E0186" w:rsidRPr="00114D9B" w:rsidRDefault="008E0186" w:rsidP="001057C8">
      <w:pPr>
        <w:pStyle w:val="LDStandard2"/>
        <w:numPr>
          <w:ilvl w:val="1"/>
          <w:numId w:val="36"/>
        </w:numPr>
        <w:rPr>
          <w:rFonts w:ascii="Arial" w:hAnsi="Arial" w:cs="Arial"/>
          <w:b/>
        </w:rPr>
      </w:pPr>
      <w:r w:rsidRPr="00114D9B">
        <w:rPr>
          <w:rFonts w:ascii="Arial" w:hAnsi="Arial" w:cs="Arial"/>
          <w:b/>
        </w:rPr>
        <w:t>Overview</w:t>
      </w:r>
    </w:p>
    <w:p w14:paraId="3A96575A" w14:textId="1C218DC3" w:rsidR="008E0186" w:rsidRPr="00114D9B" w:rsidRDefault="008E0186" w:rsidP="001057C8">
      <w:pPr>
        <w:pStyle w:val="LDStandard3"/>
        <w:numPr>
          <w:ilvl w:val="2"/>
          <w:numId w:val="33"/>
        </w:numPr>
        <w:rPr>
          <w:rFonts w:ascii="Arial" w:hAnsi="Arial" w:cs="Arial"/>
        </w:rPr>
      </w:pPr>
      <w:r w:rsidRPr="00114D9B">
        <w:rPr>
          <w:rFonts w:ascii="Arial" w:hAnsi="Arial" w:cs="Arial"/>
        </w:rPr>
        <w:t>The Fair Jobs Code (</w:t>
      </w:r>
      <w:r w:rsidRPr="00114D9B">
        <w:rPr>
          <w:rFonts w:ascii="Arial" w:hAnsi="Arial" w:cs="Arial"/>
          <w:b/>
        </w:rPr>
        <w:t>FJC</w:t>
      </w:r>
      <w:r w:rsidRPr="00114D9B">
        <w:rPr>
          <w:rFonts w:ascii="Arial" w:hAnsi="Arial" w:cs="Arial"/>
        </w:rPr>
        <w:t xml:space="preserve">) aims to improve employment outcomes for </w:t>
      </w:r>
      <w:r w:rsidR="00B146E8" w:rsidRPr="00114D9B">
        <w:rPr>
          <w:rFonts w:ascii="Arial" w:hAnsi="Arial" w:cs="Arial"/>
        </w:rPr>
        <w:t xml:space="preserve">persons </w:t>
      </w:r>
      <w:r w:rsidRPr="00114D9B">
        <w:rPr>
          <w:rFonts w:ascii="Arial" w:hAnsi="Arial" w:cs="Arial"/>
        </w:rPr>
        <w:t>employed by suppliers and service providers to the Victorian Government.  The FJC is implemented by Victorian Government departments</w:t>
      </w:r>
      <w:r w:rsidR="00A32E63" w:rsidRPr="00114D9B">
        <w:rPr>
          <w:rFonts w:ascii="Arial" w:hAnsi="Arial" w:cs="Arial"/>
        </w:rPr>
        <w:t>,</w:t>
      </w:r>
      <w:r w:rsidRPr="00114D9B">
        <w:rPr>
          <w:rFonts w:ascii="Arial" w:hAnsi="Arial" w:cs="Arial"/>
        </w:rPr>
        <w:t xml:space="preserve"> agencies</w:t>
      </w:r>
      <w:r w:rsidR="00A32E63" w:rsidRPr="00114D9B">
        <w:rPr>
          <w:rFonts w:ascii="Arial" w:hAnsi="Arial" w:cs="Arial"/>
        </w:rPr>
        <w:t xml:space="preserve"> and public bodies</w:t>
      </w:r>
      <w:r w:rsidRPr="00114D9B">
        <w:rPr>
          <w:rFonts w:ascii="Arial" w:hAnsi="Arial" w:cs="Arial"/>
        </w:rPr>
        <w:t xml:space="preserve"> to help promote fair labour standards and ensure compliance with employment law.  </w:t>
      </w:r>
    </w:p>
    <w:p w14:paraId="34A1FDD3" w14:textId="7F4CF79F" w:rsidR="008E0186" w:rsidRPr="00114D9B" w:rsidRDefault="00DF4EA5" w:rsidP="001057C8">
      <w:pPr>
        <w:pStyle w:val="LDStandard3"/>
        <w:numPr>
          <w:ilvl w:val="2"/>
          <w:numId w:val="33"/>
        </w:numPr>
        <w:rPr>
          <w:rFonts w:ascii="Arial" w:hAnsi="Arial" w:cs="Arial"/>
        </w:rPr>
      </w:pPr>
      <w:r w:rsidRPr="00114D9B">
        <w:rPr>
          <w:rFonts w:ascii="Arial" w:hAnsi="Arial" w:cs="Arial"/>
        </w:rPr>
        <w:t xml:space="preserve">The FJC applies to </w:t>
      </w:r>
      <w:r w:rsidR="008E0186" w:rsidRPr="00114D9B">
        <w:rPr>
          <w:rFonts w:ascii="Arial" w:hAnsi="Arial" w:cs="Arial"/>
        </w:rPr>
        <w:t xml:space="preserve">construction agreements (incorporating design and construction phases and all related elements). </w:t>
      </w:r>
    </w:p>
    <w:p w14:paraId="4593513B" w14:textId="44EE2F24"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The FJC applies to high value </w:t>
      </w:r>
      <w:r w:rsidR="00C20CAC" w:rsidRPr="00114D9B">
        <w:rPr>
          <w:rFonts w:ascii="Arial" w:hAnsi="Arial" w:cs="Arial"/>
        </w:rPr>
        <w:t xml:space="preserve">procurement </w:t>
      </w:r>
      <w:r w:rsidRPr="00114D9B">
        <w:rPr>
          <w:rFonts w:ascii="Arial" w:hAnsi="Arial" w:cs="Arial"/>
        </w:rPr>
        <w:t xml:space="preserve">contracts </w:t>
      </w:r>
      <w:r w:rsidR="007B0867" w:rsidRPr="00114D9B">
        <w:rPr>
          <w:rFonts w:ascii="Arial" w:hAnsi="Arial" w:cs="Arial"/>
        </w:rPr>
        <w:t xml:space="preserve">(contracts with a </w:t>
      </w:r>
      <w:r w:rsidRPr="00114D9B">
        <w:rPr>
          <w:rFonts w:ascii="Arial" w:hAnsi="Arial" w:cs="Arial"/>
        </w:rPr>
        <w:t xml:space="preserve">value </w:t>
      </w:r>
      <w:r w:rsidR="00D02771" w:rsidRPr="00114D9B">
        <w:rPr>
          <w:rFonts w:ascii="Arial" w:hAnsi="Arial" w:cs="Arial"/>
        </w:rPr>
        <w:t>of</w:t>
      </w:r>
      <w:r w:rsidRPr="00114D9B">
        <w:rPr>
          <w:rFonts w:ascii="Arial" w:hAnsi="Arial" w:cs="Arial"/>
        </w:rPr>
        <w:t xml:space="preserve"> $20 million </w:t>
      </w:r>
      <w:r w:rsidR="00C20CAC" w:rsidRPr="00114D9B">
        <w:rPr>
          <w:rFonts w:ascii="Arial" w:hAnsi="Arial" w:cs="Arial"/>
        </w:rPr>
        <w:t xml:space="preserve">or more </w:t>
      </w:r>
      <w:r w:rsidRPr="00114D9B">
        <w:rPr>
          <w:rFonts w:ascii="Arial" w:hAnsi="Arial" w:cs="Arial"/>
        </w:rPr>
        <w:t xml:space="preserve">exclusive of GST).  </w:t>
      </w:r>
    </w:p>
    <w:p w14:paraId="3FA02C82" w14:textId="2D7406BB" w:rsidR="008E0186" w:rsidRPr="00114D9B" w:rsidRDefault="008E0186" w:rsidP="001057C8">
      <w:pPr>
        <w:pStyle w:val="LDStandard3"/>
        <w:numPr>
          <w:ilvl w:val="2"/>
          <w:numId w:val="33"/>
        </w:numPr>
        <w:rPr>
          <w:rFonts w:ascii="Arial" w:hAnsi="Arial" w:cs="Arial"/>
        </w:rPr>
      </w:pPr>
      <w:r w:rsidRPr="00114D9B">
        <w:rPr>
          <w:rFonts w:ascii="Arial" w:hAnsi="Arial" w:cs="Arial"/>
        </w:rPr>
        <w:t>For further information, bidders should refer to the FJC</w:t>
      </w:r>
      <w:r w:rsidRPr="00114D9B" w:rsidDel="00A138F0">
        <w:rPr>
          <w:rFonts w:ascii="Arial" w:hAnsi="Arial" w:cs="Arial"/>
        </w:rPr>
        <w:t xml:space="preserve"> </w:t>
      </w:r>
      <w:r w:rsidRPr="00114D9B">
        <w:rPr>
          <w:rFonts w:ascii="Arial" w:hAnsi="Arial" w:cs="Arial"/>
        </w:rPr>
        <w:t xml:space="preserve">and Guidelines which can be found at </w:t>
      </w:r>
      <w:hyperlink r:id="rId35" w:history="1">
        <w:r w:rsidR="00176A9E" w:rsidRPr="008E0D2E">
          <w:rPr>
            <w:rStyle w:val="Hyperlink"/>
            <w:rFonts w:ascii="Arial" w:hAnsi="Arial" w:cs="Arial"/>
          </w:rPr>
          <w:t>buyingfor.vic.gov.au/fair-jobs-code-guides</w:t>
        </w:r>
      </w:hyperlink>
      <w:r w:rsidR="00176A9E" w:rsidRPr="00114D9B">
        <w:rPr>
          <w:rFonts w:ascii="Arial" w:hAnsi="Arial" w:cs="Arial"/>
        </w:rPr>
        <w:t>.</w:t>
      </w:r>
      <w:r w:rsidR="00176A9E" w:rsidRPr="00114D9B" w:rsidDel="00176A9E">
        <w:rPr>
          <w:rFonts w:ascii="Arial" w:hAnsi="Arial" w:cs="Arial"/>
        </w:rPr>
        <w:t xml:space="preserve"> </w:t>
      </w:r>
    </w:p>
    <w:p w14:paraId="7ED85C87" w14:textId="77777777" w:rsidR="008E0186" w:rsidRPr="00114D9B" w:rsidRDefault="008E0186" w:rsidP="001057C8">
      <w:pPr>
        <w:pStyle w:val="LDStandard2"/>
        <w:numPr>
          <w:ilvl w:val="1"/>
          <w:numId w:val="33"/>
        </w:numPr>
        <w:rPr>
          <w:rFonts w:ascii="Arial" w:hAnsi="Arial" w:cs="Arial"/>
          <w:b/>
        </w:rPr>
      </w:pPr>
      <w:r w:rsidRPr="00114D9B">
        <w:rPr>
          <w:rFonts w:ascii="Arial" w:hAnsi="Arial" w:cs="Arial"/>
          <w:b/>
        </w:rPr>
        <w:t>Definitions</w:t>
      </w:r>
    </w:p>
    <w:p w14:paraId="4D62970F" w14:textId="7A495288" w:rsidR="008E0186" w:rsidRPr="00114D9B" w:rsidRDefault="008E0186" w:rsidP="00176A9E">
      <w:pPr>
        <w:pStyle w:val="LDIndent1"/>
        <w:rPr>
          <w:rFonts w:ascii="Arial" w:hAnsi="Arial" w:cs="Arial"/>
          <w:highlight w:val="yellow"/>
        </w:rPr>
      </w:pPr>
      <w:r w:rsidRPr="00114D9B">
        <w:rPr>
          <w:rFonts w:ascii="Arial" w:hAnsi="Arial" w:cs="Arial"/>
          <w:b/>
        </w:rPr>
        <w:t>Agency</w:t>
      </w:r>
      <w:r w:rsidRPr="00114D9B">
        <w:rPr>
          <w:rFonts w:ascii="Arial" w:hAnsi="Arial" w:cs="Arial"/>
        </w:rPr>
        <w:t xml:space="preserve"> means [insert the name of the department</w:t>
      </w:r>
      <w:r w:rsidR="00A9749E" w:rsidRPr="00114D9B">
        <w:rPr>
          <w:rFonts w:ascii="Arial" w:hAnsi="Arial" w:cs="Arial"/>
        </w:rPr>
        <w:t>, agency</w:t>
      </w:r>
      <w:r w:rsidR="00176A9E" w:rsidRPr="00114D9B">
        <w:rPr>
          <w:rFonts w:ascii="Arial" w:hAnsi="Arial" w:cs="Arial"/>
        </w:rPr>
        <w:t xml:space="preserve"> </w:t>
      </w:r>
      <w:r w:rsidRPr="00114D9B">
        <w:rPr>
          <w:rFonts w:ascii="Arial" w:hAnsi="Arial" w:cs="Arial"/>
        </w:rPr>
        <w:t>or public body issuing this approach to market document].</w:t>
      </w:r>
    </w:p>
    <w:p w14:paraId="5A4A0991" w14:textId="5A1D06DD" w:rsidR="008E0186" w:rsidRPr="00114D9B" w:rsidRDefault="008E0186" w:rsidP="008E0186">
      <w:pPr>
        <w:pStyle w:val="LDIndent1"/>
        <w:rPr>
          <w:rFonts w:ascii="Arial" w:hAnsi="Arial" w:cs="Arial"/>
        </w:rPr>
      </w:pPr>
      <w:r w:rsidRPr="00114D9B">
        <w:rPr>
          <w:rFonts w:ascii="Arial" w:hAnsi="Arial" w:cs="Arial"/>
          <w:b/>
        </w:rPr>
        <w:t>DJ</w:t>
      </w:r>
      <w:r w:rsidR="00252FEC" w:rsidRPr="00114D9B">
        <w:rPr>
          <w:rFonts w:ascii="Arial" w:hAnsi="Arial" w:cs="Arial"/>
          <w:b/>
        </w:rPr>
        <w:t>SIR</w:t>
      </w:r>
      <w:r w:rsidRPr="00114D9B">
        <w:rPr>
          <w:rFonts w:ascii="Arial" w:hAnsi="Arial" w:cs="Arial"/>
          <w:b/>
        </w:rPr>
        <w:t xml:space="preserve"> </w:t>
      </w:r>
      <w:r w:rsidRPr="00114D9B">
        <w:rPr>
          <w:rFonts w:ascii="Arial" w:hAnsi="Arial" w:cs="Arial"/>
        </w:rPr>
        <w:t xml:space="preserve">means the Department of Jobs, </w:t>
      </w:r>
      <w:r w:rsidR="00252FEC" w:rsidRPr="00114D9B">
        <w:rPr>
          <w:rFonts w:ascii="Arial" w:hAnsi="Arial" w:cs="Arial"/>
        </w:rPr>
        <w:t xml:space="preserve">Skills, Industry </w:t>
      </w:r>
      <w:r w:rsidRPr="00114D9B">
        <w:rPr>
          <w:rFonts w:ascii="Arial" w:hAnsi="Arial" w:cs="Arial"/>
        </w:rPr>
        <w:t xml:space="preserve">and Regions (and its successor Government department) as the Department responsible for the FJC. </w:t>
      </w:r>
    </w:p>
    <w:p w14:paraId="655DE7D3" w14:textId="2D31C7EC" w:rsidR="008E0186" w:rsidRPr="00114D9B" w:rsidRDefault="008E0186" w:rsidP="008E0186">
      <w:pPr>
        <w:pStyle w:val="LDIndent1"/>
        <w:rPr>
          <w:rFonts w:ascii="Arial" w:hAnsi="Arial" w:cs="Arial"/>
        </w:rPr>
      </w:pPr>
      <w:r w:rsidRPr="00114D9B">
        <w:rPr>
          <w:rFonts w:ascii="Arial" w:hAnsi="Arial" w:cs="Arial"/>
          <w:b/>
        </w:rPr>
        <w:t xml:space="preserve">FJC Guidelines </w:t>
      </w:r>
      <w:r w:rsidRPr="00114D9B">
        <w:rPr>
          <w:rFonts w:ascii="Arial" w:hAnsi="Arial" w:cs="Arial"/>
        </w:rPr>
        <w:t xml:space="preserve">means the Fair Jobs Code guidelines, available at </w:t>
      </w:r>
      <w:hyperlink r:id="rId36" w:history="1">
        <w:r w:rsidR="00DB07DA" w:rsidRPr="00C1184F">
          <w:rPr>
            <w:rStyle w:val="Hyperlink"/>
            <w:rFonts w:ascii="Arial" w:hAnsi="Arial" w:cs="Arial"/>
          </w:rPr>
          <w:t>buyingfor.vic.gov.au/fair-jobs-code-departments-and-agencies</w:t>
        </w:r>
      </w:hyperlink>
      <w:r w:rsidR="00C91D53" w:rsidRPr="00114D9B">
        <w:rPr>
          <w:rFonts w:ascii="Arial" w:hAnsi="Arial" w:cs="Arial"/>
        </w:rPr>
        <w:t>.</w:t>
      </w:r>
      <w:r w:rsidR="00C91D53" w:rsidRPr="00114D9B" w:rsidDel="00C91D53">
        <w:rPr>
          <w:rFonts w:ascii="Arial" w:hAnsi="Arial" w:cs="Arial"/>
        </w:rPr>
        <w:t xml:space="preserve"> </w:t>
      </w:r>
    </w:p>
    <w:p w14:paraId="5E9375EC" w14:textId="23FF4A9B" w:rsidR="008E0186" w:rsidRPr="00114D9B" w:rsidRDefault="008E0186" w:rsidP="008E0186">
      <w:pPr>
        <w:pStyle w:val="LDIndent1"/>
        <w:rPr>
          <w:rFonts w:ascii="Arial" w:hAnsi="Arial" w:cs="Arial"/>
        </w:rPr>
      </w:pPr>
      <w:r w:rsidRPr="00114D9B">
        <w:rPr>
          <w:rFonts w:ascii="Arial" w:hAnsi="Arial" w:cs="Arial"/>
          <w:b/>
        </w:rPr>
        <w:t>FJC Model Clauses</w:t>
      </w:r>
      <w:r w:rsidRPr="00114D9B">
        <w:rPr>
          <w:rFonts w:ascii="Arial" w:hAnsi="Arial" w:cs="Arial"/>
        </w:rPr>
        <w:t xml:space="preserve"> means the model clauses issued by DJ</w:t>
      </w:r>
      <w:r w:rsidR="00252FEC" w:rsidRPr="00114D9B">
        <w:rPr>
          <w:rFonts w:ascii="Arial" w:hAnsi="Arial" w:cs="Arial"/>
        </w:rPr>
        <w:t>SIR</w:t>
      </w:r>
      <w:r w:rsidRPr="00114D9B">
        <w:rPr>
          <w:rFonts w:ascii="Arial" w:hAnsi="Arial" w:cs="Arial"/>
        </w:rPr>
        <w:t xml:space="preserve"> as part of the FJC which must be included in the agreements for all high value procurement contracts.  </w:t>
      </w:r>
    </w:p>
    <w:p w14:paraId="5A1FCAA1" w14:textId="307C65F3" w:rsidR="008E0186" w:rsidRPr="00114D9B" w:rsidRDefault="008E0186" w:rsidP="008E0186">
      <w:pPr>
        <w:pStyle w:val="LDIndent1"/>
        <w:rPr>
          <w:rFonts w:ascii="Arial" w:hAnsi="Arial" w:cs="Arial"/>
        </w:rPr>
      </w:pPr>
      <w:r w:rsidRPr="00114D9B">
        <w:rPr>
          <w:rFonts w:ascii="Arial" w:hAnsi="Arial" w:cs="Arial"/>
          <w:b/>
        </w:rPr>
        <w:t xml:space="preserve">FJC Plan Addendum </w:t>
      </w:r>
      <w:r w:rsidR="00534DAB" w:rsidRPr="00114D9B">
        <w:rPr>
          <w:rFonts w:ascii="Arial" w:hAnsi="Arial" w:cs="Arial"/>
        </w:rPr>
        <w:t>means the Supplier’s Fair Jobs Code Plan, addressing industrial relations, occupational health and safety requirements and commitments and standards as required by the FJC.</w:t>
      </w:r>
    </w:p>
    <w:p w14:paraId="371EF196" w14:textId="1F53658F" w:rsidR="00A35899" w:rsidRPr="00114D9B" w:rsidRDefault="008E0186" w:rsidP="008E0186">
      <w:pPr>
        <w:pStyle w:val="LDIndent1"/>
        <w:rPr>
          <w:rFonts w:ascii="Arial" w:hAnsi="Arial" w:cs="Arial"/>
        </w:rPr>
      </w:pPr>
      <w:r w:rsidRPr="00114D9B">
        <w:rPr>
          <w:rFonts w:ascii="Arial" w:hAnsi="Arial" w:cs="Arial"/>
          <w:b/>
        </w:rPr>
        <w:t xml:space="preserve">FJC </w:t>
      </w:r>
      <w:r w:rsidR="00FF1D88" w:rsidRPr="00114D9B">
        <w:rPr>
          <w:rFonts w:ascii="Arial" w:hAnsi="Arial" w:cs="Arial"/>
          <w:b/>
        </w:rPr>
        <w:t xml:space="preserve">Plan </w:t>
      </w:r>
      <w:r w:rsidRPr="00114D9B">
        <w:rPr>
          <w:rFonts w:ascii="Arial" w:hAnsi="Arial" w:cs="Arial"/>
          <w:b/>
        </w:rPr>
        <w:t xml:space="preserve">Addendum Template </w:t>
      </w:r>
      <w:r w:rsidRPr="00114D9B">
        <w:rPr>
          <w:rFonts w:ascii="Arial" w:hAnsi="Arial" w:cs="Arial"/>
        </w:rPr>
        <w:t xml:space="preserve">means the template bidders must follow when submitting </w:t>
      </w:r>
      <w:proofErr w:type="gramStart"/>
      <w:r w:rsidRPr="00114D9B">
        <w:rPr>
          <w:rFonts w:ascii="Arial" w:hAnsi="Arial" w:cs="Arial"/>
        </w:rPr>
        <w:t>a</w:t>
      </w:r>
      <w:proofErr w:type="gramEnd"/>
      <w:r w:rsidRPr="00114D9B">
        <w:rPr>
          <w:rFonts w:ascii="Arial" w:hAnsi="Arial" w:cs="Arial"/>
        </w:rPr>
        <w:t xml:space="preserve"> FJC Plan Addendum as part of a bid</w:t>
      </w:r>
      <w:r w:rsidR="00464F46" w:rsidRPr="00114D9B">
        <w:rPr>
          <w:rFonts w:ascii="Arial" w:hAnsi="Arial" w:cs="Arial"/>
        </w:rPr>
        <w:t>.</w:t>
      </w:r>
      <w:r w:rsidRPr="00114D9B">
        <w:rPr>
          <w:rFonts w:ascii="Arial" w:hAnsi="Arial" w:cs="Arial"/>
        </w:rPr>
        <w:t xml:space="preserve"> </w:t>
      </w:r>
      <w:r w:rsidR="00A5699B" w:rsidRPr="00114D9B">
        <w:rPr>
          <w:rFonts w:ascii="Arial" w:hAnsi="Arial" w:cs="Arial"/>
        </w:rPr>
        <w:t>The FJC Plan</w:t>
      </w:r>
      <w:r w:rsidRPr="00114D9B">
        <w:rPr>
          <w:rFonts w:ascii="Arial" w:hAnsi="Arial" w:cs="Arial"/>
        </w:rPr>
        <w:t xml:space="preserve"> template is available</w:t>
      </w:r>
      <w:r w:rsidR="00A35899" w:rsidRPr="00114D9B">
        <w:rPr>
          <w:rFonts w:ascii="Arial" w:hAnsi="Arial" w:cs="Arial"/>
        </w:rPr>
        <w:t xml:space="preserve"> at</w:t>
      </w:r>
      <w:r w:rsidRPr="00114D9B">
        <w:rPr>
          <w:rFonts w:ascii="Arial" w:hAnsi="Arial" w:cs="Arial"/>
        </w:rPr>
        <w:t xml:space="preserve"> </w:t>
      </w:r>
      <w:hyperlink r:id="rId37" w:history="1">
        <w:r w:rsidR="00A35899" w:rsidRPr="00EA0369">
          <w:rPr>
            <w:rStyle w:val="Hyperlink"/>
            <w:rFonts w:ascii="Arial" w:hAnsi="Arial" w:cs="Arial"/>
          </w:rPr>
          <w:t>buyingfor.vic.gov.au/fair-jobs-code-tools-and-templates-agencies</w:t>
        </w:r>
      </w:hyperlink>
      <w:r w:rsidR="00A35899" w:rsidRPr="00114D9B">
        <w:rPr>
          <w:rFonts w:ascii="Arial" w:hAnsi="Arial" w:cs="Arial"/>
        </w:rPr>
        <w:t>.</w:t>
      </w:r>
    </w:p>
    <w:p w14:paraId="68F7AEF0" w14:textId="514DD828" w:rsidR="008E0186" w:rsidRPr="00114D9B" w:rsidRDefault="008E0186" w:rsidP="008E0186">
      <w:pPr>
        <w:pStyle w:val="LDIndent1"/>
        <w:rPr>
          <w:rFonts w:ascii="Arial" w:hAnsi="Arial" w:cs="Arial"/>
          <w:szCs w:val="22"/>
        </w:rPr>
      </w:pPr>
      <w:r w:rsidRPr="00114D9B">
        <w:rPr>
          <w:rFonts w:ascii="Arial" w:hAnsi="Arial" w:cs="Arial"/>
          <w:b/>
        </w:rPr>
        <w:t xml:space="preserve">FJC </w:t>
      </w:r>
      <w:r w:rsidRPr="00114D9B">
        <w:rPr>
          <w:rFonts w:ascii="Arial" w:hAnsi="Arial" w:cs="Arial"/>
        </w:rPr>
        <w:t xml:space="preserve">means the Fair Jobs Code, available at </w:t>
      </w:r>
      <w:hyperlink r:id="rId38" w:history="1">
        <w:r w:rsidR="0055717E" w:rsidRPr="00724DC9">
          <w:rPr>
            <w:rStyle w:val="Hyperlink"/>
            <w:rFonts w:ascii="Arial" w:hAnsi="Arial" w:cs="Arial"/>
            <w:szCs w:val="22"/>
          </w:rPr>
          <w:t>buyingfor.vic.gov.au/fair-jobs-code</w:t>
        </w:r>
      </w:hyperlink>
      <w:r w:rsidR="0055717E" w:rsidRPr="00114D9B">
        <w:rPr>
          <w:rFonts w:ascii="Arial" w:hAnsi="Arial" w:cs="Arial"/>
          <w:szCs w:val="22"/>
        </w:rPr>
        <w:t>.</w:t>
      </w:r>
    </w:p>
    <w:p w14:paraId="00FF2F58" w14:textId="3CB6345D" w:rsidR="008E0186" w:rsidRPr="00114D9B" w:rsidRDefault="008E0186" w:rsidP="008E0186">
      <w:pPr>
        <w:pStyle w:val="LDIndent1"/>
        <w:rPr>
          <w:rFonts w:ascii="Arial" w:hAnsi="Arial" w:cs="Arial"/>
        </w:rPr>
      </w:pPr>
      <w:r w:rsidRPr="00114D9B">
        <w:rPr>
          <w:rFonts w:ascii="Arial" w:hAnsi="Arial" w:cs="Arial"/>
          <w:b/>
        </w:rPr>
        <w:t>FJC Unit</w:t>
      </w:r>
      <w:r w:rsidRPr="00114D9B">
        <w:rPr>
          <w:rFonts w:ascii="Arial" w:hAnsi="Arial" w:cs="Arial"/>
        </w:rPr>
        <w:t xml:space="preserve"> means the Fair Jobs Code Unit, an administrative group within DJ</w:t>
      </w:r>
      <w:r w:rsidR="00252FEC" w:rsidRPr="00114D9B">
        <w:rPr>
          <w:rFonts w:ascii="Arial" w:hAnsi="Arial" w:cs="Arial"/>
        </w:rPr>
        <w:t>SIR</w:t>
      </w:r>
      <w:r w:rsidRPr="00114D9B">
        <w:rPr>
          <w:rFonts w:ascii="Arial" w:hAnsi="Arial" w:cs="Arial"/>
        </w:rPr>
        <w:t xml:space="preserve"> with responsibilities in relation to the FJC. </w:t>
      </w:r>
    </w:p>
    <w:p w14:paraId="7F2FFFBC" w14:textId="0A5A24FF" w:rsidR="00D02771" w:rsidRPr="00114D9B" w:rsidRDefault="00B0792F" w:rsidP="008E0186">
      <w:pPr>
        <w:pStyle w:val="LDIndent1"/>
        <w:rPr>
          <w:rFonts w:ascii="Arial" w:hAnsi="Arial" w:cs="Arial"/>
          <w:bCs/>
        </w:rPr>
      </w:pPr>
      <w:r w:rsidRPr="00114D9B">
        <w:rPr>
          <w:rFonts w:ascii="Arial" w:hAnsi="Arial" w:cs="Arial"/>
          <w:b/>
        </w:rPr>
        <w:t>H</w:t>
      </w:r>
      <w:r w:rsidR="00D02771" w:rsidRPr="00114D9B">
        <w:rPr>
          <w:rFonts w:ascii="Arial" w:hAnsi="Arial" w:cs="Arial"/>
          <w:b/>
        </w:rPr>
        <w:t>igh value procurement contract</w:t>
      </w:r>
      <w:r w:rsidR="00D02771" w:rsidRPr="00114D9B">
        <w:rPr>
          <w:rFonts w:ascii="Arial" w:hAnsi="Arial" w:cs="Arial"/>
          <w:bCs/>
        </w:rPr>
        <w:t xml:space="preserve"> means</w:t>
      </w:r>
      <w:r w:rsidR="00C303E5" w:rsidRPr="00114D9B">
        <w:rPr>
          <w:rFonts w:ascii="Arial" w:hAnsi="Arial" w:cs="Arial"/>
          <w:bCs/>
        </w:rPr>
        <w:t xml:space="preserve"> a contract between a d supplier and a Victorian Government agency with a value of $20 million or more (exclusive of GST).</w:t>
      </w:r>
    </w:p>
    <w:p w14:paraId="58C7E3A3" w14:textId="535CEF81" w:rsidR="008E0186" w:rsidRPr="00114D9B" w:rsidRDefault="008E0186" w:rsidP="008E0186">
      <w:pPr>
        <w:pStyle w:val="LDIndent1"/>
        <w:rPr>
          <w:rFonts w:ascii="Arial" w:hAnsi="Arial" w:cs="Arial"/>
        </w:rPr>
      </w:pPr>
      <w:r w:rsidRPr="00114D9B">
        <w:rPr>
          <w:rFonts w:ascii="Arial" w:hAnsi="Arial" w:cs="Arial"/>
          <w:b/>
        </w:rPr>
        <w:t>Significant Subcontractor</w:t>
      </w:r>
      <w:r w:rsidRPr="00114D9B">
        <w:rPr>
          <w:rFonts w:ascii="Arial" w:hAnsi="Arial" w:cs="Arial"/>
        </w:rPr>
        <w:t xml:space="preserve"> means an entity engaged, or to be engaged, under a subcontract directly with a successful bidder, where the value of that subcontract is $1 million or more (exclusive of GST).</w:t>
      </w:r>
    </w:p>
    <w:p w14:paraId="0774C58D" w14:textId="32935553" w:rsidR="008E0186" w:rsidRPr="00114D9B" w:rsidRDefault="000E79DA" w:rsidP="001057C8">
      <w:pPr>
        <w:pStyle w:val="LDStandard2"/>
        <w:numPr>
          <w:ilvl w:val="1"/>
          <w:numId w:val="33"/>
        </w:numPr>
        <w:rPr>
          <w:rFonts w:ascii="Arial" w:hAnsi="Arial" w:cs="Arial"/>
          <w:b/>
        </w:rPr>
      </w:pPr>
      <w:r w:rsidRPr="00114D9B">
        <w:rPr>
          <w:rFonts w:ascii="Arial" w:hAnsi="Arial" w:cs="Arial"/>
          <w:b/>
        </w:rPr>
        <w:lastRenderedPageBreak/>
        <w:t xml:space="preserve">Fair Jobs Code </w:t>
      </w:r>
      <w:r w:rsidR="008E0186" w:rsidRPr="00114D9B">
        <w:rPr>
          <w:rFonts w:ascii="Arial" w:hAnsi="Arial" w:cs="Arial"/>
          <w:b/>
        </w:rPr>
        <w:t xml:space="preserve">Pre-Assessment Certificate </w:t>
      </w:r>
    </w:p>
    <w:p w14:paraId="25CB6F4B" w14:textId="55EFD78F"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All bidders </w:t>
      </w:r>
      <w:r w:rsidR="00D0178B" w:rsidRPr="00114D9B">
        <w:rPr>
          <w:rFonts w:ascii="Arial" w:hAnsi="Arial" w:cs="Arial"/>
        </w:rPr>
        <w:t xml:space="preserve">submitting bids </w:t>
      </w:r>
      <w:r w:rsidR="00992746" w:rsidRPr="00114D9B">
        <w:rPr>
          <w:rFonts w:ascii="Arial" w:hAnsi="Arial" w:cs="Arial"/>
        </w:rPr>
        <w:t>for high value procurement contracts</w:t>
      </w:r>
      <w:r w:rsidR="00D0178B" w:rsidRPr="00114D9B">
        <w:rPr>
          <w:rFonts w:ascii="Arial" w:hAnsi="Arial" w:cs="Arial"/>
        </w:rPr>
        <w:t xml:space="preserve"> </w:t>
      </w:r>
      <w:r w:rsidRPr="00114D9B">
        <w:rPr>
          <w:rFonts w:ascii="Arial" w:hAnsi="Arial" w:cs="Arial"/>
        </w:rPr>
        <w:t xml:space="preserve">must hold a valid Pre-Assessment Certificate issued by the FJC Unit in accordance with the FJC and </w:t>
      </w:r>
      <w:r w:rsidR="00DC42A3" w:rsidRPr="00114D9B">
        <w:rPr>
          <w:rFonts w:ascii="Arial" w:hAnsi="Arial" w:cs="Arial"/>
        </w:rPr>
        <w:t xml:space="preserve">FJC </w:t>
      </w:r>
      <w:r w:rsidRPr="00114D9B">
        <w:rPr>
          <w:rFonts w:ascii="Arial" w:hAnsi="Arial" w:cs="Arial"/>
        </w:rPr>
        <w:t xml:space="preserve">Guidelines. </w:t>
      </w:r>
    </w:p>
    <w:p w14:paraId="581FCECB" w14:textId="3CCB5400" w:rsidR="00D47F5D" w:rsidRPr="00114D9B" w:rsidRDefault="00D47F5D" w:rsidP="001057C8">
      <w:pPr>
        <w:pStyle w:val="LDStandard3"/>
        <w:numPr>
          <w:ilvl w:val="2"/>
          <w:numId w:val="33"/>
        </w:numPr>
        <w:rPr>
          <w:rFonts w:ascii="Arial" w:hAnsi="Arial" w:cs="Arial"/>
        </w:rPr>
      </w:pPr>
      <w:r w:rsidRPr="00114D9B">
        <w:rPr>
          <w:rFonts w:ascii="Arial" w:hAnsi="Arial" w:cs="Arial"/>
        </w:rPr>
        <w:t xml:space="preserve">A copy of each bidder's Pre-Assessment Number must be included in that bidder's bid. </w:t>
      </w:r>
    </w:p>
    <w:p w14:paraId="08794526" w14:textId="3D468EC2"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Bidders </w:t>
      </w:r>
      <w:r w:rsidR="00C576C1" w:rsidRPr="00114D9B">
        <w:rPr>
          <w:rFonts w:ascii="Arial" w:hAnsi="Arial" w:cs="Arial"/>
        </w:rPr>
        <w:t xml:space="preserve">that </w:t>
      </w:r>
      <w:r w:rsidRPr="00114D9B">
        <w:rPr>
          <w:rFonts w:ascii="Arial" w:hAnsi="Arial" w:cs="Arial"/>
        </w:rPr>
        <w:t xml:space="preserve">do not hold a </w:t>
      </w:r>
      <w:r w:rsidR="00774A20" w:rsidRPr="00114D9B">
        <w:rPr>
          <w:rFonts w:ascii="Arial" w:hAnsi="Arial" w:cs="Arial"/>
        </w:rPr>
        <w:t xml:space="preserve">valid </w:t>
      </w:r>
      <w:r w:rsidRPr="00114D9B">
        <w:rPr>
          <w:rFonts w:ascii="Arial" w:hAnsi="Arial" w:cs="Arial"/>
        </w:rPr>
        <w:t xml:space="preserve">Pre-Assessment Certificate </w:t>
      </w:r>
      <w:r w:rsidR="00D47F5D" w:rsidRPr="00114D9B">
        <w:rPr>
          <w:rFonts w:ascii="Arial" w:hAnsi="Arial" w:cs="Arial"/>
        </w:rPr>
        <w:t xml:space="preserve">may </w:t>
      </w:r>
      <w:r w:rsidRPr="00114D9B">
        <w:rPr>
          <w:rFonts w:ascii="Arial" w:hAnsi="Arial" w:cs="Arial"/>
        </w:rPr>
        <w:t xml:space="preserve">not be considered for this procurement. </w:t>
      </w:r>
    </w:p>
    <w:p w14:paraId="4C64F869" w14:textId="77777777" w:rsidR="00A35CDF" w:rsidRPr="00114D9B" w:rsidRDefault="00A35CDF" w:rsidP="00A35CDF">
      <w:pPr>
        <w:pStyle w:val="LDIndent1"/>
        <w:keepNext/>
        <w:pBdr>
          <w:top w:val="single" w:sz="4" w:space="1" w:color="FF0000"/>
          <w:left w:val="single" w:sz="4" w:space="4" w:color="FF0000"/>
          <w:bottom w:val="single" w:sz="4" w:space="1" w:color="FF0000"/>
          <w:right w:val="single" w:sz="4" w:space="4" w:color="FF0000"/>
        </w:pBdr>
        <w:rPr>
          <w:rFonts w:ascii="Arial" w:hAnsi="Arial" w:cs="Arial"/>
          <w:b/>
          <w:bCs/>
          <w:i/>
        </w:rPr>
      </w:pPr>
      <w:r w:rsidRPr="00114D9B">
        <w:rPr>
          <w:rFonts w:ascii="Arial" w:hAnsi="Arial" w:cs="Arial"/>
          <w:b/>
          <w:bCs/>
          <w:i/>
        </w:rPr>
        <w:t xml:space="preserve">Drafting Note </w:t>
      </w:r>
    </w:p>
    <w:p w14:paraId="589ABCAB" w14:textId="09363A0D" w:rsidR="00A35CDF" w:rsidRPr="00114D9B" w:rsidRDefault="00A35CDF" w:rsidP="00A35CDF">
      <w:pPr>
        <w:pStyle w:val="LDIndent1"/>
        <w:pBdr>
          <w:top w:val="single" w:sz="4" w:space="1" w:color="FF0000"/>
          <w:left w:val="single" w:sz="4" w:space="4" w:color="FF0000"/>
          <w:bottom w:val="single" w:sz="4" w:space="1" w:color="FF0000"/>
          <w:right w:val="single" w:sz="4" w:space="4" w:color="FF0000"/>
        </w:pBdr>
        <w:rPr>
          <w:rFonts w:ascii="Arial" w:hAnsi="Arial" w:cs="Arial"/>
          <w:i/>
        </w:rPr>
      </w:pPr>
      <w:r w:rsidRPr="00114D9B">
        <w:rPr>
          <w:rFonts w:ascii="Arial" w:hAnsi="Arial" w:cs="Arial"/>
          <w:i/>
        </w:rPr>
        <w:t>The Agency needs to satisfy itself that (where required) a bidder holds a</w:t>
      </w:r>
      <w:r w:rsidR="00774A20" w:rsidRPr="00114D9B">
        <w:rPr>
          <w:rFonts w:ascii="Arial" w:hAnsi="Arial" w:cs="Arial"/>
          <w:i/>
        </w:rPr>
        <w:t xml:space="preserve"> valid</w:t>
      </w:r>
      <w:r w:rsidRPr="00114D9B">
        <w:rPr>
          <w:rFonts w:ascii="Arial" w:hAnsi="Arial" w:cs="Arial"/>
          <w:i/>
        </w:rPr>
        <w:t xml:space="preserve"> Pre-Assessment Certificate, the Agency may request a copy of the Pre-Assessment Certificate be attached to bids, or that bidders provide Pre-Assessment Certificate </w:t>
      </w:r>
      <w:r w:rsidR="00AE4051" w:rsidRPr="00114D9B">
        <w:rPr>
          <w:rFonts w:ascii="Arial" w:hAnsi="Arial" w:cs="Arial"/>
          <w:i/>
        </w:rPr>
        <w:t>n</w:t>
      </w:r>
      <w:r w:rsidRPr="00114D9B">
        <w:rPr>
          <w:rFonts w:ascii="Arial" w:hAnsi="Arial" w:cs="Arial"/>
          <w:i/>
        </w:rPr>
        <w:t>umbers</w:t>
      </w:r>
      <w:r w:rsidR="00774A20" w:rsidRPr="00114D9B">
        <w:rPr>
          <w:rFonts w:ascii="Arial" w:hAnsi="Arial" w:cs="Arial"/>
          <w:i/>
        </w:rPr>
        <w:t>.</w:t>
      </w:r>
      <w:r w:rsidRPr="00114D9B">
        <w:rPr>
          <w:rFonts w:ascii="Arial" w:hAnsi="Arial" w:cs="Arial"/>
          <w:i/>
        </w:rPr>
        <w:t xml:space="preserve"> </w:t>
      </w:r>
    </w:p>
    <w:p w14:paraId="574B2A0D" w14:textId="48386F4D"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If a bidder is unable to secure a </w:t>
      </w:r>
      <w:r w:rsidR="00774A20" w:rsidRPr="00114D9B">
        <w:rPr>
          <w:rFonts w:ascii="Arial" w:hAnsi="Arial" w:cs="Arial"/>
        </w:rPr>
        <w:t xml:space="preserve">valid </w:t>
      </w:r>
      <w:r w:rsidRPr="00114D9B">
        <w:rPr>
          <w:rFonts w:ascii="Arial" w:hAnsi="Arial" w:cs="Arial"/>
        </w:rPr>
        <w:t xml:space="preserve">Pre-Assessment Certificate, it must notify the Agency contact officer as soon as possible prior to submitting its bid.  </w:t>
      </w:r>
    </w:p>
    <w:p w14:paraId="05983CC5" w14:textId="5303417F" w:rsidR="00FD783B" w:rsidRPr="00114D9B" w:rsidRDefault="00FD783B" w:rsidP="32D81807">
      <w:pPr>
        <w:pStyle w:val="LDStandard3"/>
        <w:numPr>
          <w:ilvl w:val="2"/>
          <w:numId w:val="33"/>
        </w:numPr>
        <w:rPr>
          <w:rFonts w:ascii="Arial" w:hAnsi="Arial" w:cs="Arial"/>
        </w:rPr>
      </w:pPr>
      <w:r w:rsidRPr="00114D9B">
        <w:rPr>
          <w:rFonts w:ascii="Arial" w:hAnsi="Arial" w:cs="Arial"/>
        </w:rPr>
        <w:t xml:space="preserve">An Agency may use its discretion to </w:t>
      </w:r>
      <w:proofErr w:type="gramStart"/>
      <w:r w:rsidRPr="00114D9B">
        <w:rPr>
          <w:rFonts w:ascii="Arial" w:eastAsia="Times New Roman" w:hAnsi="Arial" w:cs="Arial"/>
          <w:lang w:eastAsia="en-AU"/>
        </w:rPr>
        <w:t>enter into</w:t>
      </w:r>
      <w:proofErr w:type="gramEnd"/>
      <w:r w:rsidRPr="00114D9B">
        <w:rPr>
          <w:rFonts w:ascii="Arial" w:eastAsia="Times New Roman" w:hAnsi="Arial" w:cs="Arial"/>
          <w:lang w:eastAsia="en-AU"/>
        </w:rPr>
        <w:t xml:space="preserve"> a contract with a supplier </w:t>
      </w:r>
      <w:r w:rsidR="00A47882" w:rsidRPr="00114D9B">
        <w:rPr>
          <w:rFonts w:ascii="Arial" w:eastAsia="Times New Roman" w:hAnsi="Arial" w:cs="Arial"/>
          <w:lang w:eastAsia="en-AU"/>
        </w:rPr>
        <w:t xml:space="preserve">that </w:t>
      </w:r>
      <w:r w:rsidRPr="00114D9B">
        <w:rPr>
          <w:rFonts w:ascii="Arial" w:eastAsia="Times New Roman" w:hAnsi="Arial" w:cs="Arial"/>
          <w:lang w:eastAsia="en-AU"/>
        </w:rPr>
        <w:t>does not have a valid Pre-Assessment Certificate subject to sections 4.3 or 4.4 of the FJC.</w:t>
      </w:r>
    </w:p>
    <w:p w14:paraId="79990A10" w14:textId="74D8D92F" w:rsidR="008E0186" w:rsidRPr="00114D9B" w:rsidRDefault="008E0186" w:rsidP="001057C8">
      <w:pPr>
        <w:pStyle w:val="LDStandard2"/>
        <w:keepNext/>
        <w:numPr>
          <w:ilvl w:val="1"/>
          <w:numId w:val="33"/>
        </w:numPr>
        <w:rPr>
          <w:rFonts w:ascii="Arial" w:hAnsi="Arial" w:cs="Arial"/>
          <w:b/>
        </w:rPr>
      </w:pPr>
      <w:r w:rsidRPr="00114D9B">
        <w:rPr>
          <w:rFonts w:ascii="Arial" w:hAnsi="Arial" w:cs="Arial"/>
          <w:b/>
        </w:rPr>
        <w:t>F</w:t>
      </w:r>
      <w:r w:rsidR="00992746" w:rsidRPr="00114D9B">
        <w:rPr>
          <w:rFonts w:ascii="Arial" w:hAnsi="Arial" w:cs="Arial"/>
          <w:b/>
        </w:rPr>
        <w:t xml:space="preserve">air </w:t>
      </w:r>
      <w:r w:rsidRPr="00114D9B">
        <w:rPr>
          <w:rFonts w:ascii="Arial" w:hAnsi="Arial" w:cs="Arial"/>
          <w:b/>
        </w:rPr>
        <w:t>J</w:t>
      </w:r>
      <w:r w:rsidR="00992746" w:rsidRPr="00114D9B">
        <w:rPr>
          <w:rFonts w:ascii="Arial" w:hAnsi="Arial" w:cs="Arial"/>
          <w:b/>
        </w:rPr>
        <w:t xml:space="preserve">obs </w:t>
      </w:r>
      <w:r w:rsidRPr="00114D9B">
        <w:rPr>
          <w:rFonts w:ascii="Arial" w:hAnsi="Arial" w:cs="Arial"/>
          <w:b/>
        </w:rPr>
        <w:t>C</w:t>
      </w:r>
      <w:r w:rsidR="00992746" w:rsidRPr="00114D9B">
        <w:rPr>
          <w:rFonts w:ascii="Arial" w:hAnsi="Arial" w:cs="Arial"/>
          <w:b/>
        </w:rPr>
        <w:t>ode</w:t>
      </w:r>
      <w:r w:rsidRPr="00114D9B">
        <w:rPr>
          <w:rFonts w:ascii="Arial" w:hAnsi="Arial" w:cs="Arial"/>
          <w:b/>
        </w:rPr>
        <w:t xml:space="preserve"> Plan Addendum</w:t>
      </w:r>
    </w:p>
    <w:p w14:paraId="7F2403BE" w14:textId="6D2D6FC9" w:rsidR="008E0186" w:rsidRPr="00114D9B" w:rsidRDefault="008E0186" w:rsidP="001057C8">
      <w:pPr>
        <w:pStyle w:val="LDStandard3"/>
        <w:keepNext/>
        <w:numPr>
          <w:ilvl w:val="2"/>
          <w:numId w:val="33"/>
        </w:numPr>
        <w:rPr>
          <w:rFonts w:ascii="Arial" w:hAnsi="Arial" w:cs="Arial"/>
        </w:rPr>
      </w:pPr>
      <w:r w:rsidRPr="00114D9B">
        <w:rPr>
          <w:rFonts w:ascii="Arial" w:hAnsi="Arial" w:cs="Arial"/>
        </w:rPr>
        <w:t xml:space="preserve">In addition to the Pre-Assessment Certificate, all bidders </w:t>
      </w:r>
      <w:r w:rsidR="00A47882" w:rsidRPr="00114D9B">
        <w:rPr>
          <w:rFonts w:ascii="Arial" w:hAnsi="Arial" w:cs="Arial"/>
        </w:rPr>
        <w:t xml:space="preserve">submitting bids </w:t>
      </w:r>
      <w:r w:rsidR="00992746" w:rsidRPr="00114D9B">
        <w:rPr>
          <w:rFonts w:ascii="Arial" w:hAnsi="Arial" w:cs="Arial"/>
        </w:rPr>
        <w:t>for high value procurement contracts</w:t>
      </w:r>
      <w:r w:rsidR="00A47882" w:rsidRPr="00114D9B">
        <w:rPr>
          <w:rFonts w:ascii="Arial" w:hAnsi="Arial" w:cs="Arial"/>
        </w:rPr>
        <w:t xml:space="preserve"> </w:t>
      </w:r>
      <w:r w:rsidRPr="00114D9B">
        <w:rPr>
          <w:rFonts w:ascii="Arial" w:hAnsi="Arial" w:cs="Arial"/>
        </w:rPr>
        <w:t xml:space="preserve">must submit </w:t>
      </w:r>
      <w:proofErr w:type="gramStart"/>
      <w:r w:rsidRPr="00114D9B">
        <w:rPr>
          <w:rFonts w:ascii="Arial" w:hAnsi="Arial" w:cs="Arial"/>
        </w:rPr>
        <w:t>a</w:t>
      </w:r>
      <w:proofErr w:type="gramEnd"/>
      <w:r w:rsidRPr="00114D9B">
        <w:rPr>
          <w:rFonts w:ascii="Arial" w:hAnsi="Arial" w:cs="Arial"/>
        </w:rPr>
        <w:t xml:space="preserve"> FJC Plan Addendum using the FJC Plan </w:t>
      </w:r>
      <w:r w:rsidR="00774A20" w:rsidRPr="00114D9B">
        <w:rPr>
          <w:rFonts w:ascii="Arial" w:hAnsi="Arial" w:cs="Arial"/>
        </w:rPr>
        <w:t xml:space="preserve">Addendum </w:t>
      </w:r>
      <w:r w:rsidRPr="00114D9B">
        <w:rPr>
          <w:rFonts w:ascii="Arial" w:hAnsi="Arial" w:cs="Arial"/>
        </w:rPr>
        <w:t>Template</w:t>
      </w:r>
      <w:r w:rsidR="001F5177" w:rsidRPr="00114D9B">
        <w:rPr>
          <w:rFonts w:ascii="Arial" w:hAnsi="Arial" w:cs="Arial"/>
        </w:rPr>
        <w:t xml:space="preserve"> at the time of submitting its bid</w:t>
      </w:r>
      <w:r w:rsidRPr="00114D9B">
        <w:rPr>
          <w:rFonts w:ascii="Arial" w:hAnsi="Arial" w:cs="Arial"/>
        </w:rPr>
        <w:t xml:space="preserve">. </w:t>
      </w:r>
    </w:p>
    <w:p w14:paraId="23B07AA6" w14:textId="63C2C735"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Bidders </w:t>
      </w:r>
      <w:r w:rsidR="003A6745" w:rsidRPr="00114D9B">
        <w:rPr>
          <w:rFonts w:ascii="Arial" w:hAnsi="Arial" w:cs="Arial"/>
        </w:rPr>
        <w:t xml:space="preserve">that </w:t>
      </w:r>
      <w:r w:rsidRPr="00114D9B">
        <w:rPr>
          <w:rFonts w:ascii="Arial" w:hAnsi="Arial" w:cs="Arial"/>
        </w:rPr>
        <w:t xml:space="preserve">do not submit </w:t>
      </w:r>
      <w:proofErr w:type="gramStart"/>
      <w:r w:rsidRPr="00114D9B">
        <w:rPr>
          <w:rFonts w:ascii="Arial" w:hAnsi="Arial" w:cs="Arial"/>
        </w:rPr>
        <w:t>a</w:t>
      </w:r>
      <w:proofErr w:type="gramEnd"/>
      <w:r w:rsidRPr="00114D9B">
        <w:rPr>
          <w:rFonts w:ascii="Arial" w:hAnsi="Arial" w:cs="Arial"/>
        </w:rPr>
        <w:t xml:space="preserve"> FJC Plan Addendum will not be considered for this procurement. </w:t>
      </w:r>
    </w:p>
    <w:p w14:paraId="0093AD66" w14:textId="6F18205C" w:rsidR="00C303E5" w:rsidRPr="00114D9B" w:rsidRDefault="00C303E5" w:rsidP="001057C8">
      <w:pPr>
        <w:pStyle w:val="LDStandard3"/>
        <w:numPr>
          <w:ilvl w:val="2"/>
          <w:numId w:val="33"/>
        </w:numPr>
        <w:rPr>
          <w:rFonts w:ascii="Arial" w:hAnsi="Arial" w:cs="Arial"/>
        </w:rPr>
      </w:pPr>
      <w:r w:rsidRPr="00114D9B">
        <w:rPr>
          <w:rFonts w:ascii="Arial" w:hAnsi="Arial" w:cs="Arial"/>
        </w:rPr>
        <w:t xml:space="preserve">Commitments made under the FJC Plan Addendum are binding and will form part of the agreement </w:t>
      </w:r>
      <w:proofErr w:type="gramStart"/>
      <w:r w:rsidRPr="00114D9B">
        <w:rPr>
          <w:rFonts w:ascii="Arial" w:hAnsi="Arial" w:cs="Arial"/>
        </w:rPr>
        <w:t>entered into</w:t>
      </w:r>
      <w:proofErr w:type="gramEnd"/>
      <w:r w:rsidRPr="00114D9B">
        <w:rPr>
          <w:rFonts w:ascii="Arial" w:hAnsi="Arial" w:cs="Arial"/>
        </w:rPr>
        <w:t xml:space="preserve"> between a successful bidder and the Agency.  The Agency </w:t>
      </w:r>
      <w:r w:rsidR="00575E07" w:rsidRPr="00114D9B">
        <w:rPr>
          <w:rFonts w:ascii="Arial" w:hAnsi="Arial" w:cs="Arial"/>
        </w:rPr>
        <w:t xml:space="preserve">and the FJC Unit </w:t>
      </w:r>
      <w:r w:rsidRPr="00114D9B">
        <w:rPr>
          <w:rFonts w:ascii="Arial" w:hAnsi="Arial" w:cs="Arial"/>
        </w:rPr>
        <w:t>will monitor the delivery of the FJC Plan Addendum to ensure that the commitments are fulfilled.</w:t>
      </w:r>
    </w:p>
    <w:p w14:paraId="445DF810" w14:textId="7DB2D93F" w:rsidR="008E0186" w:rsidRPr="00114D9B" w:rsidRDefault="008E0186" w:rsidP="001057C8">
      <w:pPr>
        <w:pStyle w:val="LDStandard2"/>
        <w:keepNext/>
        <w:numPr>
          <w:ilvl w:val="1"/>
          <w:numId w:val="33"/>
        </w:numPr>
        <w:rPr>
          <w:rFonts w:ascii="Arial" w:hAnsi="Arial" w:cs="Arial"/>
          <w:b/>
        </w:rPr>
      </w:pPr>
      <w:r w:rsidRPr="00114D9B">
        <w:rPr>
          <w:rFonts w:ascii="Arial" w:hAnsi="Arial" w:cs="Arial"/>
          <w:b/>
        </w:rPr>
        <w:t>Agreement and continuing FJC obligations</w:t>
      </w:r>
    </w:p>
    <w:p w14:paraId="64025BC5" w14:textId="6B075D06"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Successful bidders will be required to maintain </w:t>
      </w:r>
      <w:r w:rsidR="009D42D8" w:rsidRPr="00114D9B">
        <w:rPr>
          <w:rFonts w:ascii="Arial" w:hAnsi="Arial" w:cs="Arial"/>
        </w:rPr>
        <w:t xml:space="preserve">a valid </w:t>
      </w:r>
      <w:r w:rsidRPr="00114D9B">
        <w:rPr>
          <w:rFonts w:ascii="Arial" w:hAnsi="Arial" w:cs="Arial"/>
        </w:rPr>
        <w:t xml:space="preserve">Pre-Assessment Certificate </w:t>
      </w:r>
      <w:r w:rsidR="00E437AB" w:rsidRPr="00114D9B">
        <w:rPr>
          <w:rFonts w:ascii="Arial" w:hAnsi="Arial" w:cs="Arial"/>
        </w:rPr>
        <w:t xml:space="preserve">throughout </w:t>
      </w:r>
      <w:r w:rsidRPr="00114D9B">
        <w:rPr>
          <w:rFonts w:ascii="Arial" w:hAnsi="Arial" w:cs="Arial"/>
        </w:rPr>
        <w:t xml:space="preserve">the agreement </w:t>
      </w:r>
      <w:proofErr w:type="gramStart"/>
      <w:r w:rsidRPr="00114D9B">
        <w:rPr>
          <w:rFonts w:ascii="Arial" w:hAnsi="Arial" w:cs="Arial"/>
        </w:rPr>
        <w:t>entered into</w:t>
      </w:r>
      <w:proofErr w:type="gramEnd"/>
      <w:r w:rsidRPr="00114D9B">
        <w:rPr>
          <w:rFonts w:ascii="Arial" w:hAnsi="Arial" w:cs="Arial"/>
        </w:rPr>
        <w:t xml:space="preserve"> between that bidder and the Agency. </w:t>
      </w:r>
    </w:p>
    <w:p w14:paraId="49878C3A" w14:textId="002C8307"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Any agreement between a successful bidder and the Agency will include the FJC Model Clauses. </w:t>
      </w:r>
    </w:p>
    <w:p w14:paraId="701B69FB" w14:textId="2FE19787" w:rsidR="008E0186" w:rsidRPr="00114D9B" w:rsidRDefault="008E0186" w:rsidP="001057C8">
      <w:pPr>
        <w:pStyle w:val="LDStandard2"/>
        <w:keepNext/>
        <w:numPr>
          <w:ilvl w:val="1"/>
          <w:numId w:val="33"/>
        </w:numPr>
        <w:rPr>
          <w:rFonts w:ascii="Arial" w:hAnsi="Arial" w:cs="Arial"/>
          <w:b/>
        </w:rPr>
      </w:pPr>
      <w:r w:rsidRPr="00114D9B">
        <w:rPr>
          <w:rFonts w:ascii="Arial" w:hAnsi="Arial" w:cs="Arial"/>
          <w:b/>
        </w:rPr>
        <w:t xml:space="preserve">Changes to Pre-Assessment Certificate Status </w:t>
      </w:r>
    </w:p>
    <w:p w14:paraId="66BDA503" w14:textId="2F8505C0"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If a bidder's Pre-Assessment Certificate is revoked or lapses after bids are submitted, but before contracts are awarded, </w:t>
      </w:r>
      <w:r w:rsidR="00C1457A" w:rsidRPr="00114D9B">
        <w:rPr>
          <w:rFonts w:ascii="Arial" w:hAnsi="Arial" w:cs="Arial"/>
        </w:rPr>
        <w:t xml:space="preserve">the </w:t>
      </w:r>
      <w:r w:rsidRPr="00114D9B">
        <w:rPr>
          <w:rFonts w:ascii="Arial" w:hAnsi="Arial" w:cs="Arial"/>
        </w:rPr>
        <w:t>bidder must notify the Agency as soon as practicable</w:t>
      </w:r>
      <w:r w:rsidR="00C1457A" w:rsidRPr="00114D9B">
        <w:rPr>
          <w:rFonts w:ascii="Arial" w:hAnsi="Arial" w:cs="Arial"/>
        </w:rPr>
        <w:t xml:space="preserve"> but not less than 10 business days after the revocation or expiry date</w:t>
      </w:r>
      <w:r w:rsidRPr="00114D9B">
        <w:rPr>
          <w:rFonts w:ascii="Arial" w:hAnsi="Arial" w:cs="Arial"/>
        </w:rPr>
        <w:t xml:space="preserve">.   </w:t>
      </w:r>
    </w:p>
    <w:p w14:paraId="51BB1EC5" w14:textId="70643070" w:rsidR="009935D8" w:rsidRPr="00114D9B" w:rsidRDefault="00BE2719" w:rsidP="001057C8">
      <w:pPr>
        <w:pStyle w:val="LDStandard3"/>
        <w:numPr>
          <w:ilvl w:val="2"/>
          <w:numId w:val="33"/>
        </w:numPr>
        <w:rPr>
          <w:rFonts w:ascii="Arial" w:hAnsi="Arial" w:cs="Arial"/>
        </w:rPr>
      </w:pPr>
      <w:r w:rsidRPr="00114D9B">
        <w:rPr>
          <w:rFonts w:ascii="Arial" w:hAnsi="Arial" w:cs="Arial"/>
        </w:rPr>
        <w:lastRenderedPageBreak/>
        <w:t>A bidder will not be awarded a contract if they do not have a valid Pre-Assessment Certificate unless an exception applies.</w:t>
      </w:r>
    </w:p>
    <w:p w14:paraId="14705469" w14:textId="2D7651DD" w:rsidR="008E0186" w:rsidRPr="00114D9B" w:rsidRDefault="008E0186" w:rsidP="001057C8">
      <w:pPr>
        <w:pStyle w:val="LDStandard2"/>
        <w:keepNext/>
        <w:keepLines/>
        <w:numPr>
          <w:ilvl w:val="1"/>
          <w:numId w:val="33"/>
        </w:numPr>
        <w:rPr>
          <w:rFonts w:ascii="Arial" w:hAnsi="Arial" w:cs="Arial"/>
          <w:b/>
        </w:rPr>
      </w:pPr>
      <w:r w:rsidRPr="00114D9B">
        <w:rPr>
          <w:rFonts w:ascii="Arial" w:hAnsi="Arial" w:cs="Arial"/>
          <w:b/>
        </w:rPr>
        <w:t xml:space="preserve">Significant Subcontractors </w:t>
      </w:r>
    </w:p>
    <w:p w14:paraId="3462FE56" w14:textId="782B153D"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If a bidder intends to engage Significant Subcontractor/s to perform any part of any agreement </w:t>
      </w:r>
      <w:proofErr w:type="gramStart"/>
      <w:r w:rsidRPr="00114D9B">
        <w:rPr>
          <w:rFonts w:ascii="Arial" w:hAnsi="Arial" w:cs="Arial"/>
        </w:rPr>
        <w:t>entered into</w:t>
      </w:r>
      <w:proofErr w:type="gramEnd"/>
      <w:r w:rsidRPr="00114D9B">
        <w:rPr>
          <w:rFonts w:ascii="Arial" w:hAnsi="Arial" w:cs="Arial"/>
        </w:rPr>
        <w:t xml:space="preserve"> with the Agency for this [Request for Tender/Expression of Interest/Request for Proposal], then that bidder must Provide in its bid:</w:t>
      </w:r>
    </w:p>
    <w:p w14:paraId="54C3F9F0" w14:textId="6AD17A1A" w:rsidR="008E0186" w:rsidRPr="00114D9B" w:rsidRDefault="008E0186" w:rsidP="001057C8">
      <w:pPr>
        <w:pStyle w:val="LDStandard4"/>
        <w:numPr>
          <w:ilvl w:val="3"/>
          <w:numId w:val="33"/>
        </w:numPr>
        <w:rPr>
          <w:rFonts w:ascii="Arial" w:hAnsi="Arial" w:cs="Arial"/>
        </w:rPr>
      </w:pPr>
      <w:r w:rsidRPr="00114D9B">
        <w:rPr>
          <w:rFonts w:ascii="Arial" w:hAnsi="Arial" w:cs="Arial"/>
        </w:rPr>
        <w:t xml:space="preserve">details of each proposed Significant Subcontractor/s and what roles/responsibilities they will have under the agreement; and </w:t>
      </w:r>
    </w:p>
    <w:p w14:paraId="7D585E13" w14:textId="1D6A28B8" w:rsidR="008E0186" w:rsidRPr="00114D9B" w:rsidRDefault="008E0186" w:rsidP="001057C8">
      <w:pPr>
        <w:pStyle w:val="LDStandard4"/>
        <w:numPr>
          <w:ilvl w:val="3"/>
          <w:numId w:val="33"/>
        </w:numPr>
        <w:rPr>
          <w:rFonts w:ascii="Arial" w:hAnsi="Arial" w:cs="Arial"/>
        </w:rPr>
      </w:pPr>
      <w:r w:rsidRPr="00114D9B">
        <w:rPr>
          <w:rFonts w:ascii="Arial" w:hAnsi="Arial" w:cs="Arial"/>
        </w:rPr>
        <w:t>P</w:t>
      </w:r>
      <w:r w:rsidR="00993F70" w:rsidRPr="00114D9B">
        <w:rPr>
          <w:rFonts w:ascii="Arial" w:hAnsi="Arial" w:cs="Arial"/>
        </w:rPr>
        <w:t>re-Assessment Certificate</w:t>
      </w:r>
      <w:r w:rsidRPr="00114D9B">
        <w:rPr>
          <w:rFonts w:ascii="Arial" w:hAnsi="Arial" w:cs="Arial"/>
        </w:rPr>
        <w:t xml:space="preserve"> number</w:t>
      </w:r>
      <w:r w:rsidR="00A2311E" w:rsidRPr="00114D9B">
        <w:rPr>
          <w:rFonts w:ascii="Arial" w:hAnsi="Arial" w:cs="Arial"/>
        </w:rPr>
        <w:t>s</w:t>
      </w:r>
      <w:r w:rsidRPr="00114D9B">
        <w:rPr>
          <w:rFonts w:ascii="Arial" w:hAnsi="Arial" w:cs="Arial"/>
        </w:rPr>
        <w:t xml:space="preserve"> for each proposed Significant Subcontractor. </w:t>
      </w:r>
    </w:p>
    <w:p w14:paraId="421E02B4" w14:textId="4A626968" w:rsidR="008E0186" w:rsidRPr="00114D9B" w:rsidRDefault="008E0186" w:rsidP="001057C8">
      <w:pPr>
        <w:pStyle w:val="LDStandard2"/>
        <w:keepNext/>
        <w:keepLines/>
        <w:numPr>
          <w:ilvl w:val="1"/>
          <w:numId w:val="33"/>
        </w:numPr>
        <w:rPr>
          <w:rFonts w:ascii="Arial" w:hAnsi="Arial" w:cs="Arial"/>
          <w:b/>
        </w:rPr>
      </w:pPr>
      <w:r w:rsidRPr="00114D9B">
        <w:rPr>
          <w:rFonts w:ascii="Arial" w:hAnsi="Arial" w:cs="Arial"/>
          <w:b/>
        </w:rPr>
        <w:t>Further information and assistance</w:t>
      </w:r>
    </w:p>
    <w:p w14:paraId="145A7A5A" w14:textId="5D97AA95" w:rsidR="008E0186" w:rsidRPr="00114D9B" w:rsidRDefault="008E0186" w:rsidP="001057C8">
      <w:pPr>
        <w:pStyle w:val="LDStandard3"/>
        <w:numPr>
          <w:ilvl w:val="2"/>
          <w:numId w:val="33"/>
        </w:numPr>
        <w:jc w:val="both"/>
        <w:rPr>
          <w:rFonts w:ascii="Arial" w:hAnsi="Arial" w:cs="Arial"/>
        </w:rPr>
      </w:pPr>
      <w:r w:rsidRPr="00114D9B">
        <w:rPr>
          <w:rFonts w:ascii="Arial" w:hAnsi="Arial" w:cs="Arial"/>
        </w:rPr>
        <w:t xml:space="preserve">The FJC Guidelines provide guidance on the application of the FJC and are available at </w:t>
      </w:r>
      <w:r w:rsidR="00DB07DA" w:rsidRPr="00114D9B">
        <w:rPr>
          <w:rFonts w:ascii="Arial" w:hAnsi="Arial" w:cs="Arial"/>
        </w:rPr>
        <w:t>buyingfor.vic.gov.au/fair-jobs-code-departments-and-agencies</w:t>
      </w:r>
      <w:r w:rsidR="00B0555C" w:rsidRPr="00114D9B">
        <w:rPr>
          <w:rFonts w:ascii="Arial" w:hAnsi="Arial" w:cs="Arial"/>
        </w:rPr>
        <w:t>.</w:t>
      </w:r>
      <w:r w:rsidR="00B0555C" w:rsidRPr="00114D9B" w:rsidDel="00B0555C">
        <w:rPr>
          <w:rFonts w:ascii="Arial" w:hAnsi="Arial" w:cs="Arial"/>
        </w:rPr>
        <w:t xml:space="preserve"> </w:t>
      </w:r>
    </w:p>
    <w:p w14:paraId="74062A0A" w14:textId="648FC4B4" w:rsidR="00FB2636" w:rsidRPr="00114D9B" w:rsidRDefault="008E0186" w:rsidP="00D069B9">
      <w:pPr>
        <w:pStyle w:val="LDStandard3"/>
        <w:numPr>
          <w:ilvl w:val="0"/>
          <w:numId w:val="0"/>
        </w:numPr>
        <w:ind w:left="1701"/>
        <w:jc w:val="both"/>
        <w:rPr>
          <w:rFonts w:ascii="Arial" w:hAnsi="Arial" w:cs="Arial"/>
        </w:rPr>
      </w:pPr>
      <w:r w:rsidRPr="00114D9B">
        <w:rPr>
          <w:rFonts w:ascii="Arial" w:hAnsi="Arial" w:cs="Arial"/>
        </w:rPr>
        <w:t xml:space="preserve">The FJC Unit provides information </w:t>
      </w:r>
      <w:r w:rsidR="002E3292" w:rsidRPr="00114D9B">
        <w:rPr>
          <w:rFonts w:ascii="Arial" w:hAnsi="Arial" w:cs="Arial"/>
        </w:rPr>
        <w:t xml:space="preserve">to </w:t>
      </w:r>
      <w:r w:rsidRPr="00114D9B">
        <w:rPr>
          <w:rFonts w:ascii="Arial" w:hAnsi="Arial" w:cs="Arial"/>
        </w:rPr>
        <w:t>assist bidders regarding Pre</w:t>
      </w:r>
      <w:r w:rsidRPr="00114D9B">
        <w:rPr>
          <w:rFonts w:ascii="Arial" w:hAnsi="Arial" w:cs="Arial"/>
        </w:rPr>
        <w:noBreakHyphen/>
        <w:t>Assessment Certificates</w:t>
      </w:r>
      <w:r w:rsidR="00982C48" w:rsidRPr="00114D9B">
        <w:rPr>
          <w:rFonts w:ascii="Arial" w:hAnsi="Arial" w:cs="Arial"/>
        </w:rPr>
        <w:t xml:space="preserve"> and FJC Plan Addendums</w:t>
      </w:r>
      <w:r w:rsidRPr="00114D9B">
        <w:rPr>
          <w:rFonts w:ascii="Arial" w:hAnsi="Arial" w:cs="Arial"/>
        </w:rPr>
        <w:t>.  For further information or assistance, bidders can contact the FJC Unit:</w:t>
      </w:r>
    </w:p>
    <w:p w14:paraId="17505F3E" w14:textId="4C88AC9B" w:rsidR="00D069B9" w:rsidRPr="00114D9B" w:rsidRDefault="008663E7" w:rsidP="0034031D">
      <w:pPr>
        <w:pStyle w:val="LDStandard3"/>
        <w:numPr>
          <w:ilvl w:val="0"/>
          <w:numId w:val="0"/>
        </w:numPr>
        <w:spacing w:before="120" w:after="120"/>
        <w:ind w:left="1701"/>
        <w:jc w:val="both"/>
        <w:rPr>
          <w:rFonts w:ascii="Arial" w:hAnsi="Arial" w:cs="Arial"/>
          <w:bCs/>
        </w:rPr>
      </w:pPr>
      <w:hyperlink r:id="rId39" w:history="1">
        <w:r>
          <w:rPr>
            <w:rStyle w:val="Hyperlink"/>
            <w:rFonts w:ascii="Arial" w:hAnsi="Arial" w:cs="Arial"/>
            <w:bCs/>
          </w:rPr>
          <w:t>buyingfor.vic.gov.au/fair-jobs-code</w:t>
        </w:r>
      </w:hyperlink>
      <w:r w:rsidR="00D63F1A">
        <w:rPr>
          <w:rFonts w:ascii="Arial" w:hAnsi="Arial" w:cs="Arial"/>
          <w:bCs/>
        </w:rPr>
        <w:t xml:space="preserve"> </w:t>
      </w:r>
      <w:r w:rsidR="00D63F1A" w:rsidRPr="00D63F1A" w:rsidDel="00FB0EB0">
        <w:rPr>
          <w:rFonts w:ascii="Arial" w:hAnsi="Arial" w:cs="Arial"/>
          <w:bCs/>
        </w:rPr>
        <w:t xml:space="preserve"> </w:t>
      </w:r>
    </w:p>
    <w:p w14:paraId="66CA22BA" w14:textId="282BD118" w:rsidR="008E0186" w:rsidRPr="00114D9B" w:rsidRDefault="00D63F1A" w:rsidP="0034031D">
      <w:pPr>
        <w:pStyle w:val="LDStandard3"/>
        <w:numPr>
          <w:ilvl w:val="0"/>
          <w:numId w:val="0"/>
        </w:numPr>
        <w:spacing w:before="120" w:after="120"/>
        <w:ind w:left="1701"/>
        <w:rPr>
          <w:rFonts w:ascii="Arial" w:hAnsi="Arial" w:cs="Arial"/>
          <w:bCs/>
        </w:rPr>
      </w:pPr>
      <w:hyperlink r:id="rId40" w:history="1">
        <w:r w:rsidRPr="00114D9B">
          <w:rPr>
            <w:rStyle w:val="Hyperlink"/>
            <w:rFonts w:ascii="Arial" w:hAnsi="Arial" w:cs="Arial"/>
          </w:rPr>
          <w:t>fairjobscode@ecodev.vic.gov.au</w:t>
        </w:r>
      </w:hyperlink>
      <w:r>
        <w:rPr>
          <w:rFonts w:ascii="Arial" w:hAnsi="Arial" w:cs="Arial"/>
          <w:bCs/>
        </w:rPr>
        <w:t xml:space="preserve"> </w:t>
      </w:r>
      <w:r w:rsidR="007666C6" w:rsidRPr="00114D9B" w:rsidDel="00380661">
        <w:rPr>
          <w:rFonts w:ascii="Arial" w:hAnsi="Arial" w:cs="Arial"/>
          <w:bCs/>
        </w:rPr>
        <w:t xml:space="preserve"> </w:t>
      </w:r>
    </w:p>
    <w:p w14:paraId="0254C74E" w14:textId="340160E8" w:rsidR="000C0AB3" w:rsidRPr="00876404" w:rsidRDefault="002E37D4" w:rsidP="00C96EFA">
      <w:pPr>
        <w:ind w:hanging="426"/>
        <w:rPr>
          <w:rFonts w:ascii="Arial" w:hAnsi="Arial" w:cs="Arial"/>
          <w:b/>
          <w:bCs/>
          <w:color w:val="7030A0"/>
          <w:sz w:val="28"/>
          <w:szCs w:val="28"/>
          <w:lang w:val="en-GB"/>
        </w:rPr>
      </w:pPr>
      <w:r w:rsidRPr="00114D9B">
        <w:rPr>
          <w:rFonts w:ascii="Arial" w:hAnsi="Arial" w:cs="Arial"/>
          <w:bCs/>
          <w:noProof/>
          <w:lang w:eastAsia="en-AU"/>
        </w:rPr>
        <mc:AlternateContent>
          <mc:Choice Requires="wps">
            <w:drawing>
              <wp:anchor distT="45720" distB="45720" distL="114300" distR="114300" simplePos="0" relativeHeight="251658243" behindDoc="0" locked="0" layoutInCell="1" allowOverlap="1" wp14:anchorId="3CB609E5" wp14:editId="0C63A74F">
                <wp:simplePos x="0" y="0"/>
                <wp:positionH relativeFrom="column">
                  <wp:posOffset>-290830</wp:posOffset>
                </wp:positionH>
                <wp:positionV relativeFrom="paragraph">
                  <wp:posOffset>136525</wp:posOffset>
                </wp:positionV>
                <wp:extent cx="6515100" cy="2676525"/>
                <wp:effectExtent l="0" t="0" r="0"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76525"/>
                        </a:xfrm>
                        <a:prstGeom prst="rect">
                          <a:avLst/>
                        </a:prstGeom>
                        <a:solidFill>
                          <a:sysClr val="window" lastClr="FFFFFF">
                            <a:lumMod val="85000"/>
                          </a:sysClr>
                        </a:solidFill>
                        <a:ln w="25400" cap="flat" cmpd="sng" algn="ctr">
                          <a:noFill/>
                          <a:prstDash val="solid"/>
                          <a:headEnd/>
                          <a:tailEnd/>
                        </a:ln>
                        <a:effectLst/>
                      </wps:spPr>
                      <wps:txbx>
                        <w:txbxContent>
                          <w:p w14:paraId="5FBB40EE" w14:textId="77777777" w:rsidR="00E769F3" w:rsidRDefault="00E769F3" w:rsidP="00A65A21">
                            <w:pPr>
                              <w:jc w:val="center"/>
                            </w:pPr>
                          </w:p>
                          <w:p w14:paraId="6B29345C" w14:textId="015973C7" w:rsidR="00E769F3" w:rsidRDefault="00E769F3" w:rsidP="00A65A21">
                            <w:pPr>
                              <w:jc w:val="center"/>
                            </w:pPr>
                            <w:r>
                              <w:t>END SECTION</w:t>
                            </w:r>
                          </w:p>
                          <w:p w14:paraId="37E6DE21" w14:textId="77777777" w:rsidR="00E769F3" w:rsidRDefault="00E769F3" w:rsidP="000C0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609E5" id="Text Box 6" o:spid="_x0000_s1032" type="#_x0000_t202" style="position:absolute;margin-left:-22.9pt;margin-top:10.75pt;width:513pt;height:210.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" fillcolor="#d9d9d9" stroked="f" strokeweight="2pt">
                <v:textbox>
                  <w:txbxContent>
                    <w:p w14:paraId="5FBB40EE" w14:textId="77777777" w:rsidR="00E769F3" w:rsidRDefault="00E769F3" w:rsidP="00A65A21">
                      <w:pPr>
                        <w:jc w:val="center"/>
                      </w:pPr>
                    </w:p>
                    <w:p w14:paraId="6B29345C" w14:textId="015973C7" w:rsidR="00E769F3" w:rsidRDefault="00E769F3" w:rsidP="00A65A21">
                      <w:pPr>
                        <w:jc w:val="center"/>
                      </w:pPr>
                      <w:r>
                        <w:t>END SECTION</w:t>
                      </w:r>
                    </w:p>
                    <w:p w14:paraId="37E6DE21" w14:textId="77777777" w:rsidR="00E769F3" w:rsidRDefault="00E769F3" w:rsidP="000C0AB3"/>
                  </w:txbxContent>
                </v:textbox>
                <w10:wrap type="square"/>
              </v:shape>
            </w:pict>
          </mc:Fallback>
        </mc:AlternateContent>
      </w:r>
      <w:r w:rsidR="002C21F5" w:rsidRPr="00114D9B">
        <w:rPr>
          <w:rFonts w:ascii="Arial" w:hAnsi="Arial" w:cs="Arial"/>
          <w:b/>
          <w:bCs/>
          <w:color w:val="0070C0"/>
          <w:sz w:val="44"/>
          <w:szCs w:val="44"/>
          <w:lang w:val="en-GB"/>
        </w:rPr>
        <w:br w:type="page"/>
      </w:r>
      <w:r w:rsidR="00766A66" w:rsidRPr="00876404">
        <w:rPr>
          <w:rFonts w:ascii="Arial" w:hAnsi="Arial" w:cs="Arial"/>
          <w:b/>
          <w:bCs/>
          <w:color w:val="7030A0"/>
          <w:sz w:val="28"/>
          <w:szCs w:val="28"/>
          <w:lang w:val="en-GB"/>
        </w:rPr>
        <w:lastRenderedPageBreak/>
        <w:t>Model Clauses:</w:t>
      </w:r>
      <w:r w:rsidR="00A65A21" w:rsidRPr="00876404">
        <w:rPr>
          <w:rFonts w:ascii="Arial" w:hAnsi="Arial" w:cs="Arial"/>
          <w:b/>
          <w:bCs/>
          <w:color w:val="7030A0"/>
          <w:sz w:val="28"/>
          <w:szCs w:val="28"/>
          <w:lang w:val="en-GB"/>
        </w:rPr>
        <w:t xml:space="preserve"> </w:t>
      </w:r>
      <w:r w:rsidR="00766A66" w:rsidRPr="00876404">
        <w:rPr>
          <w:rFonts w:ascii="Arial" w:hAnsi="Arial" w:cs="Arial"/>
          <w:b/>
          <w:bCs/>
          <w:color w:val="7030A0"/>
          <w:sz w:val="28"/>
          <w:szCs w:val="28"/>
          <w:lang w:val="en-GB"/>
        </w:rPr>
        <w:t xml:space="preserve">High Value Procurement </w:t>
      </w:r>
      <w:r w:rsidR="00E329D7" w:rsidRPr="00876404">
        <w:rPr>
          <w:rFonts w:ascii="Arial" w:hAnsi="Arial" w:cs="Arial"/>
          <w:b/>
          <w:bCs/>
          <w:color w:val="7030A0"/>
          <w:sz w:val="28"/>
          <w:szCs w:val="28"/>
          <w:lang w:val="en-GB"/>
        </w:rPr>
        <w:t xml:space="preserve">Contract </w:t>
      </w:r>
      <w:r w:rsidR="00766A66" w:rsidRPr="00876404">
        <w:rPr>
          <w:rFonts w:ascii="Arial" w:hAnsi="Arial" w:cs="Arial"/>
          <w:b/>
          <w:bCs/>
          <w:color w:val="7030A0"/>
          <w:sz w:val="28"/>
          <w:szCs w:val="28"/>
          <w:lang w:val="en-GB"/>
        </w:rPr>
        <w:t>(</w:t>
      </w:r>
      <w:r w:rsidR="00F87D11" w:rsidRPr="00876404">
        <w:rPr>
          <w:rFonts w:ascii="Arial" w:hAnsi="Arial" w:cs="Arial"/>
          <w:b/>
          <w:bCs/>
          <w:color w:val="7030A0"/>
          <w:sz w:val="28"/>
          <w:szCs w:val="28"/>
          <w:lang w:val="en-GB"/>
        </w:rPr>
        <w:t>C</w:t>
      </w:r>
      <w:r w:rsidR="00766A66" w:rsidRPr="00876404">
        <w:rPr>
          <w:rFonts w:ascii="Arial" w:hAnsi="Arial" w:cs="Arial"/>
          <w:b/>
          <w:bCs/>
          <w:color w:val="7030A0"/>
          <w:sz w:val="28"/>
          <w:szCs w:val="28"/>
          <w:lang w:val="en-GB"/>
        </w:rPr>
        <w:t>onstruction)</w:t>
      </w:r>
    </w:p>
    <w:p w14:paraId="5FBC2784" w14:textId="577500F4" w:rsidR="00A65A21" w:rsidRPr="00114D9B" w:rsidRDefault="00771323" w:rsidP="00C96EFA">
      <w:pPr>
        <w:ind w:hanging="426"/>
        <w:rPr>
          <w:rFonts w:ascii="Arial" w:hAnsi="Arial" w:cs="Arial"/>
          <w:b/>
          <w:bCs/>
          <w:color w:val="0070C0"/>
          <w:sz w:val="44"/>
          <w:szCs w:val="44"/>
          <w:lang w:val="en-GB"/>
        </w:rPr>
      </w:pPr>
      <w:r w:rsidRPr="00876404">
        <w:rPr>
          <w:rFonts w:ascii="Arial" w:hAnsi="Arial" w:cs="Arial"/>
          <w:b/>
          <w:bCs/>
          <w:color w:val="7030A0"/>
          <w:sz w:val="34"/>
          <w:szCs w:val="34"/>
          <w:lang w:val="en-GB"/>
        </w:rPr>
        <w:t xml:space="preserve">- </w:t>
      </w:r>
      <w:r w:rsidR="00A65A21" w:rsidRPr="00876404">
        <w:rPr>
          <w:rFonts w:ascii="Arial" w:hAnsi="Arial" w:cs="Arial"/>
          <w:b/>
          <w:bCs/>
          <w:color w:val="7030A0"/>
          <w:sz w:val="34"/>
          <w:szCs w:val="34"/>
          <w:lang w:val="en-GB"/>
        </w:rPr>
        <w:t>Agreements</w:t>
      </w:r>
    </w:p>
    <w:p w14:paraId="2AA876DD" w14:textId="77777777" w:rsidR="008E0186" w:rsidRPr="00114D9B" w:rsidRDefault="008E0186" w:rsidP="00C23F33">
      <w:pPr>
        <w:ind w:right="-569"/>
        <w:rPr>
          <w:rFonts w:ascii="Arial" w:hAnsi="Arial" w:cs="Arial"/>
          <w:b/>
        </w:rPr>
      </w:pPr>
    </w:p>
    <w:p w14:paraId="1BE4D66D" w14:textId="77777777" w:rsidR="008E0186" w:rsidRPr="00114D9B" w:rsidRDefault="008E0186" w:rsidP="008E0186">
      <w:pPr>
        <w:pStyle w:val="LDStandardBodyText"/>
        <w:pBdr>
          <w:top w:val="single" w:sz="4" w:space="1" w:color="FF0000"/>
          <w:left w:val="single" w:sz="4" w:space="4" w:color="FF0000"/>
          <w:bottom w:val="single" w:sz="4" w:space="1" w:color="FF0000"/>
          <w:right w:val="single" w:sz="4" w:space="4" w:color="FF0000"/>
        </w:pBdr>
        <w:rPr>
          <w:rFonts w:ascii="Arial" w:hAnsi="Arial" w:cs="Arial"/>
          <w:i/>
        </w:rPr>
      </w:pPr>
      <w:r w:rsidRPr="00114D9B">
        <w:rPr>
          <w:rFonts w:ascii="Arial" w:hAnsi="Arial" w:cs="Arial"/>
          <w:b/>
          <w:i/>
        </w:rPr>
        <w:t>Drafting Note</w:t>
      </w:r>
    </w:p>
    <w:p w14:paraId="3502DAC8" w14:textId="77777777" w:rsidR="008E0186" w:rsidRPr="00114D9B" w:rsidRDefault="008E0186" w:rsidP="008E0186">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1.</w:t>
      </w:r>
      <w:r w:rsidRPr="00114D9B">
        <w:rPr>
          <w:rFonts w:ascii="Arial" w:hAnsi="Arial" w:cs="Arial"/>
          <w:i/>
        </w:rPr>
        <w:tab/>
        <w:t>These model clauses are designed to form a separate Schedule to the agreement, and the agreement should include a clause to stipulate that the Fair Jobs Code Schedule is operative and forms part of the Agreement.</w:t>
      </w:r>
    </w:p>
    <w:p w14:paraId="498FF390" w14:textId="0C9A03CD" w:rsidR="008E0186" w:rsidRPr="00114D9B" w:rsidRDefault="008E0186" w:rsidP="008E0186">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2</w:t>
      </w:r>
      <w:r w:rsidRPr="00114D9B">
        <w:rPr>
          <w:rFonts w:ascii="Arial" w:hAnsi="Arial" w:cs="Arial"/>
          <w:i/>
        </w:rPr>
        <w:tab/>
        <w:t xml:space="preserve">Include a clause in the </w:t>
      </w:r>
      <w:r w:rsidR="00992746" w:rsidRPr="00114D9B">
        <w:rPr>
          <w:rFonts w:ascii="Arial" w:hAnsi="Arial" w:cs="Arial"/>
          <w:i/>
        </w:rPr>
        <w:t xml:space="preserve">contract </w:t>
      </w:r>
      <w:r w:rsidRPr="00114D9B">
        <w:rPr>
          <w:rFonts w:ascii="Arial" w:hAnsi="Arial" w:cs="Arial"/>
          <w:i/>
        </w:rPr>
        <w:t>agreement in the appropriate place.</w:t>
      </w:r>
    </w:p>
    <w:p w14:paraId="327FAB0A" w14:textId="34F08337" w:rsidR="008E0186" w:rsidRPr="00114D9B" w:rsidRDefault="008E0186" w:rsidP="008E0186">
      <w:pPr>
        <w:pStyle w:val="LDStandardBodyText"/>
        <w:pBdr>
          <w:top w:val="single" w:sz="4" w:space="1" w:color="FF0000"/>
          <w:left w:val="single" w:sz="4" w:space="4" w:color="FF0000"/>
          <w:bottom w:val="single" w:sz="4" w:space="1" w:color="FF0000"/>
          <w:right w:val="single" w:sz="4" w:space="4" w:color="FF0000"/>
        </w:pBdr>
        <w:ind w:left="993" w:hanging="993"/>
        <w:rPr>
          <w:rFonts w:ascii="Arial" w:hAnsi="Arial" w:cs="Arial"/>
          <w:i/>
        </w:rPr>
      </w:pPr>
      <w:r w:rsidRPr="00114D9B">
        <w:rPr>
          <w:rFonts w:ascii="Arial" w:hAnsi="Arial" w:cs="Arial"/>
          <w:b/>
          <w:i/>
        </w:rPr>
        <w:t>Example:</w:t>
      </w:r>
      <w:r w:rsidRPr="00114D9B">
        <w:rPr>
          <w:rFonts w:ascii="Arial" w:hAnsi="Arial" w:cs="Arial"/>
          <w:i/>
        </w:rPr>
        <w:tab/>
        <w:t>'</w:t>
      </w:r>
      <w:r w:rsidR="00E14A32" w:rsidRPr="00114D9B">
        <w:rPr>
          <w:rFonts w:ascii="Arial" w:hAnsi="Arial" w:cs="Arial"/>
          <w:i/>
        </w:rPr>
        <w:t xml:space="preserve">The Fair Jobs Code applies to this Agreement, </w:t>
      </w:r>
      <w:r w:rsidRPr="00114D9B">
        <w:rPr>
          <w:rFonts w:ascii="Arial" w:hAnsi="Arial" w:cs="Arial"/>
          <w:i/>
        </w:rPr>
        <w:t>Schedule X forms part of the terms and conditions of this Agreement/Contract.'  The Supplier in performing its obligations under this Agreement/Contract must comply with Schedule X.</w:t>
      </w:r>
    </w:p>
    <w:p w14:paraId="66D15C4C" w14:textId="77777777" w:rsidR="008E0186" w:rsidRPr="00114D9B" w:rsidRDefault="008E0186" w:rsidP="008E0186">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3.</w:t>
      </w:r>
      <w:r w:rsidRPr="00114D9B">
        <w:rPr>
          <w:rFonts w:ascii="Arial" w:hAnsi="Arial" w:cs="Arial"/>
          <w:i/>
        </w:rPr>
        <w:tab/>
        <w:t xml:space="preserve">The content of this Schedule is drafted in generic language to minimise the need to align it with the language of the project agreement.  Care must still be taken to ensure that any clause of the project agreement is not </w:t>
      </w:r>
      <w:proofErr w:type="gramStart"/>
      <w:r w:rsidRPr="00114D9B">
        <w:rPr>
          <w:rFonts w:ascii="Arial" w:hAnsi="Arial" w:cs="Arial"/>
          <w:i/>
        </w:rPr>
        <w:t>inconsistent</w:t>
      </w:r>
      <w:proofErr w:type="gramEnd"/>
      <w:r w:rsidRPr="00114D9B">
        <w:rPr>
          <w:rFonts w:ascii="Arial" w:hAnsi="Arial" w:cs="Arial"/>
          <w:i/>
        </w:rPr>
        <w:t xml:space="preserve"> and which may render a clause of this Schedule inoperative by an order of precedence interpretation clause.</w:t>
      </w:r>
    </w:p>
    <w:p w14:paraId="08CEBC42" w14:textId="77777777" w:rsidR="008E0186" w:rsidRPr="00114D9B" w:rsidRDefault="008E0186" w:rsidP="008E0186">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4.</w:t>
      </w:r>
      <w:r w:rsidRPr="00114D9B">
        <w:rPr>
          <w:rFonts w:ascii="Arial" w:hAnsi="Arial" w:cs="Arial"/>
          <w:i/>
        </w:rPr>
        <w:tab/>
        <w:t>Remove all drafting notes from the final project agreement.</w:t>
      </w:r>
    </w:p>
    <w:p w14:paraId="7E18F1FC" w14:textId="77777777" w:rsidR="008E0186" w:rsidRPr="00114D9B" w:rsidRDefault="008E0186" w:rsidP="008E0186">
      <w:pPr>
        <w:pStyle w:val="VGSOHdg1"/>
        <w:rPr>
          <w:rFonts w:ascii="Arial" w:hAnsi="Arial" w:cs="Arial"/>
        </w:rPr>
      </w:pPr>
      <w:r w:rsidRPr="00114D9B">
        <w:rPr>
          <w:rFonts w:ascii="Arial" w:hAnsi="Arial" w:cs="Arial"/>
        </w:rPr>
        <w:t xml:space="preserve">Schedule X - Fair Jobs Code </w:t>
      </w:r>
    </w:p>
    <w:p w14:paraId="1E0851BA" w14:textId="77777777" w:rsidR="008E0186" w:rsidRPr="00114D9B" w:rsidRDefault="008E0186" w:rsidP="001057C8">
      <w:pPr>
        <w:pStyle w:val="LDStandard2"/>
        <w:numPr>
          <w:ilvl w:val="1"/>
          <w:numId w:val="35"/>
        </w:numPr>
        <w:rPr>
          <w:rFonts w:ascii="Arial" w:hAnsi="Arial" w:cs="Arial"/>
          <w:b/>
        </w:rPr>
      </w:pPr>
      <w:r w:rsidRPr="00114D9B">
        <w:rPr>
          <w:rFonts w:ascii="Arial" w:hAnsi="Arial" w:cs="Arial"/>
          <w:b/>
        </w:rPr>
        <w:t xml:space="preserve">Definitions </w:t>
      </w:r>
    </w:p>
    <w:p w14:paraId="403405BE" w14:textId="77777777" w:rsidR="008E0186" w:rsidRPr="00114D9B" w:rsidRDefault="008E0186" w:rsidP="00000284">
      <w:pPr>
        <w:pStyle w:val="LDStandardBodyText"/>
        <w:ind w:firstLine="851"/>
        <w:rPr>
          <w:rFonts w:ascii="Arial" w:hAnsi="Arial" w:cs="Arial"/>
          <w:bCs/>
        </w:rPr>
      </w:pPr>
      <w:r w:rsidRPr="00114D9B">
        <w:rPr>
          <w:rFonts w:ascii="Arial" w:hAnsi="Arial" w:cs="Arial"/>
          <w:bCs/>
        </w:rPr>
        <w:t>In this Schedule:</w:t>
      </w:r>
    </w:p>
    <w:p w14:paraId="0BD719C5" w14:textId="652F0064" w:rsidR="00024AA7" w:rsidRPr="00114D9B" w:rsidRDefault="00024AA7" w:rsidP="000A0AB4">
      <w:pPr>
        <w:pStyle w:val="LDIndent1"/>
        <w:rPr>
          <w:rFonts w:ascii="Arial" w:hAnsi="Arial" w:cs="Arial"/>
        </w:rPr>
      </w:pPr>
      <w:r w:rsidRPr="00114D9B">
        <w:rPr>
          <w:rFonts w:ascii="Arial" w:hAnsi="Arial" w:cs="Arial"/>
          <w:b/>
        </w:rPr>
        <w:t>Adverse Ruling</w:t>
      </w:r>
      <w:r w:rsidRPr="00114D9B">
        <w:rPr>
          <w:rFonts w:ascii="Arial" w:hAnsi="Arial" w:cs="Arial"/>
        </w:rPr>
        <w:t xml:space="preserve"> means a ruling (by any court, tribunal, board, commission or other entity with jurisdiction or legal authority to determine the matter) that the Supplier has breached an applicable employment, industrial relations or workplace health and safety law.</w:t>
      </w:r>
    </w:p>
    <w:p w14:paraId="26CD1434" w14:textId="77777777" w:rsidR="008E0186" w:rsidRPr="00114D9B" w:rsidRDefault="008E0186" w:rsidP="008E0186">
      <w:pPr>
        <w:pStyle w:val="LDIndent1"/>
        <w:rPr>
          <w:rFonts w:ascii="Arial" w:hAnsi="Arial" w:cs="Arial"/>
        </w:rPr>
      </w:pPr>
      <w:r w:rsidRPr="00114D9B">
        <w:rPr>
          <w:rFonts w:ascii="Arial" w:hAnsi="Arial" w:cs="Arial"/>
          <w:b/>
        </w:rPr>
        <w:t>Agency</w:t>
      </w:r>
      <w:r w:rsidRPr="00114D9B">
        <w:rPr>
          <w:rFonts w:ascii="Arial" w:hAnsi="Arial" w:cs="Arial"/>
        </w:rPr>
        <w:t xml:space="preserve"> means the organisation with which the Supplier has entered into this Agreement.</w:t>
      </w:r>
    </w:p>
    <w:p w14:paraId="248CE1FD" w14:textId="77777777" w:rsidR="008E0186" w:rsidRPr="00114D9B" w:rsidRDefault="008E0186" w:rsidP="008E0186">
      <w:pPr>
        <w:pStyle w:val="LDIndent1"/>
        <w:rPr>
          <w:rFonts w:ascii="Arial" w:hAnsi="Arial" w:cs="Arial"/>
        </w:rPr>
      </w:pPr>
      <w:r w:rsidRPr="00114D9B">
        <w:rPr>
          <w:rFonts w:ascii="Arial" w:hAnsi="Arial" w:cs="Arial"/>
          <w:b/>
        </w:rPr>
        <w:t xml:space="preserve">Agreement </w:t>
      </w:r>
      <w:r w:rsidRPr="00114D9B">
        <w:rPr>
          <w:rFonts w:ascii="Arial" w:hAnsi="Arial" w:cs="Arial"/>
        </w:rPr>
        <w:t>means this project or supply agreement.</w:t>
      </w:r>
    </w:p>
    <w:p w14:paraId="4BC66B3F" w14:textId="77777777" w:rsidR="008E0186" w:rsidRPr="00114D9B" w:rsidRDefault="008E0186" w:rsidP="008E0186">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b/>
          <w:i/>
        </w:rPr>
        <w:t>Drafting Note (optional)</w:t>
      </w:r>
    </w:p>
    <w:p w14:paraId="160D1C8B" w14:textId="77777777" w:rsidR="008E0186" w:rsidRPr="00114D9B" w:rsidRDefault="008E0186" w:rsidP="008E0186">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i/>
        </w:rPr>
        <w:t xml:space="preserve">If the project agreement is not referred to as 'Agreement', replace 'Agreement' with the word or phrase used to describe the project agreement.  Ensure that 'Agreement' is then replaced throughout this Schedule. </w:t>
      </w:r>
    </w:p>
    <w:p w14:paraId="70DF5743" w14:textId="77777777" w:rsidR="008F7BDA" w:rsidRDefault="008E0186" w:rsidP="00D069B9">
      <w:pPr>
        <w:pStyle w:val="LDIndent1"/>
        <w:rPr>
          <w:rFonts w:ascii="Arial" w:hAnsi="Arial" w:cs="Arial"/>
        </w:rPr>
      </w:pPr>
      <w:r w:rsidRPr="00114D9B">
        <w:rPr>
          <w:rFonts w:ascii="Arial" w:hAnsi="Arial" w:cs="Arial"/>
          <w:b/>
        </w:rPr>
        <w:t>Contract Manager</w:t>
      </w:r>
      <w:r w:rsidRPr="00114D9B">
        <w:rPr>
          <w:rFonts w:ascii="Arial" w:hAnsi="Arial" w:cs="Arial"/>
        </w:rPr>
        <w:t xml:space="preserve"> means the person (however described) appointed by the Agency as its representative for all communication and liaison with the Supplier for the purposes of this Agreement.</w:t>
      </w:r>
    </w:p>
    <w:p w14:paraId="4944FAA9" w14:textId="77777777" w:rsidR="008F7BDA" w:rsidRDefault="008F7BDA" w:rsidP="00D069B9">
      <w:pPr>
        <w:pStyle w:val="LDIndent1"/>
        <w:rPr>
          <w:rFonts w:ascii="Arial" w:hAnsi="Arial" w:cs="Arial"/>
        </w:rPr>
      </w:pPr>
    </w:p>
    <w:p w14:paraId="140C761B" w14:textId="4323A385" w:rsidR="007C48ED" w:rsidRPr="00114D9B" w:rsidRDefault="008E0186" w:rsidP="00D069B9">
      <w:pPr>
        <w:pStyle w:val="LDIndent1"/>
        <w:rPr>
          <w:rFonts w:ascii="Arial" w:hAnsi="Arial" w:cs="Arial"/>
        </w:rPr>
      </w:pPr>
      <w:r w:rsidRPr="00114D9B">
        <w:rPr>
          <w:rFonts w:ascii="Arial" w:hAnsi="Arial" w:cs="Arial"/>
        </w:rPr>
        <w:t xml:space="preserve"> </w:t>
      </w:r>
    </w:p>
    <w:p w14:paraId="257FDCC1" w14:textId="77777777" w:rsidR="008A5F3C" w:rsidRPr="00114D9B" w:rsidRDefault="008A5F3C" w:rsidP="008A5F3C">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b/>
          <w:i/>
        </w:rPr>
        <w:t>Drafting Note (optional)</w:t>
      </w:r>
    </w:p>
    <w:p w14:paraId="35448C6A" w14:textId="57E23CCE" w:rsidR="008A5F3C" w:rsidRPr="00114D9B" w:rsidRDefault="008A5F3C" w:rsidP="008A5F3C">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i/>
        </w:rPr>
        <w:lastRenderedPageBreak/>
        <w:t xml:space="preserve">If </w:t>
      </w:r>
      <w:r w:rsidR="0003211E" w:rsidRPr="00114D9B">
        <w:rPr>
          <w:rFonts w:ascii="Arial" w:hAnsi="Arial" w:cs="Arial"/>
          <w:i/>
        </w:rPr>
        <w:t>the</w:t>
      </w:r>
      <w:r w:rsidRPr="00114D9B">
        <w:rPr>
          <w:rFonts w:ascii="Arial" w:hAnsi="Arial" w:cs="Arial"/>
          <w:i/>
        </w:rPr>
        <w:t xml:space="preserve"> term 'Contract Man</w:t>
      </w:r>
      <w:r w:rsidR="00993F70" w:rsidRPr="00114D9B">
        <w:rPr>
          <w:rFonts w:ascii="Arial" w:hAnsi="Arial" w:cs="Arial"/>
          <w:i/>
        </w:rPr>
        <w:t>a</w:t>
      </w:r>
      <w:r w:rsidRPr="00114D9B">
        <w:rPr>
          <w:rFonts w:ascii="Arial" w:hAnsi="Arial" w:cs="Arial"/>
          <w:i/>
        </w:rPr>
        <w:t xml:space="preserve">ger' is not appropriate for this agreement, replace 'Contract Manager" with the term used to describe the Agency's responsible person.  Ensure that 'Contract Manager" is then replaced throughout this Schedule. </w:t>
      </w:r>
    </w:p>
    <w:p w14:paraId="64DF388B" w14:textId="7527E86B" w:rsidR="008E0186" w:rsidRPr="00114D9B" w:rsidRDefault="008E0186" w:rsidP="00715E52">
      <w:pPr>
        <w:pStyle w:val="LDIndent1"/>
        <w:rPr>
          <w:rFonts w:ascii="Arial" w:hAnsi="Arial" w:cs="Arial"/>
        </w:rPr>
      </w:pPr>
      <w:r w:rsidRPr="00114D9B">
        <w:rPr>
          <w:rFonts w:ascii="Arial" w:hAnsi="Arial" w:cs="Arial"/>
          <w:b/>
        </w:rPr>
        <w:t>DJ</w:t>
      </w:r>
      <w:r w:rsidR="004D2B3E" w:rsidRPr="00114D9B">
        <w:rPr>
          <w:rFonts w:ascii="Arial" w:hAnsi="Arial" w:cs="Arial"/>
          <w:b/>
        </w:rPr>
        <w:t>SIR</w:t>
      </w:r>
      <w:r w:rsidRPr="00114D9B">
        <w:rPr>
          <w:rFonts w:ascii="Arial" w:hAnsi="Arial" w:cs="Arial"/>
        </w:rPr>
        <w:t xml:space="preserve"> means the Department of Jobs</w:t>
      </w:r>
      <w:r w:rsidR="004D2B3E" w:rsidRPr="00114D9B">
        <w:rPr>
          <w:rFonts w:ascii="Arial" w:hAnsi="Arial" w:cs="Arial"/>
        </w:rPr>
        <w:t>, Skills, Industry</w:t>
      </w:r>
      <w:r w:rsidRPr="00114D9B">
        <w:rPr>
          <w:rFonts w:ascii="Arial" w:hAnsi="Arial" w:cs="Arial"/>
        </w:rPr>
        <w:t xml:space="preserve"> and Regions (and its successor Government department) as the Department responsible for the FJC.</w:t>
      </w:r>
    </w:p>
    <w:p w14:paraId="6289249B" w14:textId="77777777" w:rsidR="008E0186" w:rsidRPr="00114D9B" w:rsidRDefault="008E0186" w:rsidP="008E0186">
      <w:pPr>
        <w:pStyle w:val="LDIndent1"/>
        <w:rPr>
          <w:rFonts w:ascii="Arial" w:hAnsi="Arial" w:cs="Arial"/>
        </w:rPr>
      </w:pPr>
      <w:r w:rsidRPr="00114D9B">
        <w:rPr>
          <w:rFonts w:ascii="Arial" w:hAnsi="Arial" w:cs="Arial"/>
          <w:b/>
        </w:rPr>
        <w:t>Enforceable Undertaking</w:t>
      </w:r>
      <w:r w:rsidRPr="00114D9B">
        <w:rPr>
          <w:rFonts w:ascii="Arial" w:hAnsi="Arial" w:cs="Arial"/>
        </w:rPr>
        <w:t xml:space="preserve"> means a promise or agreement made by the Supplier with a regulator, Court or other body (including the Fair Work Ombudsman, WorkSafe Victoria and Wage Inspectorate Victoria) in respect of a breach or alleged/suspected breach of an applicable employment, industrial relations or workplace health and safety law.</w:t>
      </w:r>
    </w:p>
    <w:p w14:paraId="424E2EAB" w14:textId="619706D7" w:rsidR="008E0186" w:rsidRPr="00114D9B" w:rsidRDefault="008E0186" w:rsidP="000B4E77">
      <w:pPr>
        <w:pStyle w:val="LDIndent1"/>
        <w:jc w:val="both"/>
        <w:rPr>
          <w:rFonts w:ascii="Arial" w:hAnsi="Arial" w:cs="Arial"/>
          <w:szCs w:val="22"/>
        </w:rPr>
      </w:pPr>
      <w:r w:rsidRPr="00114D9B">
        <w:rPr>
          <w:rFonts w:ascii="Arial" w:hAnsi="Arial" w:cs="Arial"/>
          <w:b/>
        </w:rPr>
        <w:t>FJC Guidelines</w:t>
      </w:r>
      <w:r w:rsidRPr="00114D9B">
        <w:rPr>
          <w:rFonts w:ascii="Arial" w:hAnsi="Arial" w:cs="Arial"/>
        </w:rPr>
        <w:t xml:space="preserve"> means Fair Jobs Code Guidelines, available at </w:t>
      </w:r>
      <w:hyperlink r:id="rId41" w:history="1">
        <w:r w:rsidR="00DB07DA" w:rsidRPr="00C258BA">
          <w:rPr>
            <w:rStyle w:val="Hyperlink"/>
            <w:rFonts w:ascii="Arial" w:hAnsi="Arial" w:cs="Arial"/>
          </w:rPr>
          <w:t>buyingfor.vic.gov.au/fair-jobs-code-departments-and-agencies</w:t>
        </w:r>
      </w:hyperlink>
      <w:r w:rsidR="00667287" w:rsidRPr="00114D9B">
        <w:rPr>
          <w:rFonts w:ascii="Arial" w:hAnsi="Arial" w:cs="Arial"/>
          <w:szCs w:val="22"/>
        </w:rPr>
        <w:t>.</w:t>
      </w:r>
      <w:r w:rsidR="00667287" w:rsidRPr="00114D9B" w:rsidDel="00667287">
        <w:rPr>
          <w:rFonts w:ascii="Arial" w:hAnsi="Arial" w:cs="Arial"/>
          <w:szCs w:val="22"/>
          <w:highlight w:val="yellow"/>
        </w:rPr>
        <w:t xml:space="preserve"> </w:t>
      </w:r>
    </w:p>
    <w:p w14:paraId="4C61203A" w14:textId="29F45119" w:rsidR="008E0186" w:rsidRPr="00114D9B" w:rsidRDefault="008E0186" w:rsidP="008E0186">
      <w:pPr>
        <w:pStyle w:val="LDIndent1"/>
        <w:rPr>
          <w:rFonts w:ascii="Arial" w:hAnsi="Arial" w:cs="Arial"/>
        </w:rPr>
      </w:pPr>
      <w:r w:rsidRPr="00114D9B">
        <w:rPr>
          <w:rFonts w:ascii="Arial" w:hAnsi="Arial" w:cs="Arial"/>
          <w:b/>
        </w:rPr>
        <w:t xml:space="preserve">FJC Plan Addendum </w:t>
      </w:r>
      <w:r w:rsidRPr="00114D9B">
        <w:rPr>
          <w:rFonts w:ascii="Arial" w:hAnsi="Arial" w:cs="Arial"/>
        </w:rPr>
        <w:t>means the Supplier's Fair Jobs Code Plan Addendum, addressing industrial relations, occupational health and safety requirements and commitments and standards as required by the FJC.</w:t>
      </w:r>
    </w:p>
    <w:p w14:paraId="6AFABC56" w14:textId="4D2AA7AF" w:rsidR="0012020B" w:rsidRPr="00114D9B" w:rsidRDefault="008E0186" w:rsidP="008E0186">
      <w:pPr>
        <w:pStyle w:val="LDIndent1"/>
        <w:rPr>
          <w:rFonts w:ascii="Arial" w:hAnsi="Arial" w:cs="Arial"/>
        </w:rPr>
      </w:pPr>
      <w:r w:rsidRPr="00114D9B">
        <w:rPr>
          <w:rFonts w:ascii="Arial" w:hAnsi="Arial" w:cs="Arial"/>
          <w:b/>
        </w:rPr>
        <w:t xml:space="preserve">FJC </w:t>
      </w:r>
      <w:r w:rsidRPr="00114D9B">
        <w:rPr>
          <w:rFonts w:ascii="Arial" w:hAnsi="Arial" w:cs="Arial"/>
        </w:rPr>
        <w:t xml:space="preserve">means the Fair Jobs Code issued by the State of Victoria available at </w:t>
      </w:r>
      <w:r w:rsidR="0012020B" w:rsidRPr="00114D9B">
        <w:rPr>
          <w:rStyle w:val="cf01"/>
          <w:rFonts w:ascii="Arial" w:hAnsi="Arial" w:cs="Arial"/>
          <w:sz w:val="22"/>
          <w:szCs w:val="22"/>
        </w:rPr>
        <w:t>buyingfor.vic.gov.au/fair-jobs-code</w:t>
      </w:r>
      <w:r w:rsidR="0012020B" w:rsidRPr="00114D9B">
        <w:rPr>
          <w:rFonts w:ascii="Arial" w:hAnsi="Arial" w:cs="Arial"/>
          <w:szCs w:val="22"/>
        </w:rPr>
        <w:t>.</w:t>
      </w:r>
      <w:r w:rsidR="0012020B" w:rsidRPr="00114D9B" w:rsidDel="009A7853">
        <w:rPr>
          <w:rFonts w:ascii="Arial" w:hAnsi="Arial" w:cs="Arial"/>
          <w:highlight w:val="yellow"/>
        </w:rPr>
        <w:t xml:space="preserve"> </w:t>
      </w:r>
      <w:r w:rsidR="0012020B" w:rsidRPr="00114D9B">
        <w:rPr>
          <w:rFonts w:ascii="Arial" w:hAnsi="Arial" w:cs="Arial"/>
        </w:rPr>
        <w:t xml:space="preserve"> </w:t>
      </w:r>
    </w:p>
    <w:p w14:paraId="2F52F5FC" w14:textId="55CA4EF0" w:rsidR="008E0186" w:rsidRPr="00114D9B" w:rsidRDefault="008E0186" w:rsidP="008E0186">
      <w:pPr>
        <w:pStyle w:val="LDIndent1"/>
        <w:rPr>
          <w:rFonts w:ascii="Arial" w:hAnsi="Arial" w:cs="Arial"/>
        </w:rPr>
      </w:pPr>
      <w:r w:rsidRPr="00114D9B">
        <w:rPr>
          <w:rFonts w:ascii="Arial" w:hAnsi="Arial" w:cs="Arial"/>
          <w:b/>
        </w:rPr>
        <w:t>FJC Unit</w:t>
      </w:r>
      <w:r w:rsidRPr="00114D9B">
        <w:rPr>
          <w:rFonts w:ascii="Arial" w:hAnsi="Arial" w:cs="Arial"/>
        </w:rPr>
        <w:t xml:space="preserve"> means the Fair Jobs Code Unit, an administrative group within DJ</w:t>
      </w:r>
      <w:r w:rsidR="004D2B3E" w:rsidRPr="00114D9B">
        <w:rPr>
          <w:rFonts w:ascii="Arial" w:hAnsi="Arial" w:cs="Arial"/>
        </w:rPr>
        <w:t>SIR</w:t>
      </w:r>
      <w:r w:rsidRPr="00114D9B">
        <w:rPr>
          <w:rFonts w:ascii="Arial" w:hAnsi="Arial" w:cs="Arial"/>
        </w:rPr>
        <w:t xml:space="preserve"> with responsibilities in relation to the FJC. </w:t>
      </w:r>
    </w:p>
    <w:p w14:paraId="1CB390D4" w14:textId="77777777" w:rsidR="008E0186" w:rsidRPr="00114D9B" w:rsidRDefault="008E0186" w:rsidP="008E0186">
      <w:pPr>
        <w:pStyle w:val="LDIndent1"/>
        <w:rPr>
          <w:rFonts w:ascii="Arial" w:hAnsi="Arial" w:cs="Arial"/>
        </w:rPr>
      </w:pPr>
      <w:r w:rsidRPr="00114D9B">
        <w:rPr>
          <w:rFonts w:ascii="Arial" w:hAnsi="Arial" w:cs="Arial"/>
          <w:b/>
        </w:rPr>
        <w:t>Notice</w:t>
      </w:r>
      <w:r w:rsidRPr="00114D9B">
        <w:rPr>
          <w:rFonts w:ascii="Arial" w:hAnsi="Arial" w:cs="Arial"/>
        </w:rPr>
        <w:t xml:space="preserve"> means a notice given, delivered or served in accordance with this Agreement.</w:t>
      </w:r>
    </w:p>
    <w:p w14:paraId="2FC7C50C" w14:textId="77777777" w:rsidR="008E0186" w:rsidRPr="00114D9B" w:rsidRDefault="008E0186" w:rsidP="008E0186">
      <w:pPr>
        <w:pStyle w:val="LDIndent1"/>
        <w:rPr>
          <w:rFonts w:ascii="Arial" w:hAnsi="Arial" w:cs="Arial"/>
        </w:rPr>
      </w:pPr>
      <w:r w:rsidRPr="00114D9B">
        <w:rPr>
          <w:rFonts w:ascii="Arial" w:hAnsi="Arial" w:cs="Arial"/>
          <w:b/>
        </w:rPr>
        <w:t>Practical Completion</w:t>
      </w:r>
      <w:r w:rsidRPr="00114D9B">
        <w:rPr>
          <w:rFonts w:ascii="Arial" w:hAnsi="Arial" w:cs="Arial"/>
        </w:rPr>
        <w:t xml:space="preserve"> means:</w:t>
      </w:r>
    </w:p>
    <w:p w14:paraId="1DDF2166" w14:textId="77777777" w:rsidR="008E0186" w:rsidRPr="00114D9B" w:rsidRDefault="008E0186" w:rsidP="001057C8">
      <w:pPr>
        <w:pStyle w:val="LDStandard4"/>
        <w:numPr>
          <w:ilvl w:val="3"/>
          <w:numId w:val="33"/>
        </w:numPr>
        <w:rPr>
          <w:rFonts w:ascii="Arial" w:hAnsi="Arial" w:cs="Arial"/>
        </w:rPr>
      </w:pPr>
      <w:r w:rsidRPr="00114D9B">
        <w:rPr>
          <w:rFonts w:ascii="Arial" w:hAnsi="Arial" w:cs="Arial"/>
        </w:rPr>
        <w:t>Practical Completion as defined in the main body of this Agreement; or</w:t>
      </w:r>
    </w:p>
    <w:p w14:paraId="1410F6D6" w14:textId="6FFB64A8" w:rsidR="008E0186" w:rsidRPr="00114D9B" w:rsidRDefault="00FD6103" w:rsidP="001057C8">
      <w:pPr>
        <w:pStyle w:val="LDStandard4"/>
        <w:numPr>
          <w:ilvl w:val="3"/>
          <w:numId w:val="33"/>
        </w:numPr>
        <w:rPr>
          <w:rFonts w:ascii="Arial" w:hAnsi="Arial" w:cs="Arial"/>
        </w:rPr>
      </w:pPr>
      <w:r w:rsidRPr="00114D9B">
        <w:rPr>
          <w:rFonts w:ascii="Arial" w:hAnsi="Arial" w:cs="Arial"/>
        </w:rPr>
        <w:t>i</w:t>
      </w:r>
      <w:r w:rsidR="008E0186" w:rsidRPr="00114D9B">
        <w:rPr>
          <w:rFonts w:ascii="Arial" w:hAnsi="Arial" w:cs="Arial"/>
        </w:rPr>
        <w:t>f not defined in the main body of this Agreement</w:t>
      </w:r>
      <w:r w:rsidR="000B4E77" w:rsidRPr="00114D9B">
        <w:rPr>
          <w:rFonts w:ascii="Arial" w:hAnsi="Arial" w:cs="Arial"/>
        </w:rPr>
        <w:t>,</w:t>
      </w:r>
      <w:r w:rsidR="008E0186" w:rsidRPr="00114D9B">
        <w:rPr>
          <w:rFonts w:ascii="Arial" w:hAnsi="Arial" w:cs="Arial"/>
        </w:rPr>
        <w:t xml:space="preserve"> when the Supplier has completed the delivery of the goods and/or services to be provided under this Agreement (excluding administrative or regulatory obligations remaining to be fulfilled); or</w:t>
      </w:r>
    </w:p>
    <w:p w14:paraId="69DA2CBB" w14:textId="1A5164C3" w:rsidR="008E0186" w:rsidRPr="00114D9B" w:rsidRDefault="000B4E77" w:rsidP="001057C8">
      <w:pPr>
        <w:pStyle w:val="LDStandard4"/>
        <w:numPr>
          <w:ilvl w:val="3"/>
          <w:numId w:val="33"/>
        </w:numPr>
        <w:rPr>
          <w:rFonts w:ascii="Arial" w:hAnsi="Arial" w:cs="Arial"/>
        </w:rPr>
      </w:pPr>
      <w:r w:rsidRPr="00114D9B">
        <w:rPr>
          <w:rFonts w:ascii="Arial" w:hAnsi="Arial" w:cs="Arial"/>
        </w:rPr>
        <w:t>i</w:t>
      </w:r>
      <w:r w:rsidR="008E0186" w:rsidRPr="00114D9B">
        <w:rPr>
          <w:rFonts w:ascii="Arial" w:hAnsi="Arial" w:cs="Arial"/>
        </w:rPr>
        <w:t>n any case, such other reporting dates for the purposes of clause 4.3 of this Schedule as notified by the Agency.</w:t>
      </w:r>
    </w:p>
    <w:p w14:paraId="71F2FC97" w14:textId="77777777" w:rsidR="008E0186" w:rsidRPr="00114D9B" w:rsidRDefault="008E0186" w:rsidP="008E0186">
      <w:pPr>
        <w:pStyle w:val="LDIndent1"/>
        <w:rPr>
          <w:rFonts w:ascii="Arial" w:hAnsi="Arial" w:cs="Arial"/>
        </w:rPr>
      </w:pPr>
      <w:r w:rsidRPr="00114D9B">
        <w:rPr>
          <w:rFonts w:ascii="Arial" w:hAnsi="Arial" w:cs="Arial"/>
          <w:b/>
        </w:rPr>
        <w:t xml:space="preserve">Pre-Assessment Certificate </w:t>
      </w:r>
      <w:r w:rsidRPr="00114D9B">
        <w:rPr>
          <w:rFonts w:ascii="Arial" w:hAnsi="Arial" w:cs="Arial"/>
        </w:rPr>
        <w:t xml:space="preserve">means a certificate issued to the Supplier by the FJC Unit prior to entering into this Agreement, or which is renewed during the term of this Agreement. </w:t>
      </w:r>
    </w:p>
    <w:p w14:paraId="11D113F6" w14:textId="69470D1B" w:rsidR="008E0186" w:rsidRPr="00114D9B" w:rsidRDefault="008E0186" w:rsidP="008E0186">
      <w:pPr>
        <w:pStyle w:val="LDIndent1"/>
        <w:rPr>
          <w:rFonts w:ascii="Arial" w:hAnsi="Arial" w:cs="Arial"/>
        </w:rPr>
      </w:pPr>
      <w:r w:rsidRPr="00114D9B">
        <w:rPr>
          <w:rFonts w:ascii="Arial" w:hAnsi="Arial" w:cs="Arial"/>
          <w:b/>
        </w:rPr>
        <w:t>Significant Subcontractor</w:t>
      </w:r>
      <w:r w:rsidRPr="00114D9B">
        <w:rPr>
          <w:rFonts w:ascii="Arial" w:hAnsi="Arial" w:cs="Arial"/>
        </w:rPr>
        <w:t xml:space="preserve"> means an entity engaged, or to be engaged, under a subcontract directly with a Supplier, where the value of that subcontract is $1 million or more (exclusive of GST).</w:t>
      </w:r>
    </w:p>
    <w:p w14:paraId="1CF77573" w14:textId="77777777" w:rsidR="008E0186" w:rsidRPr="00114D9B" w:rsidRDefault="008E0186" w:rsidP="008E0186">
      <w:pPr>
        <w:pStyle w:val="LDIndent1"/>
        <w:rPr>
          <w:rFonts w:ascii="Arial" w:hAnsi="Arial" w:cs="Arial"/>
        </w:rPr>
      </w:pPr>
      <w:r w:rsidRPr="00114D9B">
        <w:rPr>
          <w:rFonts w:ascii="Arial" w:hAnsi="Arial" w:cs="Arial"/>
          <w:b/>
        </w:rPr>
        <w:t xml:space="preserve">Supplier </w:t>
      </w:r>
      <w:r w:rsidRPr="00114D9B">
        <w:rPr>
          <w:rFonts w:ascii="Arial" w:hAnsi="Arial" w:cs="Arial"/>
        </w:rPr>
        <w:t>means the person or entity (however described) providing the goods and/or services under this Agreement.</w:t>
      </w:r>
    </w:p>
    <w:p w14:paraId="5C616F47" w14:textId="77777777" w:rsidR="008E0186" w:rsidRPr="00114D9B" w:rsidRDefault="008E0186" w:rsidP="008E0186">
      <w:pPr>
        <w:pStyle w:val="LDIndent1"/>
        <w:keepNext/>
        <w:keepLines/>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b/>
          <w:i/>
        </w:rPr>
        <w:lastRenderedPageBreak/>
        <w:t>Drafting Note (optional)</w:t>
      </w:r>
    </w:p>
    <w:p w14:paraId="20F6E0F8" w14:textId="77777777" w:rsidR="008E0186" w:rsidRPr="00114D9B" w:rsidRDefault="008E0186" w:rsidP="008E0186">
      <w:pPr>
        <w:pStyle w:val="LDIndent1"/>
        <w:keepNext/>
        <w:keepLines/>
        <w:pBdr>
          <w:top w:val="single" w:sz="4" w:space="1" w:color="FF0000"/>
          <w:left w:val="single" w:sz="4" w:space="4" w:color="FF0000"/>
          <w:bottom w:val="single" w:sz="4" w:space="1" w:color="FF0000"/>
          <w:right w:val="single" w:sz="4" w:space="4" w:color="FF0000"/>
        </w:pBdr>
        <w:ind w:left="0"/>
        <w:rPr>
          <w:rFonts w:ascii="Arial" w:hAnsi="Arial" w:cs="Arial"/>
        </w:rPr>
      </w:pPr>
      <w:r w:rsidRPr="00114D9B">
        <w:rPr>
          <w:rFonts w:ascii="Arial" w:hAnsi="Arial" w:cs="Arial"/>
          <w:i/>
        </w:rPr>
        <w:t>Replace with the relevant word or phrase in the Contract Precedent.  Ensure that 'Supplier' is then replaced throughout this Schedule.</w:t>
      </w:r>
    </w:p>
    <w:p w14:paraId="3A214C55" w14:textId="6717E0BD" w:rsidR="008E0186" w:rsidRPr="00114D9B" w:rsidRDefault="008E0186" w:rsidP="001057C8">
      <w:pPr>
        <w:pStyle w:val="LDStandard2"/>
        <w:keepNext/>
        <w:numPr>
          <w:ilvl w:val="1"/>
          <w:numId w:val="33"/>
        </w:numPr>
        <w:rPr>
          <w:rFonts w:ascii="Arial" w:hAnsi="Arial" w:cs="Arial"/>
          <w:b/>
        </w:rPr>
      </w:pPr>
      <w:r w:rsidRPr="00114D9B">
        <w:rPr>
          <w:rFonts w:ascii="Arial" w:hAnsi="Arial" w:cs="Arial"/>
          <w:b/>
        </w:rPr>
        <w:t>Fair Jobs Code</w:t>
      </w:r>
    </w:p>
    <w:p w14:paraId="2A7A223C" w14:textId="1A159904"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The Supplier warrants that at the time of entering this Agreement it holds a </w:t>
      </w:r>
      <w:r w:rsidR="00DB6D82" w:rsidRPr="00114D9B">
        <w:rPr>
          <w:rFonts w:ascii="Arial" w:hAnsi="Arial" w:cs="Arial"/>
        </w:rPr>
        <w:t xml:space="preserve">valid </w:t>
      </w:r>
      <w:r w:rsidRPr="00114D9B">
        <w:rPr>
          <w:rFonts w:ascii="Arial" w:hAnsi="Arial" w:cs="Arial"/>
        </w:rPr>
        <w:t xml:space="preserve">Pre-Assessment Certificate. </w:t>
      </w:r>
    </w:p>
    <w:p w14:paraId="2A802AF8" w14:textId="77777777"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In performing its obligations under this </w:t>
      </w:r>
      <w:proofErr w:type="gramStart"/>
      <w:r w:rsidRPr="00114D9B">
        <w:rPr>
          <w:rFonts w:ascii="Arial" w:hAnsi="Arial" w:cs="Arial"/>
        </w:rPr>
        <w:t>Agreement</w:t>
      </w:r>
      <w:proofErr w:type="gramEnd"/>
      <w:r w:rsidRPr="00114D9B">
        <w:rPr>
          <w:rFonts w:ascii="Arial" w:hAnsi="Arial" w:cs="Arial"/>
        </w:rPr>
        <w:t xml:space="preserve"> the Supplier acknowledges and agrees that it must:</w:t>
      </w:r>
    </w:p>
    <w:p w14:paraId="11FD3766" w14:textId="190E95EA" w:rsidR="008E0186" w:rsidRPr="00114D9B" w:rsidRDefault="008E0186" w:rsidP="001057C8">
      <w:pPr>
        <w:pStyle w:val="LDStandard5"/>
        <w:numPr>
          <w:ilvl w:val="4"/>
          <w:numId w:val="33"/>
        </w:numPr>
        <w:rPr>
          <w:rFonts w:ascii="Arial" w:hAnsi="Arial" w:cs="Arial"/>
        </w:rPr>
      </w:pPr>
      <w:r w:rsidRPr="00114D9B">
        <w:rPr>
          <w:rFonts w:ascii="Arial" w:hAnsi="Arial" w:cs="Arial"/>
        </w:rPr>
        <w:t xml:space="preserve">continue to hold a </w:t>
      </w:r>
      <w:r w:rsidR="00DB6D82" w:rsidRPr="00114D9B">
        <w:rPr>
          <w:rFonts w:ascii="Arial" w:hAnsi="Arial" w:cs="Arial"/>
        </w:rPr>
        <w:t xml:space="preserve">valid </w:t>
      </w:r>
      <w:r w:rsidRPr="00114D9B">
        <w:rPr>
          <w:rFonts w:ascii="Arial" w:hAnsi="Arial" w:cs="Arial"/>
        </w:rPr>
        <w:t xml:space="preserve">Pre-Assessment </w:t>
      </w:r>
      <w:proofErr w:type="gramStart"/>
      <w:r w:rsidRPr="00114D9B">
        <w:rPr>
          <w:rFonts w:ascii="Arial" w:hAnsi="Arial" w:cs="Arial"/>
        </w:rPr>
        <w:t>Certificate;</w:t>
      </w:r>
      <w:proofErr w:type="gramEnd"/>
    </w:p>
    <w:p w14:paraId="3A430C96" w14:textId="77777777" w:rsidR="008E0186" w:rsidRPr="00114D9B" w:rsidRDefault="008E0186" w:rsidP="001057C8">
      <w:pPr>
        <w:pStyle w:val="LDStandard5"/>
        <w:numPr>
          <w:ilvl w:val="4"/>
          <w:numId w:val="33"/>
        </w:numPr>
        <w:rPr>
          <w:rFonts w:ascii="Arial" w:hAnsi="Arial" w:cs="Arial"/>
        </w:rPr>
      </w:pPr>
      <w:r w:rsidRPr="00114D9B">
        <w:rPr>
          <w:rFonts w:ascii="Arial" w:hAnsi="Arial" w:cs="Arial"/>
        </w:rPr>
        <w:t xml:space="preserve">comply with its FJC Plan </w:t>
      </w:r>
      <w:proofErr w:type="gramStart"/>
      <w:r w:rsidRPr="00114D9B">
        <w:rPr>
          <w:rFonts w:ascii="Arial" w:hAnsi="Arial" w:cs="Arial"/>
        </w:rPr>
        <w:t>Addendum;</w:t>
      </w:r>
      <w:proofErr w:type="gramEnd"/>
      <w:r w:rsidRPr="00114D9B">
        <w:rPr>
          <w:rFonts w:ascii="Arial" w:hAnsi="Arial" w:cs="Arial"/>
        </w:rPr>
        <w:t xml:space="preserve"> </w:t>
      </w:r>
    </w:p>
    <w:p w14:paraId="3946A9BD" w14:textId="21AC11F8" w:rsidR="008E0186" w:rsidRPr="00114D9B" w:rsidRDefault="008E0186" w:rsidP="001057C8">
      <w:pPr>
        <w:pStyle w:val="LDStandard5"/>
        <w:numPr>
          <w:ilvl w:val="4"/>
          <w:numId w:val="33"/>
        </w:numPr>
        <w:rPr>
          <w:rFonts w:ascii="Arial" w:hAnsi="Arial" w:cs="Arial"/>
        </w:rPr>
      </w:pPr>
      <w:r w:rsidRPr="00114D9B">
        <w:rPr>
          <w:rFonts w:ascii="Arial" w:hAnsi="Arial" w:cs="Arial"/>
        </w:rPr>
        <w:t xml:space="preserve">perform all obligations required to be performed under the FJC Plan Addendum by the due date; and </w:t>
      </w:r>
    </w:p>
    <w:p w14:paraId="66EA89EE" w14:textId="499BE693" w:rsidR="008E0186" w:rsidRPr="00114D9B" w:rsidRDefault="008E0186" w:rsidP="001057C8">
      <w:pPr>
        <w:pStyle w:val="LDStandard5"/>
        <w:numPr>
          <w:ilvl w:val="4"/>
          <w:numId w:val="33"/>
        </w:numPr>
        <w:rPr>
          <w:rFonts w:ascii="Arial" w:hAnsi="Arial" w:cs="Arial"/>
        </w:rPr>
      </w:pPr>
      <w:r w:rsidRPr="00114D9B">
        <w:rPr>
          <w:rFonts w:ascii="Arial" w:hAnsi="Arial" w:cs="Arial"/>
        </w:rPr>
        <w:t xml:space="preserve">comply with the </w:t>
      </w:r>
      <w:r w:rsidR="000F5A23" w:rsidRPr="00114D9B">
        <w:rPr>
          <w:rFonts w:ascii="Arial" w:hAnsi="Arial" w:cs="Arial"/>
        </w:rPr>
        <w:t>FJC</w:t>
      </w:r>
      <w:r w:rsidRPr="00114D9B">
        <w:rPr>
          <w:rFonts w:ascii="Arial" w:hAnsi="Arial" w:cs="Arial"/>
        </w:rPr>
        <w:t xml:space="preserve">. </w:t>
      </w:r>
    </w:p>
    <w:p w14:paraId="4EBA5A3C" w14:textId="452144E8" w:rsidR="008E0186" w:rsidRPr="00114D9B" w:rsidRDefault="008E0186" w:rsidP="001057C8">
      <w:pPr>
        <w:pStyle w:val="LDStandard3"/>
        <w:numPr>
          <w:ilvl w:val="2"/>
          <w:numId w:val="33"/>
        </w:numPr>
        <w:rPr>
          <w:rFonts w:ascii="Arial" w:hAnsi="Arial" w:cs="Arial"/>
        </w:rPr>
      </w:pPr>
      <w:r w:rsidRPr="00114D9B">
        <w:rPr>
          <w:rFonts w:ascii="Arial" w:hAnsi="Arial" w:cs="Arial"/>
        </w:rPr>
        <w:t>If at any time during the term of this Agreement the Supplier's Pre</w:t>
      </w:r>
      <w:r w:rsidR="42092562" w:rsidRPr="00114D9B">
        <w:rPr>
          <w:rFonts w:ascii="Arial" w:hAnsi="Arial" w:cs="Arial"/>
        </w:rPr>
        <w:t>-</w:t>
      </w:r>
      <w:r w:rsidRPr="00114D9B">
        <w:rPr>
          <w:rFonts w:ascii="Arial" w:hAnsi="Arial" w:cs="Arial"/>
        </w:rPr>
        <w:t>Assessment Certificate is revoked by the FJC Unit that revocation will constitute</w:t>
      </w:r>
      <w:r w:rsidRPr="00114D9B">
        <w:rPr>
          <w:rFonts w:ascii="Arial" w:hAnsi="Arial" w:cs="Arial"/>
        </w:rPr>
        <w:noBreakHyphen/>
        <w:t xml:space="preserve"> a</w:t>
      </w:r>
      <w:r w:rsidRPr="00114D9B">
        <w:rPr>
          <w:rFonts w:ascii="Arial" w:eastAsia="Times New Roman" w:hAnsi="Arial" w:cs="Arial"/>
          <w:bdr w:val="none" w:sz="0" w:space="0" w:color="auto" w:frame="1"/>
          <w:lang w:eastAsia="en-AU"/>
        </w:rPr>
        <w:t xml:space="preserve"> breach of this </w:t>
      </w:r>
      <w:r w:rsidR="007B2215" w:rsidRPr="00114D9B">
        <w:rPr>
          <w:rFonts w:ascii="Arial" w:eastAsia="Times New Roman" w:hAnsi="Arial" w:cs="Arial"/>
          <w:bdr w:val="none" w:sz="0" w:space="0" w:color="auto" w:frame="1"/>
          <w:lang w:eastAsia="en-AU"/>
        </w:rPr>
        <w:t xml:space="preserve">Schedule </w:t>
      </w:r>
      <w:r w:rsidR="00B20FB9" w:rsidRPr="00114D9B">
        <w:rPr>
          <w:rFonts w:ascii="Arial" w:eastAsia="Times New Roman" w:hAnsi="Arial" w:cs="Arial"/>
          <w:bdr w:val="none" w:sz="0" w:space="0" w:color="auto" w:frame="1"/>
          <w:lang w:eastAsia="en-AU"/>
        </w:rPr>
        <w:t>which will enable the Agency to exercise its rights under clause 9 of this Schedule</w:t>
      </w:r>
      <w:r w:rsidR="00B20FB9" w:rsidRPr="00114D9B">
        <w:rPr>
          <w:rFonts w:ascii="Arial" w:hAnsi="Arial" w:cs="Arial"/>
        </w:rPr>
        <w:t>.</w:t>
      </w:r>
    </w:p>
    <w:p w14:paraId="5E24836A" w14:textId="4B1D0CF0"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The Supplier acknowledges and agrees that the obligations for holding and maintaining a </w:t>
      </w:r>
      <w:r w:rsidR="00DB6D82" w:rsidRPr="00114D9B">
        <w:rPr>
          <w:rFonts w:ascii="Arial" w:hAnsi="Arial" w:cs="Arial"/>
        </w:rPr>
        <w:t xml:space="preserve">valid </w:t>
      </w:r>
      <w:r w:rsidRPr="00114D9B">
        <w:rPr>
          <w:rFonts w:ascii="Arial" w:hAnsi="Arial" w:cs="Arial"/>
        </w:rPr>
        <w:t xml:space="preserve">Pre-Assessment Certificate apply during the term of this Agreement and any extensions to the term and until </w:t>
      </w:r>
      <w:proofErr w:type="gramStart"/>
      <w:r w:rsidRPr="00114D9B">
        <w:rPr>
          <w:rFonts w:ascii="Arial" w:hAnsi="Arial" w:cs="Arial"/>
        </w:rPr>
        <w:t>all of</w:t>
      </w:r>
      <w:proofErr w:type="gramEnd"/>
      <w:r w:rsidRPr="00114D9B">
        <w:rPr>
          <w:rFonts w:ascii="Arial" w:hAnsi="Arial" w:cs="Arial"/>
        </w:rPr>
        <w:t xml:space="preserve"> its reporting obligations as set out in </w:t>
      </w:r>
      <w:r w:rsidR="007A3C05" w:rsidRPr="00114D9B">
        <w:rPr>
          <w:rFonts w:ascii="Arial" w:hAnsi="Arial" w:cs="Arial"/>
        </w:rPr>
        <w:t>c</w:t>
      </w:r>
      <w:r w:rsidRPr="00114D9B">
        <w:rPr>
          <w:rFonts w:ascii="Arial" w:hAnsi="Arial" w:cs="Arial"/>
        </w:rPr>
        <w:t xml:space="preserve">lause </w:t>
      </w:r>
      <w:r w:rsidR="007968D0" w:rsidRPr="00114D9B">
        <w:rPr>
          <w:rFonts w:ascii="Arial" w:hAnsi="Arial" w:cs="Arial"/>
        </w:rPr>
        <w:t>4</w:t>
      </w:r>
      <w:r w:rsidRPr="00114D9B">
        <w:rPr>
          <w:rFonts w:ascii="Arial" w:hAnsi="Arial" w:cs="Arial"/>
        </w:rPr>
        <w:t xml:space="preserve"> </w:t>
      </w:r>
      <w:r w:rsidR="007A3C05" w:rsidRPr="00114D9B">
        <w:rPr>
          <w:rFonts w:ascii="Arial" w:hAnsi="Arial" w:cs="Arial"/>
        </w:rPr>
        <w:t xml:space="preserve">of this Schedule </w:t>
      </w:r>
      <w:r w:rsidRPr="00114D9B">
        <w:rPr>
          <w:rFonts w:ascii="Arial" w:hAnsi="Arial" w:cs="Arial"/>
        </w:rPr>
        <w:t>are fulfilled.</w:t>
      </w:r>
    </w:p>
    <w:p w14:paraId="39D26E9F" w14:textId="77777777" w:rsidR="008E0186" w:rsidRPr="00114D9B" w:rsidRDefault="008E0186" w:rsidP="008E0186">
      <w:pPr>
        <w:pStyle w:val="LDStandardBodyText"/>
        <w:pBdr>
          <w:top w:val="single" w:sz="4" w:space="1" w:color="FF0000"/>
          <w:left w:val="single" w:sz="4" w:space="1" w:color="FF0000"/>
          <w:bottom w:val="single" w:sz="4" w:space="1" w:color="FF0000"/>
          <w:right w:val="single" w:sz="4" w:space="1" w:color="FF0000"/>
        </w:pBdr>
        <w:rPr>
          <w:rFonts w:ascii="Arial" w:hAnsi="Arial" w:cs="Arial"/>
          <w:i/>
        </w:rPr>
      </w:pPr>
      <w:r w:rsidRPr="00114D9B">
        <w:rPr>
          <w:rFonts w:ascii="Arial" w:hAnsi="Arial" w:cs="Arial"/>
          <w:b/>
          <w:i/>
        </w:rPr>
        <w:t>Drafting Note</w:t>
      </w:r>
    </w:p>
    <w:p w14:paraId="58EA9FEE" w14:textId="17CD3B86" w:rsidR="008E0186" w:rsidRPr="00114D9B" w:rsidRDefault="008E0186" w:rsidP="008E0186">
      <w:pPr>
        <w:pStyle w:val="LDStandardBodyText"/>
        <w:pBdr>
          <w:top w:val="single" w:sz="4" w:space="1" w:color="FF0000"/>
          <w:left w:val="single" w:sz="4" w:space="1" w:color="FF0000"/>
          <w:bottom w:val="single" w:sz="4" w:space="1" w:color="FF0000"/>
          <w:right w:val="single" w:sz="4" w:space="1" w:color="FF0000"/>
        </w:pBdr>
        <w:rPr>
          <w:rFonts w:ascii="Arial" w:hAnsi="Arial" w:cs="Arial"/>
          <w:b/>
          <w:i/>
          <w:iCs/>
        </w:rPr>
      </w:pPr>
      <w:r w:rsidRPr="00114D9B">
        <w:rPr>
          <w:rFonts w:ascii="Arial" w:hAnsi="Arial" w:cs="Arial"/>
          <w:i/>
          <w:iCs/>
        </w:rPr>
        <w:t>The FJC</w:t>
      </w:r>
      <w:r w:rsidRPr="00114D9B" w:rsidDel="008B4D0D">
        <w:rPr>
          <w:rFonts w:ascii="Arial" w:hAnsi="Arial" w:cs="Arial"/>
          <w:i/>
          <w:iCs/>
        </w:rPr>
        <w:t xml:space="preserve"> </w:t>
      </w:r>
      <w:r w:rsidRPr="00114D9B">
        <w:rPr>
          <w:rFonts w:ascii="Arial" w:hAnsi="Arial" w:cs="Arial"/>
          <w:i/>
          <w:iCs/>
        </w:rPr>
        <w:t xml:space="preserve">Guidelines state that an </w:t>
      </w:r>
      <w:r w:rsidR="007A3C05" w:rsidRPr="00114D9B">
        <w:rPr>
          <w:rFonts w:ascii="Arial" w:hAnsi="Arial" w:cs="Arial"/>
          <w:i/>
          <w:iCs/>
        </w:rPr>
        <w:t>A</w:t>
      </w:r>
      <w:r w:rsidRPr="00114D9B">
        <w:rPr>
          <w:rFonts w:ascii="Arial" w:hAnsi="Arial" w:cs="Arial"/>
          <w:i/>
          <w:iCs/>
        </w:rPr>
        <w:t xml:space="preserve">gency may determine the consequences that will apply for revocation.  Agencies may choose to build into their contracts financial and or other disincentives that apply if FJC obligations are not met. </w:t>
      </w:r>
    </w:p>
    <w:p w14:paraId="3C0642F4" w14:textId="41DCAE82" w:rsidR="008E0186" w:rsidRPr="00114D9B" w:rsidRDefault="008E0186" w:rsidP="001057C8">
      <w:pPr>
        <w:pStyle w:val="LDStandard2"/>
        <w:keepNext/>
        <w:keepLines/>
        <w:numPr>
          <w:ilvl w:val="1"/>
          <w:numId w:val="33"/>
        </w:numPr>
        <w:rPr>
          <w:rFonts w:ascii="Arial" w:hAnsi="Arial" w:cs="Arial"/>
          <w:b/>
        </w:rPr>
      </w:pPr>
      <w:r w:rsidRPr="00114D9B">
        <w:rPr>
          <w:rFonts w:ascii="Arial" w:hAnsi="Arial" w:cs="Arial"/>
          <w:b/>
        </w:rPr>
        <w:t>Verification of Supplier's compliance with the Fair Jobs Code</w:t>
      </w:r>
    </w:p>
    <w:p w14:paraId="57436E25" w14:textId="64636383"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The Supplier must, on request by the Agency, provide a copy of the Pre-Assessment Certificate or any related correspondence with the FJC Unit. </w:t>
      </w:r>
    </w:p>
    <w:p w14:paraId="50E563AC" w14:textId="50629149" w:rsidR="008E0186" w:rsidRPr="00114D9B" w:rsidRDefault="008E0186" w:rsidP="001057C8">
      <w:pPr>
        <w:pStyle w:val="LDStandard3"/>
        <w:numPr>
          <w:ilvl w:val="2"/>
          <w:numId w:val="33"/>
        </w:numPr>
        <w:rPr>
          <w:rFonts w:ascii="Arial" w:hAnsi="Arial" w:cs="Arial"/>
        </w:rPr>
      </w:pPr>
      <w:r w:rsidRPr="00114D9B">
        <w:rPr>
          <w:rFonts w:ascii="Arial" w:hAnsi="Arial" w:cs="Arial"/>
        </w:rPr>
        <w:t>If, during the term of this Agreement, the Supplier's Pre-Assessment Certificate expires the Supplier must provide Notice to the Agency of the expiry within 10 Business Days.</w:t>
      </w:r>
    </w:p>
    <w:p w14:paraId="0B2D9C59" w14:textId="1D31678C" w:rsidR="008E0186" w:rsidRDefault="008E0186" w:rsidP="001057C8">
      <w:pPr>
        <w:pStyle w:val="LDStandard3"/>
        <w:numPr>
          <w:ilvl w:val="2"/>
          <w:numId w:val="33"/>
        </w:numPr>
        <w:rPr>
          <w:rFonts w:ascii="Arial" w:hAnsi="Arial" w:cs="Arial"/>
        </w:rPr>
      </w:pPr>
      <w:r w:rsidRPr="00114D9B">
        <w:rPr>
          <w:rFonts w:ascii="Arial" w:hAnsi="Arial" w:cs="Arial"/>
        </w:rPr>
        <w:t xml:space="preserve">If the Supplier fails to promptly take steps to renew an expired Pre-Assessment Certificate as soon as practicable after notifying the Agency of the expiration, the expiration will constitute a </w:t>
      </w:r>
      <w:r w:rsidR="00574502" w:rsidRPr="00114D9B">
        <w:rPr>
          <w:rFonts w:ascii="Arial" w:eastAsia="Times New Roman" w:hAnsi="Arial" w:cs="Arial"/>
          <w:bdr w:val="none" w:sz="0" w:space="0" w:color="auto" w:frame="1"/>
          <w:lang w:eastAsia="en-AU"/>
        </w:rPr>
        <w:t>breach of this Schedule which will enable the Agency to exercise its rights under clause 9 of this Schedule</w:t>
      </w:r>
      <w:r w:rsidRPr="00114D9B">
        <w:rPr>
          <w:rFonts w:ascii="Arial" w:hAnsi="Arial" w:cs="Arial"/>
        </w:rPr>
        <w:t xml:space="preserve">. </w:t>
      </w:r>
    </w:p>
    <w:p w14:paraId="49593C10" w14:textId="77777777" w:rsidR="00C258BA" w:rsidRPr="00114D9B" w:rsidRDefault="00C258BA" w:rsidP="00C258BA">
      <w:pPr>
        <w:pStyle w:val="LDStandard3"/>
        <w:numPr>
          <w:ilvl w:val="0"/>
          <w:numId w:val="0"/>
        </w:numPr>
        <w:ind w:left="1701"/>
        <w:rPr>
          <w:rFonts w:ascii="Arial" w:hAnsi="Arial" w:cs="Arial"/>
        </w:rPr>
      </w:pPr>
    </w:p>
    <w:p w14:paraId="6FD3B428" w14:textId="77777777" w:rsidR="008E0186" w:rsidRPr="00114D9B" w:rsidRDefault="008E0186" w:rsidP="008E0186">
      <w:pPr>
        <w:pStyle w:val="LDStandardBodyText"/>
        <w:pBdr>
          <w:top w:val="single" w:sz="4" w:space="1" w:color="FF0000"/>
          <w:left w:val="single" w:sz="4" w:space="1" w:color="FF0000"/>
          <w:bottom w:val="single" w:sz="4" w:space="1" w:color="FF0000"/>
          <w:right w:val="single" w:sz="4" w:space="1" w:color="FF0000"/>
        </w:pBdr>
        <w:rPr>
          <w:rFonts w:ascii="Arial" w:hAnsi="Arial" w:cs="Arial"/>
          <w:b/>
          <w:i/>
        </w:rPr>
      </w:pPr>
      <w:r w:rsidRPr="00114D9B">
        <w:rPr>
          <w:rFonts w:ascii="Arial" w:hAnsi="Arial" w:cs="Arial"/>
          <w:b/>
          <w:i/>
        </w:rPr>
        <w:t>Drafting Note</w:t>
      </w:r>
    </w:p>
    <w:p w14:paraId="27B35AB8" w14:textId="23644B14" w:rsidR="008E0186" w:rsidRPr="00114D9B" w:rsidRDefault="008E0186" w:rsidP="008E0186">
      <w:pPr>
        <w:pStyle w:val="LDStandardBodyText"/>
        <w:pBdr>
          <w:top w:val="single" w:sz="4" w:space="1" w:color="FF0000"/>
          <w:left w:val="single" w:sz="4" w:space="1" w:color="FF0000"/>
          <w:bottom w:val="single" w:sz="4" w:space="1" w:color="FF0000"/>
          <w:right w:val="single" w:sz="4" w:space="1" w:color="FF0000"/>
        </w:pBdr>
        <w:rPr>
          <w:rFonts w:ascii="Arial" w:hAnsi="Arial" w:cs="Arial"/>
          <w:i/>
          <w:iCs/>
        </w:rPr>
      </w:pPr>
      <w:r w:rsidRPr="00114D9B">
        <w:rPr>
          <w:rFonts w:ascii="Arial" w:hAnsi="Arial" w:cs="Arial"/>
          <w:i/>
          <w:iCs/>
        </w:rPr>
        <w:lastRenderedPageBreak/>
        <w:t xml:space="preserve">The FJC Unit maintains a </w:t>
      </w:r>
      <w:r w:rsidR="001C609A" w:rsidRPr="00114D9B">
        <w:rPr>
          <w:rFonts w:ascii="Arial" w:hAnsi="Arial" w:cs="Arial"/>
          <w:i/>
          <w:iCs/>
        </w:rPr>
        <w:t>Public R</w:t>
      </w:r>
      <w:r w:rsidRPr="00114D9B">
        <w:rPr>
          <w:rFonts w:ascii="Arial" w:hAnsi="Arial" w:cs="Arial"/>
          <w:i/>
          <w:iCs/>
        </w:rPr>
        <w:t xml:space="preserve">egister of </w:t>
      </w:r>
      <w:r w:rsidR="001C609A" w:rsidRPr="00114D9B">
        <w:rPr>
          <w:rFonts w:ascii="Arial" w:hAnsi="Arial" w:cs="Arial"/>
          <w:i/>
          <w:iCs/>
        </w:rPr>
        <w:t xml:space="preserve">valid </w:t>
      </w:r>
      <w:r w:rsidR="000550E1" w:rsidRPr="00114D9B">
        <w:rPr>
          <w:rFonts w:ascii="Arial" w:hAnsi="Arial" w:cs="Arial"/>
          <w:i/>
          <w:iCs/>
        </w:rPr>
        <w:t>Pre-Assessment C</w:t>
      </w:r>
      <w:r w:rsidRPr="00114D9B">
        <w:rPr>
          <w:rFonts w:ascii="Arial" w:hAnsi="Arial" w:cs="Arial"/>
          <w:i/>
          <w:iCs/>
        </w:rPr>
        <w:t xml:space="preserve">ertificate holders. Generally, it is sufficient for agencies to confirm with the FJC </w:t>
      </w:r>
      <w:r w:rsidR="001C609A" w:rsidRPr="00114D9B">
        <w:rPr>
          <w:rFonts w:ascii="Arial" w:hAnsi="Arial" w:cs="Arial"/>
          <w:i/>
          <w:iCs/>
        </w:rPr>
        <w:t>U</w:t>
      </w:r>
      <w:r w:rsidRPr="00114D9B">
        <w:rPr>
          <w:rFonts w:ascii="Arial" w:hAnsi="Arial" w:cs="Arial"/>
          <w:i/>
          <w:iCs/>
        </w:rPr>
        <w:t xml:space="preserve">nit as to whether a supplier holds a </w:t>
      </w:r>
      <w:r w:rsidR="00DD0157" w:rsidRPr="00114D9B">
        <w:rPr>
          <w:rFonts w:ascii="Arial" w:hAnsi="Arial" w:cs="Arial"/>
          <w:i/>
          <w:iCs/>
        </w:rPr>
        <w:t>c</w:t>
      </w:r>
      <w:r w:rsidRPr="00114D9B">
        <w:rPr>
          <w:rFonts w:ascii="Arial" w:hAnsi="Arial" w:cs="Arial"/>
          <w:i/>
          <w:iCs/>
        </w:rPr>
        <w:t>ertificate.</w:t>
      </w:r>
    </w:p>
    <w:p w14:paraId="26AC05CF" w14:textId="77777777" w:rsidR="008E0186" w:rsidRPr="00114D9B" w:rsidRDefault="008E0186" w:rsidP="001057C8">
      <w:pPr>
        <w:pStyle w:val="LDStandard2"/>
        <w:keepNext/>
        <w:numPr>
          <w:ilvl w:val="1"/>
          <w:numId w:val="33"/>
        </w:numPr>
        <w:rPr>
          <w:rFonts w:ascii="Arial" w:hAnsi="Arial" w:cs="Arial"/>
          <w:b/>
        </w:rPr>
      </w:pPr>
      <w:r w:rsidRPr="00114D9B">
        <w:rPr>
          <w:rFonts w:ascii="Arial" w:hAnsi="Arial" w:cs="Arial"/>
          <w:b/>
        </w:rPr>
        <w:t>Reporting</w:t>
      </w:r>
    </w:p>
    <w:p w14:paraId="30679C2F" w14:textId="54D2B8BD" w:rsidR="008E0186" w:rsidRPr="00114D9B" w:rsidRDefault="008E0186" w:rsidP="001057C8">
      <w:pPr>
        <w:pStyle w:val="LDStandard3"/>
        <w:numPr>
          <w:ilvl w:val="2"/>
          <w:numId w:val="33"/>
        </w:numPr>
        <w:rPr>
          <w:rFonts w:ascii="Arial" w:hAnsi="Arial" w:cs="Arial"/>
        </w:rPr>
      </w:pPr>
      <w:r w:rsidRPr="00114D9B">
        <w:rPr>
          <w:rFonts w:ascii="Arial" w:hAnsi="Arial" w:cs="Arial"/>
        </w:rPr>
        <w:t>The Supplier must prepare and maintain records demonstrating its compliance with</w:t>
      </w:r>
      <w:r w:rsidR="00DB5721" w:rsidRPr="00114D9B">
        <w:rPr>
          <w:rFonts w:ascii="Arial" w:hAnsi="Arial" w:cs="Arial"/>
        </w:rPr>
        <w:t>, and implementation of,</w:t>
      </w:r>
      <w:r w:rsidRPr="00114D9B">
        <w:rPr>
          <w:rFonts w:ascii="Arial" w:hAnsi="Arial" w:cs="Arial"/>
        </w:rPr>
        <w:t xml:space="preserve"> the FJC Plan Addendum.</w:t>
      </w:r>
    </w:p>
    <w:p w14:paraId="11DF8394" w14:textId="45849B1F" w:rsidR="008E0186" w:rsidRPr="00114D9B" w:rsidRDefault="008E0186" w:rsidP="001057C8">
      <w:pPr>
        <w:pStyle w:val="LDStandard3"/>
        <w:numPr>
          <w:ilvl w:val="2"/>
          <w:numId w:val="33"/>
        </w:numPr>
        <w:rPr>
          <w:rFonts w:ascii="Arial" w:hAnsi="Arial" w:cs="Arial"/>
        </w:rPr>
      </w:pPr>
      <w:r w:rsidRPr="00114D9B">
        <w:rPr>
          <w:rFonts w:ascii="Arial" w:hAnsi="Arial" w:cs="Arial"/>
        </w:rPr>
        <w:t>The Supplier must provide report</w:t>
      </w:r>
      <w:r w:rsidR="006E36CB" w:rsidRPr="00114D9B">
        <w:rPr>
          <w:rFonts w:ascii="Arial" w:hAnsi="Arial" w:cs="Arial"/>
        </w:rPr>
        <w:t>s</w:t>
      </w:r>
      <w:r w:rsidR="00EE4916" w:rsidRPr="00114D9B">
        <w:rPr>
          <w:rFonts w:ascii="Arial" w:hAnsi="Arial" w:cs="Arial"/>
        </w:rPr>
        <w:t xml:space="preserve"> which demonstrate the </w:t>
      </w:r>
      <w:r w:rsidR="009F7D0F" w:rsidRPr="00114D9B">
        <w:rPr>
          <w:rFonts w:ascii="Arial" w:hAnsi="Arial" w:cs="Arial"/>
        </w:rPr>
        <w:t>S</w:t>
      </w:r>
      <w:r w:rsidR="00EE4916" w:rsidRPr="00114D9B">
        <w:rPr>
          <w:rFonts w:ascii="Arial" w:hAnsi="Arial" w:cs="Arial"/>
        </w:rPr>
        <w:t>upplier</w:t>
      </w:r>
      <w:r w:rsidR="00936E8A" w:rsidRPr="00114D9B">
        <w:rPr>
          <w:rFonts w:ascii="Arial" w:hAnsi="Arial" w:cs="Arial"/>
        </w:rPr>
        <w:t>’</w:t>
      </w:r>
      <w:r w:rsidR="00EE4916" w:rsidRPr="00114D9B">
        <w:rPr>
          <w:rFonts w:ascii="Arial" w:hAnsi="Arial" w:cs="Arial"/>
        </w:rPr>
        <w:t>s</w:t>
      </w:r>
      <w:r w:rsidRPr="00114D9B" w:rsidDel="008E0186">
        <w:rPr>
          <w:rFonts w:ascii="Arial" w:hAnsi="Arial" w:cs="Arial"/>
        </w:rPr>
        <w:t xml:space="preserve"> </w:t>
      </w:r>
      <w:r w:rsidRPr="00114D9B">
        <w:rPr>
          <w:rFonts w:ascii="Arial" w:hAnsi="Arial" w:cs="Arial"/>
        </w:rPr>
        <w:t>progress towards implementing the FJC Plan Addendum</w:t>
      </w:r>
      <w:r w:rsidR="001121B9" w:rsidRPr="00114D9B">
        <w:rPr>
          <w:rFonts w:ascii="Arial" w:hAnsi="Arial" w:cs="Arial"/>
        </w:rPr>
        <w:t xml:space="preserve"> at a time </w:t>
      </w:r>
      <w:r w:rsidR="00570BA1" w:rsidRPr="00114D9B">
        <w:rPr>
          <w:rFonts w:ascii="Arial" w:hAnsi="Arial" w:cs="Arial"/>
        </w:rPr>
        <w:t>or times to be</w:t>
      </w:r>
      <w:r w:rsidR="001121B9" w:rsidRPr="00114D9B">
        <w:rPr>
          <w:rFonts w:ascii="Arial" w:hAnsi="Arial" w:cs="Arial"/>
        </w:rPr>
        <w:t xml:space="preserve"> determined by the Agency</w:t>
      </w:r>
      <w:r w:rsidR="00BD51B5" w:rsidRPr="00114D9B">
        <w:rPr>
          <w:rFonts w:ascii="Arial" w:hAnsi="Arial" w:cs="Arial"/>
        </w:rPr>
        <w:t xml:space="preserve"> but not less than once per year</w:t>
      </w:r>
      <w:r w:rsidR="001121B9" w:rsidRPr="00114D9B">
        <w:rPr>
          <w:rFonts w:ascii="Arial" w:hAnsi="Arial" w:cs="Arial"/>
        </w:rPr>
        <w:t xml:space="preserve">. </w:t>
      </w:r>
    </w:p>
    <w:p w14:paraId="46C789B3" w14:textId="77777777" w:rsidR="008E0186" w:rsidRPr="00114D9B" w:rsidRDefault="008E0186" w:rsidP="001057C8">
      <w:pPr>
        <w:pStyle w:val="LDStandard3"/>
        <w:numPr>
          <w:ilvl w:val="2"/>
          <w:numId w:val="33"/>
        </w:numPr>
        <w:rPr>
          <w:rFonts w:ascii="Arial" w:hAnsi="Arial" w:cs="Arial"/>
        </w:rPr>
      </w:pPr>
      <w:r w:rsidRPr="00114D9B">
        <w:rPr>
          <w:rFonts w:ascii="Arial" w:hAnsi="Arial" w:cs="Arial"/>
        </w:rPr>
        <w:t>Prior to or at Practical Completion</w:t>
      </w:r>
      <w:r w:rsidRPr="00114D9B">
        <w:rPr>
          <w:rStyle w:val="CommentReference"/>
          <w:rFonts w:ascii="Arial" w:hAnsi="Arial" w:cs="Arial"/>
        </w:rPr>
        <w:t>,</w:t>
      </w:r>
      <w:r w:rsidRPr="00114D9B">
        <w:rPr>
          <w:rFonts w:ascii="Arial" w:hAnsi="Arial" w:cs="Arial"/>
        </w:rPr>
        <w:t xml:space="preserve"> the Supplier must provide to the Contract Manager:</w:t>
      </w:r>
    </w:p>
    <w:p w14:paraId="6FFA760F" w14:textId="77777777" w:rsidR="008E0186" w:rsidRPr="00114D9B" w:rsidRDefault="008E0186" w:rsidP="001057C8">
      <w:pPr>
        <w:pStyle w:val="LDStandard4"/>
        <w:numPr>
          <w:ilvl w:val="3"/>
          <w:numId w:val="33"/>
        </w:numPr>
        <w:rPr>
          <w:rFonts w:ascii="Arial" w:hAnsi="Arial" w:cs="Arial"/>
        </w:rPr>
      </w:pPr>
      <w:r w:rsidRPr="00114D9B">
        <w:rPr>
          <w:rFonts w:ascii="Arial" w:hAnsi="Arial" w:cs="Arial"/>
        </w:rPr>
        <w:t>a final report identifying FJC Plan Addendum commitments and actual achievements; and</w:t>
      </w:r>
    </w:p>
    <w:p w14:paraId="76901C13" w14:textId="169241FE" w:rsidR="008E0186" w:rsidRPr="00114D9B" w:rsidRDefault="008E0186" w:rsidP="001057C8">
      <w:pPr>
        <w:pStyle w:val="LDStandard4"/>
        <w:numPr>
          <w:ilvl w:val="3"/>
          <w:numId w:val="33"/>
        </w:numPr>
        <w:rPr>
          <w:rFonts w:ascii="Arial" w:hAnsi="Arial" w:cs="Arial"/>
        </w:rPr>
      </w:pPr>
      <w:r w:rsidRPr="00114D9B">
        <w:rPr>
          <w:rFonts w:ascii="Arial" w:hAnsi="Arial" w:cs="Arial"/>
        </w:rPr>
        <w:t xml:space="preserve">a statutory declaration to confirm that the information contained in the final FJC Plan Addendum report is true and accurate.  The </w:t>
      </w:r>
      <w:r w:rsidR="008231AF" w:rsidRPr="00114D9B">
        <w:rPr>
          <w:rFonts w:ascii="Arial" w:hAnsi="Arial" w:cs="Arial"/>
        </w:rPr>
        <w:t>s</w:t>
      </w:r>
      <w:r w:rsidRPr="00114D9B">
        <w:rPr>
          <w:rFonts w:ascii="Arial" w:hAnsi="Arial" w:cs="Arial"/>
        </w:rPr>
        <w:t xml:space="preserve">tatutory </w:t>
      </w:r>
      <w:r w:rsidR="008231AF" w:rsidRPr="00114D9B">
        <w:rPr>
          <w:rFonts w:ascii="Arial" w:hAnsi="Arial" w:cs="Arial"/>
        </w:rPr>
        <w:t>d</w:t>
      </w:r>
      <w:r w:rsidRPr="00114D9B">
        <w:rPr>
          <w:rFonts w:ascii="Arial" w:hAnsi="Arial" w:cs="Arial"/>
        </w:rPr>
        <w:t>eclaration must be made by a director of the Supplier or the Supplier's Chief Executive Officer or Chief Financial Officer.</w:t>
      </w:r>
    </w:p>
    <w:p w14:paraId="11920435" w14:textId="77777777"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At the request of the Contract Manager, the Supplier must provide further information or explanation of any differences between expected and achieved FJC Plan Addendum outcomes.  </w:t>
      </w:r>
    </w:p>
    <w:p w14:paraId="29B8301C" w14:textId="77777777" w:rsidR="008E0186" w:rsidRPr="00114D9B" w:rsidRDefault="008E0186" w:rsidP="001057C8">
      <w:pPr>
        <w:pStyle w:val="LDStandard3"/>
        <w:numPr>
          <w:ilvl w:val="2"/>
          <w:numId w:val="33"/>
        </w:numPr>
        <w:rPr>
          <w:rFonts w:ascii="Arial" w:hAnsi="Arial" w:cs="Arial"/>
        </w:rPr>
      </w:pPr>
      <w:r w:rsidRPr="00114D9B">
        <w:rPr>
          <w:rFonts w:ascii="Arial" w:hAnsi="Arial" w:cs="Arial"/>
        </w:rPr>
        <w:t>The reporting obligations in this Schedule are in addition to and do not derogate from any other reporting obligations as set out in this Agreement.</w:t>
      </w:r>
    </w:p>
    <w:p w14:paraId="1A1A6742" w14:textId="77777777" w:rsidR="008E0186" w:rsidRPr="00114D9B" w:rsidRDefault="008E0186" w:rsidP="001057C8">
      <w:pPr>
        <w:pStyle w:val="LDStandard2"/>
        <w:keepNext/>
        <w:keepLines/>
        <w:numPr>
          <w:ilvl w:val="1"/>
          <w:numId w:val="33"/>
        </w:numPr>
        <w:rPr>
          <w:rFonts w:ascii="Arial" w:hAnsi="Arial" w:cs="Arial"/>
          <w:b/>
        </w:rPr>
      </w:pPr>
      <w:r w:rsidRPr="00114D9B">
        <w:rPr>
          <w:rFonts w:ascii="Arial" w:hAnsi="Arial" w:cs="Arial"/>
          <w:b/>
        </w:rPr>
        <w:t>Ongoing duty of disclosure and cooperation and audits</w:t>
      </w:r>
    </w:p>
    <w:p w14:paraId="01F81497" w14:textId="77E4DDFD"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If during the term of this Agreement, the Supplier is the subject of an Adverse Ruling or Enforceable Undertaking it must provide Notice to the Agency and the FJC Unit within 10 Business Days of the Adverse Ruling or Enforceable Undertaking being made. </w:t>
      </w:r>
    </w:p>
    <w:p w14:paraId="131E2A77" w14:textId="77777777" w:rsidR="00575E07" w:rsidRPr="00114D9B" w:rsidRDefault="00575E07" w:rsidP="00575E07">
      <w:pPr>
        <w:pStyle w:val="LDStandard3"/>
        <w:numPr>
          <w:ilvl w:val="2"/>
          <w:numId w:val="33"/>
        </w:numPr>
        <w:rPr>
          <w:rFonts w:ascii="Arial" w:hAnsi="Arial" w:cs="Arial"/>
        </w:rPr>
      </w:pPr>
      <w:r w:rsidRPr="00114D9B">
        <w:rPr>
          <w:rFonts w:ascii="Arial" w:hAnsi="Arial" w:cs="Arial"/>
        </w:rPr>
        <w:t xml:space="preserve">If during the term of this Agreement, the Supplier </w:t>
      </w:r>
      <w:proofErr w:type="gramStart"/>
      <w:r w:rsidRPr="00114D9B">
        <w:rPr>
          <w:rFonts w:ascii="Arial" w:hAnsi="Arial" w:cs="Arial"/>
        </w:rPr>
        <w:t>enters into</w:t>
      </w:r>
      <w:proofErr w:type="gramEnd"/>
      <w:r w:rsidRPr="00114D9B">
        <w:rPr>
          <w:rFonts w:ascii="Arial" w:hAnsi="Arial" w:cs="Arial"/>
        </w:rPr>
        <w:t xml:space="preserve"> any additional contract with a Victorian Government department or agency, the Supplier must provide Notice of that new contract to the FJC Unit within 10 Business Days.</w:t>
      </w:r>
    </w:p>
    <w:p w14:paraId="253A8E84" w14:textId="77777777" w:rsidR="008E0186" w:rsidRPr="00114D9B" w:rsidRDefault="008E0186" w:rsidP="001057C8">
      <w:pPr>
        <w:pStyle w:val="LDStandard3"/>
        <w:keepNext/>
        <w:numPr>
          <w:ilvl w:val="2"/>
          <w:numId w:val="33"/>
        </w:numPr>
        <w:rPr>
          <w:rFonts w:ascii="Arial" w:hAnsi="Arial" w:cs="Arial"/>
        </w:rPr>
      </w:pPr>
      <w:r w:rsidRPr="00114D9B">
        <w:rPr>
          <w:rFonts w:ascii="Arial" w:hAnsi="Arial" w:cs="Arial"/>
        </w:rPr>
        <w:t>During the term of this Agreement the Supplier must:</w:t>
      </w:r>
    </w:p>
    <w:p w14:paraId="527A377E" w14:textId="36D19458" w:rsidR="008E0186" w:rsidRPr="00114D9B" w:rsidRDefault="008E0186" w:rsidP="001057C8">
      <w:pPr>
        <w:pStyle w:val="LDStandard4"/>
        <w:numPr>
          <w:ilvl w:val="3"/>
          <w:numId w:val="33"/>
        </w:numPr>
        <w:rPr>
          <w:rFonts w:ascii="Arial" w:hAnsi="Arial" w:cs="Arial"/>
        </w:rPr>
      </w:pPr>
      <w:r w:rsidRPr="00114D9B">
        <w:rPr>
          <w:rFonts w:ascii="Arial" w:hAnsi="Arial" w:cs="Arial"/>
        </w:rPr>
        <w:t>cooperate with all reasonable requests from the Agency seeking evidence of the Supplier's compliance with the FJC</w:t>
      </w:r>
      <w:r w:rsidRPr="00114D9B" w:rsidDel="00381F81">
        <w:rPr>
          <w:rFonts w:ascii="Arial" w:hAnsi="Arial" w:cs="Arial"/>
        </w:rPr>
        <w:t xml:space="preserve"> </w:t>
      </w:r>
      <w:r w:rsidRPr="00114D9B">
        <w:rPr>
          <w:rFonts w:ascii="Arial" w:hAnsi="Arial" w:cs="Arial"/>
        </w:rPr>
        <w:t xml:space="preserve">and the FJC Plan </w:t>
      </w:r>
      <w:proofErr w:type="gramStart"/>
      <w:r w:rsidRPr="00114D9B">
        <w:rPr>
          <w:rFonts w:ascii="Arial" w:hAnsi="Arial" w:cs="Arial"/>
        </w:rPr>
        <w:t>Addendum;</w:t>
      </w:r>
      <w:proofErr w:type="gramEnd"/>
    </w:p>
    <w:p w14:paraId="35AFCFF0" w14:textId="44D3DF04" w:rsidR="008E0186" w:rsidRPr="00114D9B" w:rsidRDefault="008E0186" w:rsidP="001057C8">
      <w:pPr>
        <w:pStyle w:val="LDStandard4"/>
        <w:numPr>
          <w:ilvl w:val="3"/>
          <w:numId w:val="33"/>
        </w:numPr>
        <w:rPr>
          <w:rFonts w:ascii="Arial" w:hAnsi="Arial" w:cs="Arial"/>
        </w:rPr>
      </w:pPr>
      <w:r w:rsidRPr="00114D9B">
        <w:rPr>
          <w:rFonts w:ascii="Arial" w:hAnsi="Arial" w:cs="Arial"/>
        </w:rPr>
        <w:t xml:space="preserve">permit the Contract Manager, an accountant or auditor on behalf of the Agency, </w:t>
      </w:r>
      <w:r w:rsidR="00C66D7B" w:rsidRPr="00114D9B">
        <w:rPr>
          <w:rFonts w:ascii="Arial" w:hAnsi="Arial" w:cs="Arial"/>
        </w:rPr>
        <w:t>DJSIR</w:t>
      </w:r>
      <w:r w:rsidRPr="00114D9B">
        <w:rPr>
          <w:rFonts w:ascii="Arial" w:hAnsi="Arial" w:cs="Arial"/>
        </w:rPr>
        <w:t xml:space="preserve"> or any other person authorised by the Agency or </w:t>
      </w:r>
      <w:r w:rsidR="00C66D7B" w:rsidRPr="00114D9B">
        <w:rPr>
          <w:rFonts w:ascii="Arial" w:hAnsi="Arial" w:cs="Arial"/>
        </w:rPr>
        <w:t>DJSIR</w:t>
      </w:r>
      <w:r w:rsidRPr="00114D9B">
        <w:rPr>
          <w:rFonts w:ascii="Arial" w:hAnsi="Arial" w:cs="Arial"/>
        </w:rPr>
        <w:t>, from time to time during ordinary business hours and upon Notice, to inspect and verify all records maintained by the Supplier relating to compliance with the FJC</w:t>
      </w:r>
      <w:r w:rsidRPr="00114D9B" w:rsidDel="00381F81">
        <w:rPr>
          <w:rFonts w:ascii="Arial" w:hAnsi="Arial" w:cs="Arial"/>
        </w:rPr>
        <w:t xml:space="preserve"> </w:t>
      </w:r>
      <w:r w:rsidRPr="00114D9B">
        <w:rPr>
          <w:rFonts w:ascii="Arial" w:hAnsi="Arial" w:cs="Arial"/>
        </w:rPr>
        <w:t xml:space="preserve">and FJC Plan Addendum under this Agreement; and </w:t>
      </w:r>
    </w:p>
    <w:p w14:paraId="34C90AFF" w14:textId="0F1F801C" w:rsidR="008E0186" w:rsidRPr="00114D9B" w:rsidRDefault="008E0186" w:rsidP="001057C8">
      <w:pPr>
        <w:pStyle w:val="LDStandard4"/>
        <w:numPr>
          <w:ilvl w:val="3"/>
          <w:numId w:val="33"/>
        </w:numPr>
        <w:rPr>
          <w:rFonts w:ascii="Arial" w:hAnsi="Arial" w:cs="Arial"/>
        </w:rPr>
      </w:pPr>
      <w:r w:rsidRPr="00114D9B">
        <w:rPr>
          <w:rFonts w:ascii="Arial" w:hAnsi="Arial" w:cs="Arial"/>
        </w:rPr>
        <w:lastRenderedPageBreak/>
        <w:t xml:space="preserve">ensure that its employees, agents and subcontractors give all reasonable assistance to any person authorised by the Agency or </w:t>
      </w:r>
      <w:r w:rsidR="00C66D7B" w:rsidRPr="00114D9B">
        <w:rPr>
          <w:rFonts w:ascii="Arial" w:hAnsi="Arial" w:cs="Arial"/>
        </w:rPr>
        <w:t>DJSIR</w:t>
      </w:r>
      <w:r w:rsidRPr="00114D9B">
        <w:rPr>
          <w:rFonts w:ascii="Arial" w:hAnsi="Arial" w:cs="Arial"/>
        </w:rPr>
        <w:t xml:space="preserve"> to undertake such audit or inspection.  </w:t>
      </w:r>
    </w:p>
    <w:p w14:paraId="1FB7A631" w14:textId="77777777"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The Agency will bear all costs associated with undertaking any audit in accordance with clause 5.2(b) of this Schedule. </w:t>
      </w:r>
    </w:p>
    <w:p w14:paraId="636F5933" w14:textId="4FD34E72" w:rsidR="008E0186" w:rsidRPr="00114D9B" w:rsidRDefault="008E0186" w:rsidP="001057C8">
      <w:pPr>
        <w:pStyle w:val="LDStandard3"/>
        <w:numPr>
          <w:ilvl w:val="2"/>
          <w:numId w:val="33"/>
        </w:numPr>
        <w:rPr>
          <w:rFonts w:ascii="Arial" w:hAnsi="Arial" w:cs="Arial"/>
        </w:rPr>
      </w:pPr>
      <w:r w:rsidRPr="00114D9B">
        <w:rPr>
          <w:rFonts w:ascii="Arial" w:hAnsi="Arial" w:cs="Arial"/>
        </w:rPr>
        <w:t>The Supplier acknowledges and agrees that the Agency, DJ</w:t>
      </w:r>
      <w:r w:rsidR="00673D2B" w:rsidRPr="00114D9B">
        <w:rPr>
          <w:rFonts w:ascii="Arial" w:hAnsi="Arial" w:cs="Arial"/>
        </w:rPr>
        <w:t>SIR</w:t>
      </w:r>
      <w:r w:rsidRPr="00114D9B">
        <w:rPr>
          <w:rFonts w:ascii="Arial" w:hAnsi="Arial" w:cs="Arial"/>
        </w:rPr>
        <w:t>, the Agency's and DJ</w:t>
      </w:r>
      <w:r w:rsidR="00673D2B" w:rsidRPr="00114D9B">
        <w:rPr>
          <w:rFonts w:ascii="Arial" w:hAnsi="Arial" w:cs="Arial"/>
        </w:rPr>
        <w:t>SIR</w:t>
      </w:r>
      <w:r w:rsidRPr="00114D9B">
        <w:rPr>
          <w:rFonts w:ascii="Arial" w:hAnsi="Arial" w:cs="Arial"/>
        </w:rPr>
        <w:t>'s duly authorised representatives (including the FJC Unit) are authorised to obtain information from any relevant persons, firms or corporations, including third parties, regarding the Supplier's compliance with the FJC.</w:t>
      </w:r>
    </w:p>
    <w:p w14:paraId="41BDEA98" w14:textId="77777777"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The obligations set out in this clause 5 are in addition to and do not derogate from any other obligation under this Agreement. </w:t>
      </w:r>
    </w:p>
    <w:p w14:paraId="2DDDA6BB" w14:textId="7BFABC73" w:rsidR="008E0186" w:rsidRPr="00114D9B" w:rsidRDefault="008E0186" w:rsidP="001057C8">
      <w:pPr>
        <w:pStyle w:val="LDStandard3"/>
        <w:numPr>
          <w:ilvl w:val="2"/>
          <w:numId w:val="33"/>
        </w:numPr>
        <w:rPr>
          <w:rFonts w:ascii="Arial" w:hAnsi="Arial" w:cs="Arial"/>
        </w:rPr>
      </w:pPr>
      <w:r w:rsidRPr="00114D9B">
        <w:rPr>
          <w:rFonts w:ascii="Arial" w:hAnsi="Arial" w:cs="Arial"/>
        </w:rPr>
        <w:t>A failure to comply with this clause 5 will constitute a</w:t>
      </w:r>
      <w:r w:rsidRPr="00114D9B">
        <w:rPr>
          <w:rFonts w:ascii="Arial" w:eastAsia="Times New Roman" w:hAnsi="Arial" w:cs="Arial"/>
          <w:bdr w:val="none" w:sz="0" w:space="0" w:color="auto" w:frame="1"/>
          <w:lang w:eastAsia="en-AU"/>
        </w:rPr>
        <w:t xml:space="preserve"> </w:t>
      </w:r>
      <w:r w:rsidR="002A7A7A" w:rsidRPr="00114D9B">
        <w:rPr>
          <w:rFonts w:ascii="Arial" w:eastAsia="Times New Roman" w:hAnsi="Arial" w:cs="Arial"/>
          <w:bdr w:val="none" w:sz="0" w:space="0" w:color="auto" w:frame="1"/>
          <w:lang w:eastAsia="en-AU"/>
        </w:rPr>
        <w:t>breach of this Schedule which will enable the Agency to exercise its rights under clause 9 of this Schedule</w:t>
      </w:r>
      <w:r w:rsidRPr="00114D9B">
        <w:rPr>
          <w:rFonts w:ascii="Arial" w:hAnsi="Arial" w:cs="Arial"/>
        </w:rPr>
        <w:t xml:space="preserve">. </w:t>
      </w:r>
    </w:p>
    <w:p w14:paraId="2B5221C9" w14:textId="77777777" w:rsidR="008E0186" w:rsidRPr="00114D9B" w:rsidRDefault="008E0186" w:rsidP="008E0186">
      <w:pPr>
        <w:pStyle w:val="LDStandardBodyText"/>
        <w:pBdr>
          <w:top w:val="single" w:sz="4" w:space="1" w:color="FF0000"/>
          <w:left w:val="single" w:sz="4" w:space="1" w:color="FF0000"/>
          <w:bottom w:val="single" w:sz="4" w:space="1" w:color="FF0000"/>
          <w:right w:val="single" w:sz="4" w:space="1" w:color="FF0000"/>
        </w:pBdr>
        <w:rPr>
          <w:rFonts w:ascii="Arial" w:hAnsi="Arial" w:cs="Arial"/>
          <w:b/>
          <w:i/>
        </w:rPr>
      </w:pPr>
      <w:r w:rsidRPr="00114D9B">
        <w:rPr>
          <w:rFonts w:ascii="Arial" w:hAnsi="Arial" w:cs="Arial"/>
          <w:b/>
          <w:i/>
        </w:rPr>
        <w:t>Drafting Note</w:t>
      </w:r>
    </w:p>
    <w:p w14:paraId="08E6EB4C" w14:textId="639FAFEF" w:rsidR="008E0186" w:rsidRPr="00114D9B" w:rsidRDefault="008E0186" w:rsidP="008E0186">
      <w:pPr>
        <w:pStyle w:val="LDStandardBodyText"/>
        <w:pBdr>
          <w:top w:val="single" w:sz="4" w:space="1" w:color="FF0000"/>
          <w:left w:val="single" w:sz="4" w:space="1" w:color="FF0000"/>
          <w:bottom w:val="single" w:sz="4" w:space="1" w:color="FF0000"/>
          <w:right w:val="single" w:sz="4" w:space="1" w:color="FF0000"/>
        </w:pBdr>
        <w:rPr>
          <w:rFonts w:ascii="Arial" w:hAnsi="Arial" w:cs="Arial"/>
          <w:i/>
          <w:iCs/>
        </w:rPr>
      </w:pPr>
      <w:r w:rsidRPr="00114D9B">
        <w:rPr>
          <w:rFonts w:ascii="Arial" w:hAnsi="Arial" w:cs="Arial"/>
          <w:i/>
          <w:iCs/>
        </w:rPr>
        <w:t>This clause makes the obligations of ongoing disclosure and audit as set out in the FJC</w:t>
      </w:r>
      <w:r w:rsidRPr="00114D9B" w:rsidDel="0089293F">
        <w:rPr>
          <w:rFonts w:ascii="Arial" w:hAnsi="Arial" w:cs="Arial"/>
          <w:i/>
          <w:iCs/>
        </w:rPr>
        <w:t xml:space="preserve"> </w:t>
      </w:r>
      <w:r w:rsidRPr="00114D9B">
        <w:rPr>
          <w:rFonts w:ascii="Arial" w:hAnsi="Arial" w:cs="Arial"/>
          <w:i/>
          <w:iCs/>
        </w:rPr>
        <w:t>contractually binding.  A failure to disclose to the Agency or allow access for audit will constitute a</w:t>
      </w:r>
      <w:r w:rsidRPr="00114D9B">
        <w:rPr>
          <w:rFonts w:ascii="Arial" w:eastAsia="Times New Roman" w:hAnsi="Arial" w:cs="Arial"/>
          <w:i/>
          <w:iCs/>
          <w:bdr w:val="none" w:sz="0" w:space="0" w:color="auto" w:frame="1"/>
          <w:lang w:eastAsia="en-AU"/>
        </w:rPr>
        <w:t xml:space="preserve"> </w:t>
      </w:r>
      <w:r w:rsidR="00DB1F43" w:rsidRPr="00114D9B">
        <w:rPr>
          <w:rFonts w:ascii="Arial" w:eastAsia="Times New Roman" w:hAnsi="Arial" w:cs="Arial"/>
          <w:i/>
          <w:iCs/>
          <w:bdr w:val="none" w:sz="0" w:space="0" w:color="auto" w:frame="1"/>
          <w:lang w:eastAsia="en-AU"/>
        </w:rPr>
        <w:t>breach of this Schedule which will enable the Agency to exercise its rights under clause 9 of this Schedule</w:t>
      </w:r>
      <w:r w:rsidRPr="00114D9B">
        <w:rPr>
          <w:rFonts w:ascii="Arial" w:hAnsi="Arial" w:cs="Arial"/>
          <w:i/>
          <w:iCs/>
        </w:rPr>
        <w:t xml:space="preserve">. </w:t>
      </w:r>
    </w:p>
    <w:p w14:paraId="22CE96C2" w14:textId="335C2304" w:rsidR="00B86022" w:rsidRPr="00114D9B" w:rsidRDefault="005D4B34" w:rsidP="005E1F4C">
      <w:pPr>
        <w:pStyle w:val="LDStandardBodyText"/>
        <w:pBdr>
          <w:top w:val="single" w:sz="4" w:space="1" w:color="FF0000"/>
          <w:left w:val="single" w:sz="4" w:space="1" w:color="FF0000"/>
          <w:bottom w:val="single" w:sz="4" w:space="1" w:color="FF0000"/>
          <w:right w:val="single" w:sz="4" w:space="1" w:color="FF0000"/>
        </w:pBdr>
        <w:jc w:val="both"/>
        <w:rPr>
          <w:rFonts w:ascii="Arial" w:hAnsi="Arial" w:cs="Arial"/>
        </w:rPr>
      </w:pPr>
      <w:r w:rsidRPr="00114D9B">
        <w:rPr>
          <w:rFonts w:ascii="Arial" w:hAnsi="Arial" w:cs="Arial"/>
          <w:i/>
          <w:iCs/>
          <w:szCs w:val="22"/>
        </w:rPr>
        <w:t>The reporting requirements for FJC compliance are the responsibility and within the discretion of the Agency. Agencies should consider if the reporting requirements on FJC compliance listed above are appropriate for their needs.</w:t>
      </w:r>
      <w:r w:rsidRPr="00114D9B">
        <w:rPr>
          <w:rFonts w:ascii="Arial" w:hAnsi="Arial" w:cs="Arial"/>
        </w:rPr>
        <w:t xml:space="preserve"> </w:t>
      </w:r>
    </w:p>
    <w:p w14:paraId="1DDD7CD5" w14:textId="77777777" w:rsidR="008E0186" w:rsidRPr="00114D9B" w:rsidRDefault="008E0186" w:rsidP="001057C8">
      <w:pPr>
        <w:pStyle w:val="LDStandard2"/>
        <w:keepNext/>
        <w:numPr>
          <w:ilvl w:val="1"/>
          <w:numId w:val="33"/>
        </w:numPr>
        <w:rPr>
          <w:rFonts w:ascii="Arial" w:hAnsi="Arial" w:cs="Arial"/>
          <w:b/>
        </w:rPr>
      </w:pPr>
      <w:r w:rsidRPr="00114D9B">
        <w:rPr>
          <w:rFonts w:ascii="Arial" w:hAnsi="Arial" w:cs="Arial"/>
          <w:b/>
        </w:rPr>
        <w:t>Significant Subcontracting</w:t>
      </w:r>
    </w:p>
    <w:p w14:paraId="550AB006" w14:textId="0E99E293"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The Supplier warrants that any Significant Subcontractors engaged or proposed to be engaged to perform work under this Agreement hold a </w:t>
      </w:r>
      <w:r w:rsidR="00534B32" w:rsidRPr="00114D9B">
        <w:rPr>
          <w:rFonts w:ascii="Arial" w:hAnsi="Arial" w:cs="Arial"/>
        </w:rPr>
        <w:t>val</w:t>
      </w:r>
      <w:r w:rsidR="009067B8" w:rsidRPr="00114D9B">
        <w:rPr>
          <w:rFonts w:ascii="Arial" w:hAnsi="Arial" w:cs="Arial"/>
        </w:rPr>
        <w:t xml:space="preserve">id </w:t>
      </w:r>
      <w:r w:rsidRPr="00114D9B">
        <w:rPr>
          <w:rFonts w:ascii="Arial" w:hAnsi="Arial" w:cs="Arial"/>
        </w:rPr>
        <w:t>Pre-Assessment Certificate when they are engaged or proposed to be engaged.</w:t>
      </w:r>
    </w:p>
    <w:p w14:paraId="160FBC4F" w14:textId="77777777" w:rsidR="008E0186" w:rsidRPr="00114D9B" w:rsidRDefault="008E0186" w:rsidP="001057C8">
      <w:pPr>
        <w:pStyle w:val="LDStandard3"/>
        <w:numPr>
          <w:ilvl w:val="2"/>
          <w:numId w:val="33"/>
        </w:numPr>
        <w:rPr>
          <w:rFonts w:ascii="Arial" w:hAnsi="Arial" w:cs="Arial"/>
        </w:rPr>
      </w:pPr>
      <w:r w:rsidRPr="00114D9B">
        <w:rPr>
          <w:rFonts w:ascii="Arial" w:hAnsi="Arial" w:cs="Arial"/>
        </w:rPr>
        <w:t>The Supplier must ensure that any subcontracts entered into by the Supplier with Significant Subcontractors in relation to work under this Agreement contain clauses requiring Significant Subcontractors to:</w:t>
      </w:r>
    </w:p>
    <w:p w14:paraId="74B7EC47" w14:textId="0B3C7767" w:rsidR="008E0186" w:rsidRPr="00114D9B" w:rsidRDefault="008E0186" w:rsidP="001057C8">
      <w:pPr>
        <w:pStyle w:val="LDStandard4"/>
        <w:numPr>
          <w:ilvl w:val="3"/>
          <w:numId w:val="33"/>
        </w:numPr>
        <w:rPr>
          <w:rFonts w:ascii="Arial" w:hAnsi="Arial" w:cs="Arial"/>
        </w:rPr>
      </w:pPr>
      <w:r w:rsidRPr="00114D9B">
        <w:rPr>
          <w:rFonts w:ascii="Arial" w:hAnsi="Arial" w:cs="Arial"/>
        </w:rPr>
        <w:t>comply with the FJC</w:t>
      </w:r>
      <w:r w:rsidR="00BC3293" w:rsidRPr="00114D9B">
        <w:rPr>
          <w:rFonts w:ascii="Arial" w:hAnsi="Arial" w:cs="Arial"/>
        </w:rPr>
        <w:t>;</w:t>
      </w:r>
    </w:p>
    <w:p w14:paraId="4EF047DE" w14:textId="08879947" w:rsidR="008E0186" w:rsidRPr="00114D9B" w:rsidRDefault="008E0186" w:rsidP="001057C8">
      <w:pPr>
        <w:pStyle w:val="LDStandard4"/>
        <w:numPr>
          <w:ilvl w:val="3"/>
          <w:numId w:val="33"/>
        </w:numPr>
        <w:rPr>
          <w:rFonts w:ascii="Arial" w:hAnsi="Arial" w:cs="Arial"/>
        </w:rPr>
      </w:pPr>
      <w:r w:rsidRPr="00114D9B">
        <w:rPr>
          <w:rFonts w:ascii="Arial" w:hAnsi="Arial" w:cs="Arial"/>
        </w:rPr>
        <w:t>hold a</w:t>
      </w:r>
      <w:r w:rsidR="00E234DA" w:rsidRPr="00114D9B">
        <w:rPr>
          <w:rFonts w:ascii="Arial" w:hAnsi="Arial" w:cs="Arial"/>
        </w:rPr>
        <w:t xml:space="preserve"> valid</w:t>
      </w:r>
      <w:r w:rsidRPr="00114D9B">
        <w:rPr>
          <w:rFonts w:ascii="Arial" w:hAnsi="Arial" w:cs="Arial"/>
        </w:rPr>
        <w:t xml:space="preserve"> Pre-Assessment Certificate; </w:t>
      </w:r>
    </w:p>
    <w:p w14:paraId="7301F506" w14:textId="29BD634A" w:rsidR="008E0186" w:rsidRPr="00114D9B" w:rsidRDefault="008E0186" w:rsidP="001057C8">
      <w:pPr>
        <w:pStyle w:val="LDStandard4"/>
        <w:numPr>
          <w:ilvl w:val="3"/>
          <w:numId w:val="33"/>
        </w:numPr>
        <w:rPr>
          <w:rFonts w:ascii="Arial" w:hAnsi="Arial" w:cs="Arial"/>
        </w:rPr>
      </w:pPr>
      <w:r w:rsidRPr="00114D9B">
        <w:rPr>
          <w:rFonts w:ascii="Arial" w:hAnsi="Arial" w:cs="Arial"/>
        </w:rPr>
        <w:t>notify the</w:t>
      </w:r>
      <w:r w:rsidRPr="00114D9B" w:rsidDel="00835325">
        <w:rPr>
          <w:rFonts w:ascii="Arial" w:hAnsi="Arial" w:cs="Arial"/>
        </w:rPr>
        <w:t xml:space="preserve"> </w:t>
      </w:r>
      <w:r w:rsidR="00835325" w:rsidRPr="00114D9B">
        <w:rPr>
          <w:rFonts w:ascii="Arial" w:hAnsi="Arial" w:cs="Arial"/>
        </w:rPr>
        <w:t xml:space="preserve">Supplier </w:t>
      </w:r>
      <w:r w:rsidRPr="00114D9B">
        <w:rPr>
          <w:rFonts w:ascii="Arial" w:hAnsi="Arial" w:cs="Arial"/>
        </w:rPr>
        <w:t>if its Pre-Assessment Certificate is revoked, or if its Pre-Assessment Certificate expires without being replaced with a new Pre-Assessment Certificate;</w:t>
      </w:r>
    </w:p>
    <w:p w14:paraId="2D21DE2B" w14:textId="6911AC38" w:rsidR="008E0186" w:rsidRPr="00114D9B" w:rsidRDefault="008E0186" w:rsidP="001057C8">
      <w:pPr>
        <w:pStyle w:val="LDStandard4"/>
        <w:numPr>
          <w:ilvl w:val="3"/>
          <w:numId w:val="33"/>
        </w:numPr>
        <w:rPr>
          <w:rFonts w:ascii="Arial" w:hAnsi="Arial" w:cs="Arial"/>
        </w:rPr>
      </w:pPr>
      <w:r w:rsidRPr="00114D9B">
        <w:rPr>
          <w:rFonts w:ascii="Arial" w:hAnsi="Arial" w:cs="Arial"/>
        </w:rPr>
        <w:t xml:space="preserve">comply with the ongoing duty of disclosure and cooperation set out in </w:t>
      </w:r>
      <w:r w:rsidR="00C95C6F" w:rsidRPr="00114D9B">
        <w:rPr>
          <w:rFonts w:ascii="Arial" w:hAnsi="Arial" w:cs="Arial"/>
        </w:rPr>
        <w:t>c</w:t>
      </w:r>
      <w:r w:rsidRPr="00114D9B">
        <w:rPr>
          <w:rFonts w:ascii="Arial" w:hAnsi="Arial" w:cs="Arial"/>
        </w:rPr>
        <w:t xml:space="preserve">lause </w:t>
      </w:r>
      <w:r w:rsidR="00665FCE" w:rsidRPr="00114D9B">
        <w:rPr>
          <w:rFonts w:ascii="Arial" w:hAnsi="Arial" w:cs="Arial"/>
        </w:rPr>
        <w:t>5</w:t>
      </w:r>
      <w:r w:rsidRPr="00114D9B">
        <w:rPr>
          <w:rFonts w:ascii="Arial" w:hAnsi="Arial" w:cs="Arial"/>
        </w:rPr>
        <w:t xml:space="preserve">, as if references </w:t>
      </w:r>
      <w:r w:rsidR="00C94007" w:rsidRPr="00114D9B">
        <w:rPr>
          <w:rFonts w:ascii="Arial" w:hAnsi="Arial" w:cs="Arial"/>
        </w:rPr>
        <w:t xml:space="preserve">to </w:t>
      </w:r>
      <w:r w:rsidRPr="00114D9B">
        <w:rPr>
          <w:rFonts w:ascii="Arial" w:hAnsi="Arial" w:cs="Arial"/>
        </w:rPr>
        <w:t xml:space="preserve">the </w:t>
      </w:r>
      <w:r w:rsidR="00836247" w:rsidRPr="00114D9B">
        <w:rPr>
          <w:rFonts w:ascii="Arial" w:hAnsi="Arial" w:cs="Arial"/>
        </w:rPr>
        <w:t xml:space="preserve">Supplier </w:t>
      </w:r>
      <w:r w:rsidRPr="00114D9B">
        <w:rPr>
          <w:rFonts w:ascii="Arial" w:hAnsi="Arial" w:cs="Arial"/>
        </w:rPr>
        <w:t>were references to the Significant Subcontractor</w:t>
      </w:r>
      <w:r w:rsidR="00BC3293" w:rsidRPr="00114D9B">
        <w:rPr>
          <w:rFonts w:ascii="Arial" w:hAnsi="Arial" w:cs="Arial"/>
        </w:rPr>
        <w:t>;</w:t>
      </w:r>
    </w:p>
    <w:p w14:paraId="0754DC2F" w14:textId="6608DF45" w:rsidR="008E0186" w:rsidRPr="00114D9B" w:rsidRDefault="008E0186" w:rsidP="001057C8">
      <w:pPr>
        <w:pStyle w:val="LDStandard4"/>
        <w:numPr>
          <w:ilvl w:val="3"/>
          <w:numId w:val="33"/>
        </w:numPr>
        <w:rPr>
          <w:rFonts w:ascii="Arial" w:hAnsi="Arial" w:cs="Arial"/>
        </w:rPr>
      </w:pPr>
      <w:r w:rsidRPr="00114D9B">
        <w:rPr>
          <w:rFonts w:ascii="Arial" w:hAnsi="Arial" w:cs="Arial"/>
        </w:rPr>
        <w:t>comply with the FJC Plan Addendum, to the extent that it applies to work performed under the subcontract</w:t>
      </w:r>
      <w:r w:rsidR="003E5297" w:rsidRPr="00114D9B">
        <w:rPr>
          <w:rFonts w:ascii="Arial" w:hAnsi="Arial" w:cs="Arial"/>
        </w:rPr>
        <w:t>;</w:t>
      </w:r>
      <w:r w:rsidRPr="00114D9B">
        <w:rPr>
          <w:rFonts w:ascii="Arial" w:hAnsi="Arial" w:cs="Arial"/>
        </w:rPr>
        <w:t xml:space="preserve"> </w:t>
      </w:r>
    </w:p>
    <w:p w14:paraId="5D8FB244" w14:textId="631C69B3" w:rsidR="008E0186" w:rsidRPr="00114D9B" w:rsidRDefault="008E0186" w:rsidP="001057C8">
      <w:pPr>
        <w:pStyle w:val="LDStandard4"/>
        <w:numPr>
          <w:ilvl w:val="3"/>
          <w:numId w:val="33"/>
        </w:numPr>
        <w:rPr>
          <w:rFonts w:ascii="Arial" w:hAnsi="Arial" w:cs="Arial"/>
        </w:rPr>
      </w:pPr>
      <w:r w:rsidRPr="00114D9B">
        <w:rPr>
          <w:rFonts w:ascii="Arial" w:hAnsi="Arial" w:cs="Arial"/>
        </w:rPr>
        <w:lastRenderedPageBreak/>
        <w:t>provide necessary information that allows the Supplier to comply with its reporting obligations under clause 4 of this Schedule</w:t>
      </w:r>
      <w:r w:rsidR="005E1F4C" w:rsidRPr="00114D9B">
        <w:rPr>
          <w:rFonts w:ascii="Arial" w:hAnsi="Arial" w:cs="Arial"/>
        </w:rPr>
        <w:t>;</w:t>
      </w:r>
      <w:r w:rsidRPr="00114D9B">
        <w:rPr>
          <w:rFonts w:ascii="Arial" w:hAnsi="Arial" w:cs="Arial"/>
        </w:rPr>
        <w:t xml:space="preserve"> and </w:t>
      </w:r>
    </w:p>
    <w:p w14:paraId="6CB6C792" w14:textId="27B2BDEE" w:rsidR="008E0186" w:rsidRPr="00114D9B" w:rsidRDefault="008E0186" w:rsidP="001057C8">
      <w:pPr>
        <w:pStyle w:val="LDStandard4"/>
        <w:numPr>
          <w:ilvl w:val="3"/>
          <w:numId w:val="33"/>
        </w:numPr>
        <w:rPr>
          <w:rFonts w:ascii="Arial" w:hAnsi="Arial" w:cs="Arial"/>
        </w:rPr>
      </w:pPr>
      <w:r w:rsidRPr="00114D9B">
        <w:rPr>
          <w:rFonts w:ascii="Arial" w:hAnsi="Arial" w:cs="Arial"/>
        </w:rPr>
        <w:t>permit the Agency and DJ</w:t>
      </w:r>
      <w:r w:rsidR="00F700C1" w:rsidRPr="00114D9B">
        <w:rPr>
          <w:rFonts w:ascii="Arial" w:hAnsi="Arial" w:cs="Arial"/>
        </w:rPr>
        <w:t>SIR</w:t>
      </w:r>
      <w:r w:rsidRPr="00114D9B">
        <w:rPr>
          <w:rFonts w:ascii="Arial" w:hAnsi="Arial" w:cs="Arial"/>
        </w:rPr>
        <w:t xml:space="preserve"> to exercise their inspection and audit rights under clause </w:t>
      </w:r>
      <w:r w:rsidR="00665FCE" w:rsidRPr="00114D9B">
        <w:rPr>
          <w:rFonts w:ascii="Arial" w:hAnsi="Arial" w:cs="Arial"/>
        </w:rPr>
        <w:t xml:space="preserve">5 </w:t>
      </w:r>
      <w:r w:rsidRPr="00114D9B">
        <w:rPr>
          <w:rFonts w:ascii="Arial" w:hAnsi="Arial" w:cs="Arial"/>
        </w:rPr>
        <w:t>of this Schedule.</w:t>
      </w:r>
    </w:p>
    <w:p w14:paraId="3B132952" w14:textId="77777777" w:rsidR="008E0186" w:rsidRPr="00114D9B" w:rsidRDefault="008E0186" w:rsidP="001057C8">
      <w:pPr>
        <w:pStyle w:val="LDStandard3"/>
        <w:numPr>
          <w:ilvl w:val="2"/>
          <w:numId w:val="33"/>
        </w:numPr>
        <w:rPr>
          <w:rFonts w:ascii="Arial" w:hAnsi="Arial" w:cs="Arial"/>
        </w:rPr>
      </w:pPr>
      <w:r w:rsidRPr="00114D9B">
        <w:rPr>
          <w:rFonts w:ascii="Arial" w:hAnsi="Arial" w:cs="Arial"/>
        </w:rPr>
        <w:t>The subcontracting obligations set out in this clause 6 are in addition to and do not derogate from any other obligations under this Agreement.</w:t>
      </w:r>
    </w:p>
    <w:p w14:paraId="6924FD3D" w14:textId="7FDDE560"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The Supplier's failure to comply with this clause 6 will constitute a </w:t>
      </w:r>
      <w:r w:rsidR="00DE3376" w:rsidRPr="00114D9B">
        <w:rPr>
          <w:rFonts w:ascii="Arial" w:eastAsia="Times New Roman" w:hAnsi="Arial" w:cs="Arial"/>
          <w:bdr w:val="none" w:sz="0" w:space="0" w:color="auto" w:frame="1"/>
          <w:lang w:eastAsia="en-AU"/>
        </w:rPr>
        <w:t>breach of this Schedule which will enable the Agency to exercise its rights under clause 9 of this Schedule</w:t>
      </w:r>
      <w:r w:rsidRPr="00114D9B">
        <w:rPr>
          <w:rFonts w:ascii="Arial" w:hAnsi="Arial" w:cs="Arial"/>
        </w:rPr>
        <w:t xml:space="preserve">. </w:t>
      </w:r>
    </w:p>
    <w:p w14:paraId="4B13EDD1" w14:textId="0437B148" w:rsidR="008E0186" w:rsidRPr="00114D9B" w:rsidRDefault="008E0186" w:rsidP="001057C8">
      <w:pPr>
        <w:pStyle w:val="LDStandard2"/>
        <w:keepNext/>
        <w:keepLines/>
        <w:numPr>
          <w:ilvl w:val="1"/>
          <w:numId w:val="33"/>
        </w:numPr>
        <w:rPr>
          <w:rFonts w:ascii="Arial" w:hAnsi="Arial" w:cs="Arial"/>
          <w:b/>
        </w:rPr>
      </w:pPr>
      <w:r w:rsidRPr="00114D9B">
        <w:rPr>
          <w:rFonts w:ascii="Arial" w:hAnsi="Arial" w:cs="Arial"/>
          <w:b/>
        </w:rPr>
        <w:t xml:space="preserve">Standing Offer </w:t>
      </w:r>
      <w:r w:rsidR="007C4A38" w:rsidRPr="00114D9B">
        <w:rPr>
          <w:rFonts w:ascii="Arial" w:hAnsi="Arial" w:cs="Arial"/>
          <w:b/>
        </w:rPr>
        <w:t>Arrangements</w:t>
      </w:r>
      <w:r w:rsidRPr="00114D9B">
        <w:rPr>
          <w:rFonts w:ascii="Arial" w:hAnsi="Arial" w:cs="Arial"/>
          <w:b/>
        </w:rPr>
        <w:t xml:space="preserve"> </w:t>
      </w:r>
    </w:p>
    <w:p w14:paraId="569750E7" w14:textId="5BF62943" w:rsidR="008E0186" w:rsidRPr="00114D9B" w:rsidRDefault="008E0186" w:rsidP="008E0186">
      <w:pPr>
        <w:pStyle w:val="LDStandard3"/>
        <w:numPr>
          <w:ilvl w:val="0"/>
          <w:numId w:val="0"/>
        </w:numPr>
        <w:ind w:left="851"/>
        <w:rPr>
          <w:rFonts w:ascii="Arial" w:hAnsi="Arial" w:cs="Arial"/>
        </w:rPr>
      </w:pPr>
      <w:r w:rsidRPr="00114D9B">
        <w:rPr>
          <w:rFonts w:ascii="Arial" w:hAnsi="Arial" w:cs="Arial"/>
        </w:rPr>
        <w:t>If this Agreement is a standing offer agreement under which goods and/or services may be procured from time to time by way of a separate purchase order, work order or other ordering arrangement (however described), and the Supplier is in breach of clauses 2, 3</w:t>
      </w:r>
      <w:r w:rsidR="007C4A38" w:rsidRPr="00114D9B">
        <w:rPr>
          <w:rFonts w:ascii="Arial" w:hAnsi="Arial" w:cs="Arial"/>
        </w:rPr>
        <w:t>, 4</w:t>
      </w:r>
      <w:r w:rsidR="000B4E8E" w:rsidRPr="00114D9B">
        <w:rPr>
          <w:rFonts w:ascii="Arial" w:hAnsi="Arial" w:cs="Arial"/>
        </w:rPr>
        <w:t>, 5</w:t>
      </w:r>
      <w:r w:rsidRPr="00114D9B">
        <w:rPr>
          <w:rFonts w:ascii="Arial" w:hAnsi="Arial" w:cs="Arial"/>
        </w:rPr>
        <w:t xml:space="preserve"> or </w:t>
      </w:r>
      <w:r w:rsidR="000B4E8E" w:rsidRPr="00114D9B">
        <w:rPr>
          <w:rFonts w:ascii="Arial" w:hAnsi="Arial" w:cs="Arial"/>
        </w:rPr>
        <w:t>6</w:t>
      </w:r>
      <w:r w:rsidR="007C4A38" w:rsidRPr="00114D9B">
        <w:rPr>
          <w:rFonts w:ascii="Arial" w:hAnsi="Arial" w:cs="Arial"/>
        </w:rPr>
        <w:t xml:space="preserve"> </w:t>
      </w:r>
      <w:r w:rsidRPr="00114D9B">
        <w:rPr>
          <w:rFonts w:ascii="Arial" w:hAnsi="Arial" w:cs="Arial"/>
        </w:rPr>
        <w:t xml:space="preserve">of this Schedule:  </w:t>
      </w:r>
    </w:p>
    <w:p w14:paraId="06078FEE" w14:textId="36CB3246"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all purchase order contracts entered into prior to the breach will continue unless and until terminated by the Agency; and </w:t>
      </w:r>
    </w:p>
    <w:p w14:paraId="6B29410D" w14:textId="5542A892" w:rsidR="008E0186" w:rsidRPr="00114D9B" w:rsidRDefault="008E0186" w:rsidP="001057C8">
      <w:pPr>
        <w:pStyle w:val="LDStandard3"/>
        <w:numPr>
          <w:ilvl w:val="2"/>
          <w:numId w:val="33"/>
        </w:numPr>
        <w:rPr>
          <w:rFonts w:ascii="Arial" w:hAnsi="Arial" w:cs="Arial"/>
        </w:rPr>
      </w:pPr>
      <w:r w:rsidRPr="00114D9B">
        <w:rPr>
          <w:rFonts w:ascii="Arial" w:hAnsi="Arial" w:cs="Arial"/>
        </w:rPr>
        <w:t>no further Purchase Order Contracts may be entered into until such time as the breach is remedied</w:t>
      </w:r>
      <w:r w:rsidR="00A02633" w:rsidRPr="00114D9B">
        <w:rPr>
          <w:rFonts w:ascii="Arial" w:hAnsi="Arial" w:cs="Arial"/>
        </w:rPr>
        <w:t>.</w:t>
      </w:r>
    </w:p>
    <w:p w14:paraId="28B17447" w14:textId="75AD0523" w:rsidR="008E0186" w:rsidRPr="00114D9B" w:rsidRDefault="008E0186" w:rsidP="001057C8">
      <w:pPr>
        <w:pStyle w:val="LDStandard2"/>
        <w:keepNext/>
        <w:keepLines/>
        <w:numPr>
          <w:ilvl w:val="1"/>
          <w:numId w:val="33"/>
        </w:numPr>
        <w:rPr>
          <w:rFonts w:ascii="Arial" w:hAnsi="Arial" w:cs="Arial"/>
          <w:b/>
        </w:rPr>
      </w:pPr>
      <w:r w:rsidRPr="00114D9B">
        <w:rPr>
          <w:rFonts w:ascii="Arial" w:hAnsi="Arial" w:cs="Arial"/>
          <w:b/>
        </w:rPr>
        <w:t xml:space="preserve">Use of information </w:t>
      </w:r>
    </w:p>
    <w:p w14:paraId="3AC698A4" w14:textId="26BB3107" w:rsidR="008E0186" w:rsidRPr="00114D9B" w:rsidRDefault="008E0186" w:rsidP="008E0186">
      <w:pPr>
        <w:pStyle w:val="LDIndent1"/>
        <w:keepNext/>
        <w:rPr>
          <w:rFonts w:ascii="Arial" w:hAnsi="Arial" w:cs="Arial"/>
        </w:rPr>
      </w:pPr>
      <w:r w:rsidRPr="00114D9B">
        <w:rPr>
          <w:rFonts w:ascii="Arial" w:hAnsi="Arial" w:cs="Arial"/>
        </w:rPr>
        <w:t>The Supplier acknowledges and agrees that:</w:t>
      </w:r>
    </w:p>
    <w:p w14:paraId="6FDAA50A" w14:textId="13306587" w:rsidR="008E0186" w:rsidRPr="00114D9B" w:rsidRDefault="008E0186" w:rsidP="001057C8">
      <w:pPr>
        <w:pStyle w:val="LDStandard3"/>
        <w:numPr>
          <w:ilvl w:val="2"/>
          <w:numId w:val="33"/>
        </w:numPr>
        <w:rPr>
          <w:rFonts w:ascii="Arial" w:hAnsi="Arial" w:cs="Arial"/>
        </w:rPr>
      </w:pPr>
      <w:r w:rsidRPr="00114D9B">
        <w:rPr>
          <w:rFonts w:ascii="Arial" w:hAnsi="Arial" w:cs="Arial"/>
        </w:rPr>
        <w:t>FJC Unit will assess the Supplier's compliance with the FJC</w:t>
      </w:r>
      <w:r w:rsidR="00B0792F" w:rsidRPr="00114D9B">
        <w:rPr>
          <w:rFonts w:ascii="Arial" w:hAnsi="Arial" w:cs="Arial"/>
        </w:rPr>
        <w:t xml:space="preserve"> and </w:t>
      </w:r>
      <w:r w:rsidR="00BE43F5" w:rsidRPr="00114D9B">
        <w:rPr>
          <w:rFonts w:ascii="Arial" w:hAnsi="Arial" w:cs="Arial"/>
        </w:rPr>
        <w:t xml:space="preserve">may </w:t>
      </w:r>
      <w:r w:rsidR="00B0792F" w:rsidRPr="00114D9B">
        <w:rPr>
          <w:rFonts w:ascii="Arial" w:hAnsi="Arial" w:cs="Arial"/>
        </w:rPr>
        <w:t xml:space="preserve">monitor FJC Plan </w:t>
      </w:r>
      <w:r w:rsidR="008E2D60">
        <w:rPr>
          <w:rFonts w:ascii="Arial" w:hAnsi="Arial" w:cs="Arial"/>
        </w:rPr>
        <w:t>i</w:t>
      </w:r>
      <w:r w:rsidR="00B0792F" w:rsidRPr="00114D9B">
        <w:rPr>
          <w:rFonts w:ascii="Arial" w:hAnsi="Arial" w:cs="Arial"/>
        </w:rPr>
        <w:t>mplementation</w:t>
      </w:r>
      <w:r w:rsidR="00DB2378" w:rsidRPr="00114D9B">
        <w:rPr>
          <w:rFonts w:ascii="Arial" w:hAnsi="Arial" w:cs="Arial"/>
        </w:rPr>
        <w:t>.</w:t>
      </w:r>
    </w:p>
    <w:p w14:paraId="31FA6C31" w14:textId="3DCEF3F6" w:rsidR="008E0186" w:rsidRPr="00114D9B" w:rsidRDefault="008E0186" w:rsidP="001057C8">
      <w:pPr>
        <w:pStyle w:val="LDStandard3"/>
        <w:keepNext/>
        <w:numPr>
          <w:ilvl w:val="2"/>
          <w:numId w:val="33"/>
        </w:numPr>
        <w:rPr>
          <w:rFonts w:ascii="Arial" w:hAnsi="Arial" w:cs="Arial"/>
        </w:rPr>
      </w:pPr>
      <w:r w:rsidRPr="00114D9B">
        <w:rPr>
          <w:rFonts w:ascii="Arial" w:hAnsi="Arial" w:cs="Arial"/>
        </w:rPr>
        <w:t>Information regarding the Supplier's compliance with the FJC including any disclosures regarding Adverse Rulings or Enforceable Undertakings:</w:t>
      </w:r>
    </w:p>
    <w:p w14:paraId="6F155B81" w14:textId="56512220" w:rsidR="008E0186" w:rsidRPr="00114D9B" w:rsidRDefault="008E0186" w:rsidP="001057C8">
      <w:pPr>
        <w:pStyle w:val="LDStandard4"/>
        <w:numPr>
          <w:ilvl w:val="3"/>
          <w:numId w:val="33"/>
        </w:numPr>
        <w:rPr>
          <w:rFonts w:ascii="Arial" w:hAnsi="Arial" w:cs="Arial"/>
        </w:rPr>
      </w:pPr>
      <w:r w:rsidRPr="00114D9B">
        <w:rPr>
          <w:rFonts w:ascii="Arial" w:hAnsi="Arial" w:cs="Arial"/>
        </w:rPr>
        <w:t xml:space="preserve">will be reported by the Agency to the FJC Unit in compliance with the Agency's obligations under the FJC; and </w:t>
      </w:r>
    </w:p>
    <w:p w14:paraId="21645D8D" w14:textId="36F8AD87" w:rsidR="008E0186" w:rsidRPr="00114D9B" w:rsidRDefault="008E0186" w:rsidP="001057C8">
      <w:pPr>
        <w:pStyle w:val="LDStandard4"/>
        <w:numPr>
          <w:ilvl w:val="3"/>
          <w:numId w:val="33"/>
        </w:numPr>
        <w:rPr>
          <w:rFonts w:ascii="Arial" w:hAnsi="Arial" w:cs="Arial"/>
        </w:rPr>
      </w:pPr>
      <w:r w:rsidRPr="00114D9B">
        <w:rPr>
          <w:rFonts w:ascii="Arial" w:hAnsi="Arial" w:cs="Arial"/>
        </w:rPr>
        <w:t xml:space="preserve">may be disclosed in the circumstances authorised or permitted under the terms of this Agreement or as otherwise required by Law. </w:t>
      </w:r>
    </w:p>
    <w:p w14:paraId="4BB5C468" w14:textId="09805667" w:rsidR="0040282C" w:rsidRPr="00114D9B" w:rsidRDefault="0036630C" w:rsidP="001057C8">
      <w:pPr>
        <w:pStyle w:val="LDStandard3"/>
        <w:keepNext/>
        <w:numPr>
          <w:ilvl w:val="2"/>
          <w:numId w:val="33"/>
        </w:numPr>
        <w:rPr>
          <w:rFonts w:ascii="Arial" w:hAnsi="Arial" w:cs="Arial"/>
        </w:rPr>
      </w:pPr>
      <w:r w:rsidRPr="00114D9B">
        <w:rPr>
          <w:rFonts w:ascii="Arial" w:hAnsi="Arial" w:cs="Arial"/>
        </w:rPr>
        <w:t>Nothing in this provision removes the obligation for the Supplier to report Adverse Rulings or Enforceable Undertakings to the FJC Unit as per clause 5.</w:t>
      </w:r>
    </w:p>
    <w:p w14:paraId="6C6B8FEC" w14:textId="4223A2C6" w:rsidR="00DE3376" w:rsidRPr="00114D9B" w:rsidRDefault="00572EDE" w:rsidP="001057C8">
      <w:pPr>
        <w:pStyle w:val="LDStandard2"/>
        <w:keepNext/>
        <w:keepLines/>
        <w:numPr>
          <w:ilvl w:val="1"/>
          <w:numId w:val="33"/>
        </w:numPr>
        <w:rPr>
          <w:rFonts w:ascii="Arial" w:hAnsi="Arial" w:cs="Arial"/>
          <w:b/>
        </w:rPr>
      </w:pPr>
      <w:r w:rsidRPr="00114D9B">
        <w:rPr>
          <w:rFonts w:ascii="Arial" w:hAnsi="Arial" w:cs="Arial"/>
          <w:b/>
        </w:rPr>
        <w:t>Consequences of breach</w:t>
      </w:r>
    </w:p>
    <w:p w14:paraId="4557AE1A" w14:textId="7A64B550" w:rsidR="00992124" w:rsidRPr="00114D9B" w:rsidRDefault="00992124" w:rsidP="001057C8">
      <w:pPr>
        <w:pStyle w:val="LDStandard3"/>
        <w:numPr>
          <w:ilvl w:val="2"/>
          <w:numId w:val="33"/>
        </w:numPr>
        <w:rPr>
          <w:rFonts w:ascii="Arial" w:hAnsi="Arial" w:cs="Arial"/>
        </w:rPr>
      </w:pPr>
      <w:r w:rsidRPr="00114D9B">
        <w:rPr>
          <w:rFonts w:ascii="Arial" w:hAnsi="Arial" w:cs="Arial"/>
        </w:rPr>
        <w:t xml:space="preserve">Any breach of the provisions of this </w:t>
      </w:r>
      <w:r w:rsidR="0036630C" w:rsidRPr="00114D9B">
        <w:rPr>
          <w:rFonts w:ascii="Arial" w:hAnsi="Arial" w:cs="Arial"/>
        </w:rPr>
        <w:t>S</w:t>
      </w:r>
      <w:r w:rsidRPr="00114D9B">
        <w:rPr>
          <w:rFonts w:ascii="Arial" w:hAnsi="Arial" w:cs="Arial"/>
        </w:rPr>
        <w:t>chedule will enable the Agency, in its absolute discretion, to do any or all of the following:</w:t>
      </w:r>
    </w:p>
    <w:p w14:paraId="4FBEEEEA" w14:textId="4B2D9FB6" w:rsidR="00992124" w:rsidRPr="00114D9B" w:rsidRDefault="00992124" w:rsidP="001057C8">
      <w:pPr>
        <w:pStyle w:val="LDStandard4"/>
        <w:numPr>
          <w:ilvl w:val="3"/>
          <w:numId w:val="33"/>
        </w:numPr>
        <w:rPr>
          <w:rFonts w:ascii="Arial" w:hAnsi="Arial" w:cs="Arial"/>
        </w:rPr>
      </w:pPr>
      <w:r w:rsidRPr="00114D9B">
        <w:rPr>
          <w:rFonts w:ascii="Arial" w:hAnsi="Arial" w:cs="Arial"/>
          <w:szCs w:val="22"/>
        </w:rPr>
        <w:t>suspend the Agreement until such time as the breach has been remedied to the satisfaction of the Agency and within a timeframe acceptable to the Agency</w:t>
      </w:r>
    </w:p>
    <w:p w14:paraId="01E545A3" w14:textId="576778FD" w:rsidR="00D069B9" w:rsidRPr="00114D9B" w:rsidRDefault="00992124" w:rsidP="001057C8">
      <w:pPr>
        <w:pStyle w:val="LDStandard4"/>
        <w:numPr>
          <w:ilvl w:val="3"/>
          <w:numId w:val="33"/>
        </w:numPr>
        <w:rPr>
          <w:rFonts w:ascii="Arial" w:hAnsi="Arial" w:cs="Arial"/>
        </w:rPr>
      </w:pPr>
      <w:r w:rsidRPr="00114D9B">
        <w:rPr>
          <w:rFonts w:ascii="Arial" w:hAnsi="Arial" w:cs="Arial"/>
          <w:szCs w:val="22"/>
        </w:rPr>
        <w:t>by written notice immediately terminate the Agreement;</w:t>
      </w:r>
      <w:r w:rsidR="00B55666" w:rsidRPr="00114D9B">
        <w:rPr>
          <w:rFonts w:ascii="Arial" w:hAnsi="Arial" w:cs="Arial"/>
          <w:szCs w:val="22"/>
        </w:rPr>
        <w:t xml:space="preserve"> or</w:t>
      </w:r>
    </w:p>
    <w:p w14:paraId="7E3094EB" w14:textId="37996125" w:rsidR="008324EA" w:rsidRDefault="00BC744F" w:rsidP="001057C8">
      <w:pPr>
        <w:pStyle w:val="LDStandard4"/>
        <w:numPr>
          <w:ilvl w:val="3"/>
          <w:numId w:val="33"/>
        </w:numPr>
      </w:pPr>
      <w:r w:rsidRPr="00114D9B">
        <w:rPr>
          <w:rFonts w:ascii="Arial" w:hAnsi="Arial" w:cs="Arial"/>
          <w:noProof/>
          <w:lang w:eastAsia="en-AU"/>
        </w:rPr>
        <w:lastRenderedPageBreak/>
        <mc:AlternateContent>
          <mc:Choice Requires="wps">
            <w:drawing>
              <wp:anchor distT="45720" distB="45720" distL="114300" distR="114300" simplePos="0" relativeHeight="251658244" behindDoc="0" locked="0" layoutInCell="1" allowOverlap="1" wp14:anchorId="42D62838" wp14:editId="1CDD226C">
                <wp:simplePos x="0" y="0"/>
                <wp:positionH relativeFrom="column">
                  <wp:posOffset>-186055</wp:posOffset>
                </wp:positionH>
                <wp:positionV relativeFrom="paragraph">
                  <wp:posOffset>443230</wp:posOffset>
                </wp:positionV>
                <wp:extent cx="6515100" cy="40576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057650"/>
                        </a:xfrm>
                        <a:prstGeom prst="rect">
                          <a:avLst/>
                        </a:prstGeom>
                        <a:solidFill>
                          <a:sysClr val="window" lastClr="FFFFFF">
                            <a:lumMod val="85000"/>
                          </a:sysClr>
                        </a:solidFill>
                        <a:ln w="25400" cap="flat" cmpd="sng" algn="ctr">
                          <a:noFill/>
                          <a:prstDash val="solid"/>
                          <a:headEnd/>
                          <a:tailEnd/>
                        </a:ln>
                        <a:effectLst/>
                      </wps:spPr>
                      <wps:txbx>
                        <w:txbxContent>
                          <w:p w14:paraId="5889673B" w14:textId="77777777" w:rsidR="00E769F3" w:rsidRDefault="00E769F3" w:rsidP="007D2593">
                            <w:pPr>
                              <w:jc w:val="center"/>
                            </w:pPr>
                          </w:p>
                          <w:p w14:paraId="794AEE2A" w14:textId="77777777" w:rsidR="00E769F3" w:rsidRDefault="00E769F3" w:rsidP="007D2593">
                            <w:pPr>
                              <w:jc w:val="center"/>
                            </w:pPr>
                          </w:p>
                          <w:p w14:paraId="6F37CD51" w14:textId="77777777" w:rsidR="00E769F3" w:rsidRDefault="00E769F3" w:rsidP="007D2593">
                            <w:pPr>
                              <w:jc w:val="center"/>
                            </w:pPr>
                          </w:p>
                          <w:p w14:paraId="24881659" w14:textId="77777777" w:rsidR="00E769F3" w:rsidRDefault="00E769F3" w:rsidP="007D2593">
                            <w:pPr>
                              <w:jc w:val="center"/>
                            </w:pPr>
                          </w:p>
                          <w:p w14:paraId="2A279861" w14:textId="77777777" w:rsidR="00E769F3" w:rsidRDefault="00E769F3" w:rsidP="00A65A21">
                            <w:pPr>
                              <w:jc w:val="center"/>
                            </w:pPr>
                          </w:p>
                          <w:p w14:paraId="40006B94" w14:textId="77777777" w:rsidR="00E769F3" w:rsidRDefault="00E769F3" w:rsidP="00A65A21">
                            <w:pPr>
                              <w:jc w:val="center"/>
                            </w:pPr>
                          </w:p>
                          <w:p w14:paraId="0C40B0BF" w14:textId="77777777" w:rsidR="00E769F3" w:rsidRDefault="00E769F3" w:rsidP="00A65A21">
                            <w:pPr>
                              <w:jc w:val="center"/>
                            </w:pPr>
                          </w:p>
                          <w:p w14:paraId="4B8170AE" w14:textId="77777777" w:rsidR="00E769F3" w:rsidRDefault="00E769F3" w:rsidP="00A65A21">
                            <w:pPr>
                              <w:jc w:val="center"/>
                            </w:pPr>
                          </w:p>
                          <w:p w14:paraId="2AFEE760" w14:textId="77777777" w:rsidR="00E769F3" w:rsidRDefault="00E769F3" w:rsidP="00A65A21">
                            <w:pPr>
                              <w:jc w:val="center"/>
                            </w:pPr>
                          </w:p>
                          <w:p w14:paraId="151FF0DC" w14:textId="3FCCB314" w:rsidR="00E769F3" w:rsidRDefault="00E769F3" w:rsidP="00A65A21">
                            <w:pPr>
                              <w:jc w:val="center"/>
                            </w:pPr>
                            <w:r>
                              <w:t>END SECTION</w:t>
                            </w:r>
                          </w:p>
                          <w:p w14:paraId="096EBCE7" w14:textId="77777777" w:rsidR="00E769F3" w:rsidRDefault="00E769F3" w:rsidP="000C0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62838" id="Text Box 7" o:spid="_x0000_s1033" type="#_x0000_t202" style="position:absolute;left:0;text-align:left;margin-left:-14.65pt;margin-top:34.9pt;width:513pt;height:319.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" fillcolor="#d9d9d9" stroked="f" strokeweight="2pt">
                <v:textbox>
                  <w:txbxContent>
                    <w:p w14:paraId="5889673B" w14:textId="77777777" w:rsidR="00E769F3" w:rsidRDefault="00E769F3" w:rsidP="007D2593">
                      <w:pPr>
                        <w:jc w:val="center"/>
                      </w:pPr>
                    </w:p>
                    <w:p w14:paraId="794AEE2A" w14:textId="77777777" w:rsidR="00E769F3" w:rsidRDefault="00E769F3" w:rsidP="007D2593">
                      <w:pPr>
                        <w:jc w:val="center"/>
                      </w:pPr>
                    </w:p>
                    <w:p w14:paraId="6F37CD51" w14:textId="77777777" w:rsidR="00E769F3" w:rsidRDefault="00E769F3" w:rsidP="007D2593">
                      <w:pPr>
                        <w:jc w:val="center"/>
                      </w:pPr>
                    </w:p>
                    <w:p w14:paraId="24881659" w14:textId="77777777" w:rsidR="00E769F3" w:rsidRDefault="00E769F3" w:rsidP="007D2593">
                      <w:pPr>
                        <w:jc w:val="center"/>
                      </w:pPr>
                    </w:p>
                    <w:p w14:paraId="2A279861" w14:textId="77777777" w:rsidR="00E769F3" w:rsidRDefault="00E769F3" w:rsidP="00A65A21">
                      <w:pPr>
                        <w:jc w:val="center"/>
                      </w:pPr>
                    </w:p>
                    <w:p w14:paraId="40006B94" w14:textId="77777777" w:rsidR="00E769F3" w:rsidRDefault="00E769F3" w:rsidP="00A65A21">
                      <w:pPr>
                        <w:jc w:val="center"/>
                      </w:pPr>
                    </w:p>
                    <w:p w14:paraId="0C40B0BF" w14:textId="77777777" w:rsidR="00E769F3" w:rsidRDefault="00E769F3" w:rsidP="00A65A21">
                      <w:pPr>
                        <w:jc w:val="center"/>
                      </w:pPr>
                    </w:p>
                    <w:p w14:paraId="4B8170AE" w14:textId="77777777" w:rsidR="00E769F3" w:rsidRDefault="00E769F3" w:rsidP="00A65A21">
                      <w:pPr>
                        <w:jc w:val="center"/>
                      </w:pPr>
                    </w:p>
                    <w:p w14:paraId="2AFEE760" w14:textId="77777777" w:rsidR="00E769F3" w:rsidRDefault="00E769F3" w:rsidP="00A65A21">
                      <w:pPr>
                        <w:jc w:val="center"/>
                      </w:pPr>
                    </w:p>
                    <w:p w14:paraId="151FF0DC" w14:textId="3FCCB314" w:rsidR="00E769F3" w:rsidRDefault="00E769F3" w:rsidP="00A65A21">
                      <w:pPr>
                        <w:jc w:val="center"/>
                      </w:pPr>
                      <w:r>
                        <w:t>END SECTION</w:t>
                      </w:r>
                    </w:p>
                    <w:p w14:paraId="096EBCE7" w14:textId="77777777" w:rsidR="00E769F3" w:rsidRDefault="00E769F3" w:rsidP="000C0AB3"/>
                  </w:txbxContent>
                </v:textbox>
                <w10:wrap type="square"/>
              </v:shape>
            </w:pict>
          </mc:Fallback>
        </mc:AlternateContent>
      </w:r>
      <w:r w:rsidR="00992124" w:rsidRPr="00114D9B">
        <w:rPr>
          <w:rFonts w:ascii="Arial" w:hAnsi="Arial" w:cs="Arial"/>
          <w:szCs w:val="22"/>
        </w:rPr>
        <w:t>exercise</w:t>
      </w:r>
      <w:r w:rsidR="00992124" w:rsidRPr="00D069B9">
        <w:rPr>
          <w:rFonts w:cs="Segoe UI"/>
          <w:szCs w:val="22"/>
        </w:rPr>
        <w:t xml:space="preserve"> any rights that it has under this Agreement.</w:t>
      </w:r>
    </w:p>
    <w:sectPr w:rsidR="008324EA" w:rsidSect="00114D9B">
      <w:headerReference w:type="even" r:id="rId42"/>
      <w:headerReference w:type="default" r:id="rId43"/>
      <w:footerReference w:type="even" r:id="rId44"/>
      <w:footerReference w:type="default" r:id="rId45"/>
      <w:footerReference w:type="first" r:id="rId46"/>
      <w:pgSz w:w="11906" w:h="16838" w:code="9"/>
      <w:pgMar w:top="851" w:right="1418" w:bottom="851" w:left="1418"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22103" w14:textId="77777777" w:rsidR="00B31865" w:rsidRDefault="00B31865" w:rsidP="002A5921">
      <w:r>
        <w:separator/>
      </w:r>
    </w:p>
  </w:endnote>
  <w:endnote w:type="continuationSeparator" w:id="0">
    <w:p w14:paraId="0DD6267F" w14:textId="77777777" w:rsidR="00B31865" w:rsidRDefault="00B31865" w:rsidP="002A5921">
      <w:r>
        <w:continuationSeparator/>
      </w:r>
    </w:p>
  </w:endnote>
  <w:endnote w:type="continuationNotice" w:id="1">
    <w:p w14:paraId="7BD02704" w14:textId="77777777" w:rsidR="00B31865" w:rsidRDefault="00B31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37C7E" w14:textId="6E917990" w:rsidR="00E769F3" w:rsidRPr="009D0B45" w:rsidRDefault="00E769F3" w:rsidP="009D0B45">
    <w:pPr>
      <w:pStyle w:val="Footer"/>
      <w:spacing w:before="0"/>
    </w:pPr>
  </w:p>
  <w:p w14:paraId="0DDE4C36" w14:textId="509C1A82" w:rsidR="00E769F3" w:rsidRPr="00C914CE" w:rsidRDefault="00E769F3" w:rsidP="00C914CE">
    <w:pPr>
      <w:pStyle w:val="Footer"/>
      <w:spacing w:before="0"/>
    </w:pPr>
  </w:p>
  <w:p w14:paraId="2D990BFE" w14:textId="3FC07BC5" w:rsidR="00E769F3" w:rsidRPr="008A5F3C" w:rsidRDefault="00E769F3">
    <w:pPr>
      <w:pStyle w:val="Footer"/>
      <w:spacing w:before="0"/>
    </w:pPr>
  </w:p>
  <w:p w14:paraId="56591DC4" w14:textId="205EE07A" w:rsidR="00E769F3" w:rsidRPr="000516A2" w:rsidRDefault="00E769F3" w:rsidP="000516A2">
    <w:pPr>
      <w:pStyle w:val="Footer"/>
      <w:spacing w:before="0"/>
    </w:pPr>
  </w:p>
  <w:p w14:paraId="72D65ECA" w14:textId="4F918648" w:rsidR="00E769F3" w:rsidRPr="000516A2" w:rsidRDefault="00E769F3" w:rsidP="000516A2">
    <w:pPr>
      <w:pStyle w:val="Footer"/>
      <w:spacing w:before="0"/>
    </w:pPr>
    <w:r w:rsidRPr="000516A2">
      <w:t>11164036_1\C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60E84" w14:textId="0BF795EF" w:rsidR="00E769F3" w:rsidRPr="009D0B45" w:rsidRDefault="007E6E5B" w:rsidP="009D0B45">
    <w:pPr>
      <w:pStyle w:val="Footer"/>
      <w:spacing w:before="0"/>
    </w:pPr>
    <w:r>
      <w:rPr>
        <w:noProof/>
        <w:lang w:eastAsia="en-AU"/>
      </w:rPr>
      <mc:AlternateContent>
        <mc:Choice Requires="wps">
          <w:drawing>
            <wp:anchor distT="0" distB="0" distL="114300" distR="114300" simplePos="0" relativeHeight="251662339" behindDoc="0" locked="0" layoutInCell="0" allowOverlap="1" wp14:anchorId="51BB518E" wp14:editId="69AEEE36">
              <wp:simplePos x="0" y="0"/>
              <wp:positionH relativeFrom="page">
                <wp:posOffset>-8255</wp:posOffset>
              </wp:positionH>
              <wp:positionV relativeFrom="bottomMargin">
                <wp:posOffset>40005</wp:posOffset>
              </wp:positionV>
              <wp:extent cx="7560310" cy="273050"/>
              <wp:effectExtent l="0" t="0" r="0" b="12700"/>
              <wp:wrapNone/>
              <wp:docPr id="807622136" name="Text Box 807622136"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51C57" w14:textId="77777777" w:rsidR="007E6E5B" w:rsidRPr="00A22FE7" w:rsidRDefault="007E6E5B" w:rsidP="007E6E5B">
                          <w:pPr>
                            <w:jc w:val="center"/>
                            <w:rPr>
                              <w:rFonts w:ascii="Calibri" w:hAnsi="Calibri" w:cs="Calibri"/>
                              <w:color w:val="000000"/>
                            </w:rPr>
                          </w:pPr>
                          <w:r w:rsidRPr="00A22FE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BB518E" id="_x0000_t202" coordsize="21600,21600" o:spt="202" path="m,l,21600r21600,l21600,xe">
              <v:stroke joinstyle="miter"/>
              <v:path gradientshapeok="t" o:connecttype="rect"/>
            </v:shapetype>
            <v:shape id="Text Box 807622136" o:spid="_x0000_s1035" type="#_x0000_t202" alt="{&quot;HashCode&quot;:-1267603503,&quot;Height&quot;:841.0,&quot;Width&quot;:595.0,&quot;Placement&quot;:&quot;Footer&quot;,&quot;Index&quot;:&quot;Primary&quot;,&quot;Section&quot;:1,&quot;Top&quot;:0.0,&quot;Left&quot;:0.0}" style="position:absolute;margin-left:-.65pt;margin-top:3.15pt;width:595.3pt;height:21.5pt;z-index:251662339;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" o:allowincell="f" filled="f" stroked="f" strokeweight=".5pt">
              <v:textbox inset="20pt,0,,0">
                <w:txbxContent>
                  <w:p w14:paraId="4E051C57" w14:textId="77777777" w:rsidR="007E6E5B" w:rsidRPr="00A22FE7" w:rsidRDefault="007E6E5B" w:rsidP="007E6E5B">
                    <w:pPr>
                      <w:jc w:val="center"/>
                      <w:rPr>
                        <w:rFonts w:ascii="Calibri" w:hAnsi="Calibri" w:cs="Calibri"/>
                        <w:color w:val="000000"/>
                      </w:rPr>
                    </w:pPr>
                    <w:r w:rsidRPr="00A22FE7">
                      <w:rPr>
                        <w:rFonts w:ascii="Calibri" w:hAnsi="Calibri" w:cs="Calibri"/>
                        <w:color w:val="000000"/>
                      </w:rPr>
                      <w:t>OFFICIAL</w:t>
                    </w:r>
                  </w:p>
                </w:txbxContent>
              </v:textbox>
              <w10:wrap anchorx="page" anchory="margin"/>
            </v:shape>
          </w:pict>
        </mc:Fallback>
      </mc:AlternateContent>
    </w:r>
  </w:p>
  <w:p w14:paraId="2487FFCE" w14:textId="7712168A" w:rsidR="007E6E5B" w:rsidRPr="007E6E5B" w:rsidRDefault="00633FD8" w:rsidP="007E6E5B">
    <w:pPr>
      <w:pStyle w:val="Footer"/>
      <w:spacing w:before="0"/>
    </w:pPr>
    <w:r>
      <w:rPr>
        <w:noProof/>
        <w:lang w:eastAsia="en-AU"/>
      </w:rPr>
      <mc:AlternateContent>
        <mc:Choice Requires="wps">
          <w:drawing>
            <wp:anchor distT="0" distB="0" distL="114300" distR="114300" simplePos="0" relativeHeight="251658241" behindDoc="0" locked="0" layoutInCell="0" allowOverlap="1" wp14:anchorId="54718629" wp14:editId="13EDB043">
              <wp:simplePos x="0" y="0"/>
              <wp:positionH relativeFrom="page">
                <wp:posOffset>-95250</wp:posOffset>
              </wp:positionH>
              <wp:positionV relativeFrom="bottomMargin">
                <wp:posOffset>533400</wp:posOffset>
              </wp:positionV>
              <wp:extent cx="7560310" cy="273050"/>
              <wp:effectExtent l="0" t="0" r="0" b="12700"/>
              <wp:wrapNone/>
              <wp:docPr id="3" name="Text Box 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F8C8B3" w14:textId="45CAFB52" w:rsidR="00E769F3" w:rsidRPr="00A22FE7" w:rsidRDefault="00E769F3" w:rsidP="007D2593">
                          <w:pPr>
                            <w:jc w:val="center"/>
                            <w:rPr>
                              <w:rFonts w:ascii="Calibri" w:hAnsi="Calibri" w:cs="Calibri"/>
                              <w:color w:val="000000"/>
                            </w:rPr>
                          </w:pPr>
                          <w:r w:rsidRPr="00A22FE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4718629" id="Text Box 3" o:spid="_x0000_s1036" type="#_x0000_t202" alt="{&quot;HashCode&quot;:-1267603503,&quot;Height&quot;:841.0,&quot;Width&quot;:595.0,&quot;Placement&quot;:&quot;Footer&quot;,&quot;Index&quot;:&quot;Primary&quot;,&quot;Section&quot;:1,&quot;Top&quot;:0.0,&quot;Left&quot;:0.0}" style="position:absolute;margin-left:-7.5pt;margin-top:42pt;width:595.3pt;height:21.5pt;z-index:251658241;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" o:allowincell="f" filled="f" stroked="f" strokeweight=".5pt">
              <v:textbox inset="20pt,0,,0">
                <w:txbxContent>
                  <w:p w14:paraId="3BF8C8B3" w14:textId="45CAFB52" w:rsidR="00E769F3" w:rsidRPr="00A22FE7" w:rsidRDefault="00E769F3" w:rsidP="007D2593">
                    <w:pPr>
                      <w:jc w:val="center"/>
                      <w:rPr>
                        <w:rFonts w:ascii="Calibri" w:hAnsi="Calibri" w:cs="Calibri"/>
                        <w:color w:val="000000"/>
                      </w:rPr>
                    </w:pPr>
                    <w:r w:rsidRPr="00A22FE7">
                      <w:rPr>
                        <w:rFonts w:ascii="Calibri" w:hAnsi="Calibri" w:cs="Calibri"/>
                        <w:color w:val="000000"/>
                      </w:rPr>
                      <w:t>OFFICIAL</w:t>
                    </w:r>
                  </w:p>
                </w:txbxContent>
              </v:textbox>
              <w10:wrap anchorx="page" anchory="margin"/>
            </v:shape>
          </w:pict>
        </mc:Fallback>
      </mc:AlternateContent>
    </w:r>
    <w:sdt>
      <w:sdtPr>
        <w:id w:val="334343313"/>
        <w:docPartObj>
          <w:docPartGallery w:val="Page Numbers (Bottom of Page)"/>
          <w:docPartUnique/>
        </w:docPartObj>
      </w:sdtPr>
      <w:sdtEndPr>
        <w:rPr>
          <w:noProof/>
        </w:rPr>
      </w:sdtEndPr>
      <w:sdtContent>
        <w:r w:rsidR="007E6E5B">
          <w:t xml:space="preserve">Page | </w:t>
        </w:r>
        <w:r w:rsidR="007E6E5B">
          <w:fldChar w:fldCharType="begin"/>
        </w:r>
        <w:r w:rsidR="007E6E5B">
          <w:instrText xml:space="preserve"> PAGE   \* MERGEFORMAT </w:instrText>
        </w:r>
        <w:r w:rsidR="007E6E5B">
          <w:fldChar w:fldCharType="separate"/>
        </w:r>
        <w:r w:rsidR="007E6E5B">
          <w:t>1</w:t>
        </w:r>
        <w:r w:rsidR="007E6E5B">
          <w:rPr>
            <w:noProof/>
          </w:rPr>
          <w:fldChar w:fldCharType="end"/>
        </w:r>
        <w:r w:rsidR="007E6E5B">
          <w:rPr>
            <w:noProof/>
          </w:rPr>
          <w:t xml:space="preserve">   </w:t>
        </w:r>
        <w:r w:rsidR="007E6E5B">
          <w:fldChar w:fldCharType="begin"/>
        </w:r>
        <w:r w:rsidR="007E6E5B">
          <w:instrText xml:space="preserve"> DOCPROPERTY iManageFooter  \* MERGEFORMAT </w:instrText>
        </w:r>
        <w:r w:rsidR="007E6E5B">
          <w:fldChar w:fldCharType="separate"/>
        </w:r>
        <w:r w:rsidR="007E6E5B">
          <w:t>13825337v4</w:t>
        </w:r>
        <w:r w:rsidR="007E6E5B">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776576"/>
      <w:docPartObj>
        <w:docPartGallery w:val="Page Numbers (Bottom of Page)"/>
        <w:docPartUnique/>
      </w:docPartObj>
    </w:sdtPr>
    <w:sdtEndPr>
      <w:rPr>
        <w:noProof/>
      </w:rPr>
    </w:sdtEndPr>
    <w:sdtContent>
      <w:p w14:paraId="1742BE8F" w14:textId="77777777" w:rsidR="007E6E5B" w:rsidRDefault="007E6E5B" w:rsidP="007E6E5B">
        <w:pPr>
          <w:pStyle w:val="Footer"/>
          <w:spacing w:before="0"/>
          <w:rPr>
            <w:noProof/>
          </w:rPr>
        </w:pPr>
        <w:r>
          <w:rPr>
            <w:noProof/>
            <w:lang w:eastAsia="en-AU"/>
          </w:rPr>
          <mc:AlternateContent>
            <mc:Choice Requires="wps">
              <w:drawing>
                <wp:anchor distT="0" distB="0" distL="114300" distR="114300" simplePos="0" relativeHeight="251660291" behindDoc="0" locked="0" layoutInCell="0" allowOverlap="1" wp14:anchorId="608AA440" wp14:editId="5358DF41">
                  <wp:simplePos x="0" y="0"/>
                  <wp:positionH relativeFrom="page">
                    <wp:posOffset>-166370</wp:posOffset>
                  </wp:positionH>
                  <wp:positionV relativeFrom="bottomMargin">
                    <wp:posOffset>3175</wp:posOffset>
                  </wp:positionV>
                  <wp:extent cx="7560310" cy="273050"/>
                  <wp:effectExtent l="0" t="0" r="0" b="12700"/>
                  <wp:wrapNone/>
                  <wp:docPr id="2042657581" name="Text Box 204265758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7FDCB3" w14:textId="77777777" w:rsidR="007E6E5B" w:rsidRPr="00A22FE7" w:rsidRDefault="007E6E5B" w:rsidP="007E6E5B">
                              <w:pPr>
                                <w:jc w:val="center"/>
                                <w:rPr>
                                  <w:rFonts w:ascii="Calibri" w:hAnsi="Calibri" w:cs="Calibri"/>
                                  <w:color w:val="000000"/>
                                </w:rPr>
                              </w:pPr>
                              <w:r w:rsidRPr="00A22FE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8AA440" id="_x0000_t202" coordsize="21600,21600" o:spt="202" path="m,l,21600r21600,l21600,xe">
                  <v:stroke joinstyle="miter"/>
                  <v:path gradientshapeok="t" o:connecttype="rect"/>
                </v:shapetype>
                <v:shape id="Text Box 2042657581" o:spid="_x0000_s1037" type="#_x0000_t202" alt="{&quot;HashCode&quot;:-1267603503,&quot;Height&quot;:841.0,&quot;Width&quot;:595.0,&quot;Placement&quot;:&quot;Footer&quot;,&quot;Index&quot;:&quot;Primary&quot;,&quot;Section&quot;:1,&quot;Top&quot;:0.0,&quot;Left&quot;:0.0}" style="position:absolute;margin-left:-13.1pt;margin-top:.25pt;width:595.3pt;height:21.5pt;z-index:251660291;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" o:allowincell="f" filled="f" stroked="f" strokeweight=".5pt">
                  <v:textbox inset="20pt,0,,0">
                    <w:txbxContent>
                      <w:p w14:paraId="6F7FDCB3" w14:textId="77777777" w:rsidR="007E6E5B" w:rsidRPr="00A22FE7" w:rsidRDefault="007E6E5B" w:rsidP="007E6E5B">
                        <w:pPr>
                          <w:jc w:val="center"/>
                          <w:rPr>
                            <w:rFonts w:ascii="Calibri" w:hAnsi="Calibri" w:cs="Calibri"/>
                            <w:color w:val="000000"/>
                          </w:rPr>
                        </w:pPr>
                        <w:r w:rsidRPr="00A22FE7">
                          <w:rPr>
                            <w:rFonts w:ascii="Calibri" w:hAnsi="Calibri" w:cs="Calibri"/>
                            <w:color w:val="000000"/>
                          </w:rPr>
                          <w:t>OFFICIAL</w:t>
                        </w:r>
                      </w:p>
                    </w:txbxContent>
                  </v:textbox>
                  <w10:wrap anchorx="page" anchory="margin"/>
                </v:shape>
              </w:pict>
            </mc:Fallback>
          </mc:AlternateContent>
        </w:r>
        <w:r>
          <w:t xml:space="preserve">Page | </w:t>
        </w:r>
        <w:r>
          <w:fldChar w:fldCharType="begin"/>
        </w:r>
        <w:r>
          <w:instrText xml:space="preserve"> PAGE   \* MERGEFORMAT </w:instrText>
        </w:r>
        <w:r>
          <w:fldChar w:fldCharType="separate"/>
        </w:r>
        <w:r>
          <w:t>1</w:t>
        </w:r>
        <w:r>
          <w:rPr>
            <w:noProof/>
          </w:rPr>
          <w:fldChar w:fldCharType="end"/>
        </w:r>
        <w:r>
          <w:rPr>
            <w:noProof/>
          </w:rPr>
          <w:t xml:space="preserve">   </w:t>
        </w:r>
      </w:p>
      <w:p w14:paraId="733D649C" w14:textId="78A64267" w:rsidR="007E6E5B" w:rsidRPr="007E6E5B" w:rsidRDefault="007E6E5B" w:rsidP="007E6E5B">
        <w:pPr>
          <w:pStyle w:val="Footer"/>
          <w:spacing w:before="0"/>
        </w:pPr>
        <w:r>
          <w:fldChar w:fldCharType="begin"/>
        </w:r>
        <w:r>
          <w:instrText xml:space="preserve"> DOCPROPERTY iManageFooter  \* MERGEFORMAT </w:instrText>
        </w:r>
        <w:r>
          <w:fldChar w:fldCharType="separate"/>
        </w:r>
        <w:r>
          <w:t>13825337v4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F432E" w14:textId="77777777" w:rsidR="00B31865" w:rsidRDefault="00B31865" w:rsidP="002A5921">
      <w:r>
        <w:separator/>
      </w:r>
    </w:p>
  </w:footnote>
  <w:footnote w:type="continuationSeparator" w:id="0">
    <w:p w14:paraId="689B1CA1" w14:textId="77777777" w:rsidR="00B31865" w:rsidRDefault="00B31865" w:rsidP="002A5921">
      <w:r>
        <w:continuationSeparator/>
      </w:r>
    </w:p>
  </w:footnote>
  <w:footnote w:type="continuationNotice" w:id="1">
    <w:p w14:paraId="02D91F7D" w14:textId="77777777" w:rsidR="00B31865" w:rsidRDefault="00B31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173C" w14:textId="4931DEC8" w:rsidR="00E769F3" w:rsidRDefault="00E769F3">
    <w:pPr>
      <w:pStyle w:val="Header"/>
    </w:pPr>
    <w:r>
      <w:rPr>
        <w:noProof/>
        <w:lang w:eastAsia="en-AU"/>
      </w:rPr>
      <mc:AlternateContent>
        <mc:Choice Requires="wps">
          <w:drawing>
            <wp:anchor distT="0" distB="0" distL="114300" distR="114300" simplePos="0" relativeHeight="251658240" behindDoc="1" locked="0" layoutInCell="0" allowOverlap="1" wp14:anchorId="193C7893" wp14:editId="3FEA51AE">
              <wp:simplePos x="0" y="0"/>
              <wp:positionH relativeFrom="page">
                <wp:align>center</wp:align>
              </wp:positionH>
              <wp:positionV relativeFrom="page">
                <wp:align>center</wp:align>
              </wp:positionV>
              <wp:extent cx="5468400" cy="2278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69456">
                        <a:off x="0" y="0"/>
                        <a:ext cx="5468400" cy="2278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4D7CAB5" w14:textId="77777777" w:rsidR="00E769F3" w:rsidRDefault="00E769F3" w:rsidP="00770CBE">
                          <w:pPr>
                            <w:pStyle w:val="NormalWeb"/>
                            <w:spacing w:before="0" w:beforeAutospacing="0" w:after="0" w:afterAutospacing="0"/>
                            <w:jc w:val="center"/>
                          </w:pPr>
                          <w:r>
                            <w:rPr>
                              <w:rFonts w:ascii="Arial" w:hAnsi="Arial" w:cs="Arial"/>
                              <w:color w:val="D9D9D9" w:themeColor="background1" w:themeShade="D9"/>
                              <w:sz w:val="72"/>
                              <w:szCs w:val="72"/>
                            </w:rPr>
                            <w:t>Draft</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193C7893" id="_x0000_t202" coordsize="21600,21600" o:spt="202" path="m,l,21600r21600,l21600,xe">
              <v:stroke joinstyle="miter"/>
              <v:path gradientshapeok="t" o:connecttype="rect"/>
            </v:shapetype>
            <v:shape id="Text Box 2" o:spid="_x0000_s1034" type="#_x0000_t202" style="position:absolute;margin-left:0;margin-top:0;width:430.6pt;height:179.45pt;rotation:-907176fd;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" o:allowincell="f" filled="f" stroked="f">
              <v:stroke joinstyle="round"/>
              <o:lock v:ext="edit" shapetype="t"/>
              <v:textbox>
                <w:txbxContent>
                  <w:p w14:paraId="14D7CAB5" w14:textId="77777777" w:rsidR="00E769F3" w:rsidRDefault="00E769F3" w:rsidP="00770CBE">
                    <w:pPr>
                      <w:pStyle w:val="NormalWeb"/>
                      <w:spacing w:before="0" w:beforeAutospacing="0" w:after="0" w:afterAutospacing="0"/>
                      <w:jc w:val="center"/>
                    </w:pPr>
                    <w:r>
                      <w:rPr>
                        <w:rFonts w:ascii="Arial" w:hAnsi="Arial" w:cs="Arial"/>
                        <w:color w:val="D9D9D9" w:themeColor="background1" w:themeShade="D9"/>
                        <w:sz w:val="72"/>
                        <w:szCs w:val="72"/>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1E009" w14:textId="20B1A436" w:rsidR="00E769F3" w:rsidRDefault="00E769F3">
    <w:pPr>
      <w:pStyle w:val="Header"/>
    </w:pPr>
    <w:r>
      <w:rPr>
        <w:noProof/>
        <w:lang w:eastAsia="en-AU"/>
      </w:rPr>
      <w:drawing>
        <wp:anchor distT="0" distB="0" distL="114300" distR="114300" simplePos="0" relativeHeight="251658243" behindDoc="1" locked="0" layoutInCell="1" allowOverlap="1" wp14:anchorId="39FF0AA7" wp14:editId="34E951EB">
          <wp:simplePos x="0" y="0"/>
          <wp:positionH relativeFrom="column">
            <wp:posOffset>-891540</wp:posOffset>
          </wp:positionH>
          <wp:positionV relativeFrom="paragraph">
            <wp:posOffset>-505460</wp:posOffset>
          </wp:positionV>
          <wp:extent cx="7547377" cy="86360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7"/>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377" cy="86360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fldChar w:fldCharType="begin"/>
    </w:r>
    <w:r>
      <w:instrText xml:space="preserve"> page </w:instrText>
    </w:r>
    <w:r>
      <w:fldChar w:fldCharType="separate"/>
    </w:r>
    <w:r w:rsidR="00A51C13">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0DFE"/>
    <w:multiLevelType w:val="multilevel"/>
    <w:tmpl w:val="648CDB7C"/>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E1068A"/>
    <w:multiLevelType w:val="hybridMultilevel"/>
    <w:tmpl w:val="06728A68"/>
    <w:lvl w:ilvl="0" w:tplc="31AC1DF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6F090B"/>
    <w:multiLevelType w:val="multilevel"/>
    <w:tmpl w:val="5DB2EAEA"/>
    <w:styleLink w:val="VGSOStandardBullets"/>
    <w:lvl w:ilvl="0">
      <w:start w:val="1"/>
      <w:numFmt w:val="bullet"/>
      <w:pStyle w:val="LDStandardBulletedList"/>
      <w:lvlText w:val=""/>
      <w:lvlJc w:val="left"/>
      <w:pPr>
        <w:ind w:left="851" w:hanging="851"/>
      </w:pPr>
      <w:rPr>
        <w:rFonts w:ascii="Symbol" w:hAnsi="Symbol" w:hint="default"/>
        <w:color w:val="auto"/>
      </w:rPr>
    </w:lvl>
    <w:lvl w:ilvl="1">
      <w:start w:val="1"/>
      <w:numFmt w:val="bullet"/>
      <w:pStyle w:val="LDStandardBulletedList1"/>
      <w:lvlText w:val=""/>
      <w:lvlJc w:val="left"/>
      <w:pPr>
        <w:ind w:left="1702" w:hanging="851"/>
      </w:pPr>
      <w:rPr>
        <w:rFonts w:ascii="Symbol" w:hAnsi="Symbol" w:hint="default"/>
        <w:color w:val="auto"/>
      </w:rPr>
    </w:lvl>
    <w:lvl w:ilvl="2">
      <w:start w:val="1"/>
      <w:numFmt w:val="bullet"/>
      <w:pStyle w:val="LDStandardBulletedList2"/>
      <w:lvlText w:val=""/>
      <w:lvlJc w:val="left"/>
      <w:pPr>
        <w:ind w:left="2553" w:hanging="851"/>
      </w:pPr>
      <w:rPr>
        <w:rFonts w:ascii="Symbol" w:hAnsi="Symbol" w:hint="default"/>
        <w:color w:val="auto"/>
      </w:rPr>
    </w:lvl>
    <w:lvl w:ilvl="3">
      <w:start w:val="1"/>
      <w:numFmt w:val="bullet"/>
      <w:pStyle w:val="LDStandardBulletedList3"/>
      <w:lvlText w:val=""/>
      <w:lvlJc w:val="left"/>
      <w:pPr>
        <w:ind w:left="3404" w:hanging="851"/>
      </w:pPr>
      <w:rPr>
        <w:rFonts w:ascii="Symbol" w:hAnsi="Symbol" w:hint="default"/>
        <w:color w:val="auto"/>
      </w:rPr>
    </w:lvl>
    <w:lvl w:ilvl="4">
      <w:start w:val="1"/>
      <w:numFmt w:val="bullet"/>
      <w:pStyle w:val="LDStandardBulletedList4"/>
      <w:lvlText w:val=""/>
      <w:lvlJc w:val="left"/>
      <w:pPr>
        <w:ind w:left="4255" w:hanging="851"/>
      </w:pPr>
      <w:rPr>
        <w:rFonts w:ascii="Symbol" w:hAnsi="Symbol" w:hint="default"/>
        <w:color w:val="auto"/>
      </w:rPr>
    </w:lvl>
    <w:lvl w:ilvl="5">
      <w:start w:val="1"/>
      <w:numFmt w:val="bullet"/>
      <w:pStyle w:val="LDStandardBulletedList5"/>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3" w15:restartNumberingAfterBreak="0">
    <w:nsid w:val="1CFF240E"/>
    <w:multiLevelType w:val="multilevel"/>
    <w:tmpl w:val="267264DA"/>
    <w:styleLink w:val="ListBullets"/>
    <w:lvl w:ilvl="0">
      <w:start w:val="1"/>
      <w:numFmt w:val="bullet"/>
      <w:pStyle w:val="VGSOListBul"/>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4" w15:restartNumberingAfterBreak="0">
    <w:nsid w:val="28E80E6D"/>
    <w:multiLevelType w:val="multilevel"/>
    <w:tmpl w:val="9C4C81AE"/>
    <w:numStyleLink w:val="ListNumbering"/>
  </w:abstractNum>
  <w:abstractNum w:abstractNumId="5" w15:restartNumberingAfterBreak="0">
    <w:nsid w:val="344B719A"/>
    <w:multiLevelType w:val="multilevel"/>
    <w:tmpl w:val="EDCEBEC0"/>
    <w:styleLink w:val="EnclosureNumbering"/>
    <w:lvl w:ilvl="0">
      <w:start w:val="1"/>
      <w:numFmt w:val="decimal"/>
      <w:pStyle w:val="Enclosure"/>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6" w15:restartNumberingAfterBreak="0">
    <w:nsid w:val="38832A3D"/>
    <w:multiLevelType w:val="multilevel"/>
    <w:tmpl w:val="EDCEBEC0"/>
    <w:numStyleLink w:val="EnclosureNumbering"/>
  </w:abstractNum>
  <w:abstractNum w:abstractNumId="7" w15:restartNumberingAfterBreak="0">
    <w:nsid w:val="3E840011"/>
    <w:multiLevelType w:val="multilevel"/>
    <w:tmpl w:val="267264DA"/>
    <w:numStyleLink w:val="ListBullets"/>
  </w:abstractNum>
  <w:abstractNum w:abstractNumId="8" w15:restartNumberingAfterBreak="0">
    <w:nsid w:val="48DD102C"/>
    <w:multiLevelType w:val="multilevel"/>
    <w:tmpl w:val="648CDB7C"/>
    <w:numStyleLink w:val="LDStandardList"/>
  </w:abstractNum>
  <w:abstractNum w:abstractNumId="9" w15:restartNumberingAfterBreak="0">
    <w:nsid w:val="49AA4B81"/>
    <w:multiLevelType w:val="hybridMultilevel"/>
    <w:tmpl w:val="0A4A0422"/>
    <w:lvl w:ilvl="0" w:tplc="5BE4B5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7406B6"/>
    <w:multiLevelType w:val="hybridMultilevel"/>
    <w:tmpl w:val="6EA42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CD45F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13" w15:restartNumberingAfterBreak="0">
    <w:nsid w:val="5E10541F"/>
    <w:multiLevelType w:val="multilevel"/>
    <w:tmpl w:val="A6C45C9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FC84104"/>
    <w:multiLevelType w:val="multilevel"/>
    <w:tmpl w:val="5DB2EAEA"/>
    <w:numStyleLink w:val="VGSOStandardBullets"/>
  </w:abstractNum>
  <w:abstractNum w:abstractNumId="15" w15:restartNumberingAfterBreak="0">
    <w:nsid w:val="62A0667B"/>
    <w:multiLevelType w:val="hybridMultilevel"/>
    <w:tmpl w:val="B8C870C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431AD9"/>
    <w:multiLevelType w:val="hybridMultilevel"/>
    <w:tmpl w:val="40DA3FC2"/>
    <w:lvl w:ilvl="0" w:tplc="C8C6E366">
      <w:numFmt w:val="bullet"/>
      <w:lvlText w:val="-"/>
      <w:lvlJc w:val="left"/>
      <w:pPr>
        <w:ind w:left="465" w:hanging="360"/>
      </w:pPr>
      <w:rPr>
        <w:rFonts w:ascii="Calibri" w:eastAsiaTheme="minorHAnsi" w:hAnsi="Calibri" w:cs="Calibri" w:hint="default"/>
        <w:b/>
        <w:color w:val="0070C0"/>
        <w:sz w:val="44"/>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7" w15:restartNumberingAfterBreak="0">
    <w:nsid w:val="64931AAF"/>
    <w:multiLevelType w:val="hybridMultilevel"/>
    <w:tmpl w:val="E3C0F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9F1A53"/>
    <w:multiLevelType w:val="multilevel"/>
    <w:tmpl w:val="51FC8EEC"/>
    <w:styleLink w:val="VGSOStandardHeadingNumber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lowerLetter"/>
      <w:pStyle w:val="Heading3"/>
      <w:lvlText w:val="(%3)"/>
      <w:lvlJc w:val="left"/>
      <w:pPr>
        <w:ind w:left="2553" w:hanging="851"/>
      </w:pPr>
      <w:rPr>
        <w:rFonts w:hint="default"/>
      </w:rPr>
    </w:lvl>
    <w:lvl w:ilvl="3">
      <w:start w:val="1"/>
      <w:numFmt w:val="lowerRoman"/>
      <w:pStyle w:val="Heading4"/>
      <w:lvlText w:val="(%4)"/>
      <w:lvlJc w:val="left"/>
      <w:pPr>
        <w:ind w:left="3404" w:hanging="851"/>
      </w:pPr>
      <w:rPr>
        <w:rFonts w:hint="default"/>
      </w:rPr>
    </w:lvl>
    <w:lvl w:ilvl="4">
      <w:start w:val="1"/>
      <w:numFmt w:val="upperLetter"/>
      <w:pStyle w:val="Heading5"/>
      <w:lvlText w:val="(%5)"/>
      <w:lvlJc w:val="left"/>
      <w:pPr>
        <w:ind w:left="4255" w:hanging="851"/>
      </w:pPr>
      <w:rPr>
        <w:rFonts w:hint="default"/>
      </w:rPr>
    </w:lvl>
    <w:lvl w:ilvl="5">
      <w:start w:val="1"/>
      <w:numFmt w:val="upperRoman"/>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9" w15:restartNumberingAfterBreak="0">
    <w:nsid w:val="6B31780C"/>
    <w:multiLevelType w:val="multilevel"/>
    <w:tmpl w:val="94D8C3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4F93818"/>
    <w:multiLevelType w:val="hybridMultilevel"/>
    <w:tmpl w:val="FA1C8F5A"/>
    <w:lvl w:ilvl="0" w:tplc="A5E82FD8">
      <w:start w:val="1"/>
      <w:numFmt w:val="decimal"/>
      <w:pStyle w:val="LDEnclosure"/>
      <w:lvlText w:val="%1."/>
      <w:lvlJc w:val="left"/>
      <w:pPr>
        <w:tabs>
          <w:tab w:val="num" w:pos="851"/>
        </w:tabs>
        <w:ind w:left="851" w:hanging="85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8953840"/>
    <w:multiLevelType w:val="hybridMultilevel"/>
    <w:tmpl w:val="40E86D44"/>
    <w:lvl w:ilvl="0" w:tplc="0C090019">
      <w:start w:val="1"/>
      <w:numFmt w:val="lowerLetter"/>
      <w:lvlText w:val="%1."/>
      <w:lvlJc w:val="left"/>
      <w:pPr>
        <w:ind w:left="1575" w:hanging="360"/>
      </w:pPr>
    </w:lvl>
    <w:lvl w:ilvl="1" w:tplc="0C090019" w:tentative="1">
      <w:start w:val="1"/>
      <w:numFmt w:val="lowerLetter"/>
      <w:lvlText w:val="%2."/>
      <w:lvlJc w:val="left"/>
      <w:pPr>
        <w:ind w:left="2295" w:hanging="360"/>
      </w:pPr>
    </w:lvl>
    <w:lvl w:ilvl="2" w:tplc="0C09001B" w:tentative="1">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22" w15:restartNumberingAfterBreak="0">
    <w:nsid w:val="7B0A76A6"/>
    <w:multiLevelType w:val="multilevel"/>
    <w:tmpl w:val="51FC8EEC"/>
    <w:numStyleLink w:val="VGSOStandardHeadingNumbers"/>
  </w:abstractNum>
  <w:abstractNum w:abstractNumId="23" w15:restartNumberingAfterBreak="0">
    <w:nsid w:val="7F19383E"/>
    <w:multiLevelType w:val="hybridMultilevel"/>
    <w:tmpl w:val="9CC4A9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6641084">
    <w:abstractNumId w:val="19"/>
  </w:num>
  <w:num w:numId="2" w16cid:durableId="718280323">
    <w:abstractNumId w:val="18"/>
  </w:num>
  <w:num w:numId="3" w16cid:durableId="1553467649">
    <w:abstractNumId w:val="2"/>
  </w:num>
  <w:num w:numId="4" w16cid:durableId="296884020">
    <w:abstractNumId w:val="5"/>
  </w:num>
  <w:num w:numId="5" w16cid:durableId="978343824">
    <w:abstractNumId w:val="12"/>
  </w:num>
  <w:num w:numId="6" w16cid:durableId="1321228920">
    <w:abstractNumId w:val="22"/>
  </w:num>
  <w:num w:numId="7" w16cid:durableId="354118629">
    <w:abstractNumId w:val="3"/>
  </w:num>
  <w:num w:numId="8" w16cid:durableId="398408370">
    <w:abstractNumId w:val="7"/>
  </w:num>
  <w:num w:numId="9" w16cid:durableId="351884554">
    <w:abstractNumId w:val="4"/>
  </w:num>
  <w:num w:numId="10" w16cid:durableId="1908806766">
    <w:abstractNumId w:val="6"/>
  </w:num>
  <w:num w:numId="11" w16cid:durableId="16278684">
    <w:abstractNumId w:val="0"/>
  </w:num>
  <w:num w:numId="12" w16cid:durableId="50883082">
    <w:abstractNumId w:val="14"/>
  </w:num>
  <w:num w:numId="13" w16cid:durableId="1628512746">
    <w:abstractNumId w:val="20"/>
  </w:num>
  <w:num w:numId="14" w16cid:durableId="1908374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4492047">
    <w:abstractNumId w:val="8"/>
  </w:num>
  <w:num w:numId="16" w16cid:durableId="1513839924">
    <w:abstractNumId w:val="1"/>
  </w:num>
  <w:num w:numId="17" w16cid:durableId="889263086">
    <w:abstractNumId w:val="0"/>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354843222">
    <w:abstractNumId w:val="0"/>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49813463">
    <w:abstractNumId w:val="0"/>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 w16cid:durableId="252052749">
    <w:abstractNumId w:val="0"/>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 w16cid:durableId="549196775">
    <w:abstractNumId w:val="0"/>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16cid:durableId="2116166719">
    <w:abstractNumId w:val="0"/>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 w16cid:durableId="203298164">
    <w:abstractNumId w:val="13"/>
  </w:num>
  <w:num w:numId="24" w16cid:durableId="2119447413">
    <w:abstractNumId w:val="0"/>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1199203664">
    <w:abstractNumId w:val="23"/>
  </w:num>
  <w:num w:numId="26" w16cid:durableId="1051802280">
    <w:abstractNumId w:val="21"/>
  </w:num>
  <w:num w:numId="27" w16cid:durableId="1145779894">
    <w:abstractNumId w:val="11"/>
  </w:num>
  <w:num w:numId="28" w16cid:durableId="1555846894">
    <w:abstractNumId w:val="15"/>
  </w:num>
  <w:num w:numId="29" w16cid:durableId="1265921101">
    <w:abstractNumId w:val="10"/>
  </w:num>
  <w:num w:numId="30" w16cid:durableId="686254180">
    <w:abstractNumId w:val="17"/>
  </w:num>
  <w:num w:numId="31" w16cid:durableId="805927342">
    <w:abstractNumId w:val="9"/>
  </w:num>
  <w:num w:numId="32" w16cid:durableId="1594897417">
    <w:abstractNumId w:val="16"/>
  </w:num>
  <w:num w:numId="33" w16cid:durableId="248544336">
    <w:abstractNumId w:val="0"/>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2090686976">
    <w:abstractNumId w:val="0"/>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1685739341">
    <w:abstractNumId w:val="0"/>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 w16cid:durableId="1016082350">
    <w:abstractNumId w:val="0"/>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16cid:durableId="263155972">
    <w:abstractNumId w:val="0"/>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16cid:durableId="1772581745">
    <w:abstractNumId w:val="0"/>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16cid:durableId="348220547">
    <w:abstractNumId w:val="0"/>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947"/>
    <w:rsid w:val="00000284"/>
    <w:rsid w:val="00000DB6"/>
    <w:rsid w:val="00001596"/>
    <w:rsid w:val="000024E6"/>
    <w:rsid w:val="00003194"/>
    <w:rsid w:val="00003776"/>
    <w:rsid w:val="00011E94"/>
    <w:rsid w:val="00012369"/>
    <w:rsid w:val="0001536D"/>
    <w:rsid w:val="000228D7"/>
    <w:rsid w:val="000237FA"/>
    <w:rsid w:val="00023B13"/>
    <w:rsid w:val="00023F09"/>
    <w:rsid w:val="00024AA7"/>
    <w:rsid w:val="000270B8"/>
    <w:rsid w:val="000272D4"/>
    <w:rsid w:val="0003063A"/>
    <w:rsid w:val="0003202B"/>
    <w:rsid w:val="0003211E"/>
    <w:rsid w:val="0003287E"/>
    <w:rsid w:val="00033D59"/>
    <w:rsid w:val="00034380"/>
    <w:rsid w:val="00035227"/>
    <w:rsid w:val="000412DA"/>
    <w:rsid w:val="00041352"/>
    <w:rsid w:val="0004203F"/>
    <w:rsid w:val="0004270D"/>
    <w:rsid w:val="000431E3"/>
    <w:rsid w:val="00043E78"/>
    <w:rsid w:val="00043FEC"/>
    <w:rsid w:val="0004681D"/>
    <w:rsid w:val="000516A2"/>
    <w:rsid w:val="0005445D"/>
    <w:rsid w:val="00054693"/>
    <w:rsid w:val="000550E1"/>
    <w:rsid w:val="00055A72"/>
    <w:rsid w:val="00056C00"/>
    <w:rsid w:val="00057201"/>
    <w:rsid w:val="00061F34"/>
    <w:rsid w:val="00062310"/>
    <w:rsid w:val="00066856"/>
    <w:rsid w:val="00070811"/>
    <w:rsid w:val="00072F55"/>
    <w:rsid w:val="00074FB8"/>
    <w:rsid w:val="000753A8"/>
    <w:rsid w:val="000761D1"/>
    <w:rsid w:val="00076F3F"/>
    <w:rsid w:val="00081231"/>
    <w:rsid w:val="0008249B"/>
    <w:rsid w:val="00082E90"/>
    <w:rsid w:val="0008327C"/>
    <w:rsid w:val="000834DE"/>
    <w:rsid w:val="000844A2"/>
    <w:rsid w:val="00085462"/>
    <w:rsid w:val="00085593"/>
    <w:rsid w:val="0008666C"/>
    <w:rsid w:val="0008710B"/>
    <w:rsid w:val="00087A53"/>
    <w:rsid w:val="00091CDA"/>
    <w:rsid w:val="00092832"/>
    <w:rsid w:val="00094D2C"/>
    <w:rsid w:val="00095684"/>
    <w:rsid w:val="0009681F"/>
    <w:rsid w:val="000975A2"/>
    <w:rsid w:val="000A0AB4"/>
    <w:rsid w:val="000A1972"/>
    <w:rsid w:val="000A1C83"/>
    <w:rsid w:val="000A3BD5"/>
    <w:rsid w:val="000A3CEF"/>
    <w:rsid w:val="000A4D8B"/>
    <w:rsid w:val="000A5C40"/>
    <w:rsid w:val="000A7943"/>
    <w:rsid w:val="000B062B"/>
    <w:rsid w:val="000B100B"/>
    <w:rsid w:val="000B196A"/>
    <w:rsid w:val="000B1F63"/>
    <w:rsid w:val="000B4E77"/>
    <w:rsid w:val="000B4E8E"/>
    <w:rsid w:val="000B50AE"/>
    <w:rsid w:val="000B7950"/>
    <w:rsid w:val="000C0357"/>
    <w:rsid w:val="000C0AB3"/>
    <w:rsid w:val="000C0F34"/>
    <w:rsid w:val="000C0FAD"/>
    <w:rsid w:val="000C1CA1"/>
    <w:rsid w:val="000C20CD"/>
    <w:rsid w:val="000C4539"/>
    <w:rsid w:val="000C46DA"/>
    <w:rsid w:val="000C50E6"/>
    <w:rsid w:val="000C5561"/>
    <w:rsid w:val="000D06F5"/>
    <w:rsid w:val="000D1DD1"/>
    <w:rsid w:val="000D2667"/>
    <w:rsid w:val="000D655F"/>
    <w:rsid w:val="000D7A23"/>
    <w:rsid w:val="000E0048"/>
    <w:rsid w:val="000E2727"/>
    <w:rsid w:val="000E69F1"/>
    <w:rsid w:val="000E79DA"/>
    <w:rsid w:val="000F1117"/>
    <w:rsid w:val="000F258F"/>
    <w:rsid w:val="000F282E"/>
    <w:rsid w:val="000F5088"/>
    <w:rsid w:val="000F515A"/>
    <w:rsid w:val="000F5A23"/>
    <w:rsid w:val="00100826"/>
    <w:rsid w:val="00100B08"/>
    <w:rsid w:val="00100E76"/>
    <w:rsid w:val="00103063"/>
    <w:rsid w:val="00103745"/>
    <w:rsid w:val="00103D48"/>
    <w:rsid w:val="00104364"/>
    <w:rsid w:val="001057C8"/>
    <w:rsid w:val="00105D82"/>
    <w:rsid w:val="00110F51"/>
    <w:rsid w:val="00111120"/>
    <w:rsid w:val="001121B9"/>
    <w:rsid w:val="001127FD"/>
    <w:rsid w:val="00113750"/>
    <w:rsid w:val="00114D9B"/>
    <w:rsid w:val="0011684C"/>
    <w:rsid w:val="0012020B"/>
    <w:rsid w:val="0012135B"/>
    <w:rsid w:val="0012351A"/>
    <w:rsid w:val="0012552B"/>
    <w:rsid w:val="00126768"/>
    <w:rsid w:val="00126B6B"/>
    <w:rsid w:val="00127976"/>
    <w:rsid w:val="001314CE"/>
    <w:rsid w:val="00131594"/>
    <w:rsid w:val="0013214E"/>
    <w:rsid w:val="00133299"/>
    <w:rsid w:val="001332B5"/>
    <w:rsid w:val="001347C9"/>
    <w:rsid w:val="00134DAE"/>
    <w:rsid w:val="00136F7E"/>
    <w:rsid w:val="001371D8"/>
    <w:rsid w:val="00141869"/>
    <w:rsid w:val="00142C76"/>
    <w:rsid w:val="0014504E"/>
    <w:rsid w:val="00145072"/>
    <w:rsid w:val="00145881"/>
    <w:rsid w:val="0015214D"/>
    <w:rsid w:val="001544DF"/>
    <w:rsid w:val="00155837"/>
    <w:rsid w:val="00156947"/>
    <w:rsid w:val="00160475"/>
    <w:rsid w:val="00165840"/>
    <w:rsid w:val="00166404"/>
    <w:rsid w:val="0016746E"/>
    <w:rsid w:val="00167605"/>
    <w:rsid w:val="00170C88"/>
    <w:rsid w:val="001714EB"/>
    <w:rsid w:val="00173E32"/>
    <w:rsid w:val="00173EBC"/>
    <w:rsid w:val="00174404"/>
    <w:rsid w:val="00176A9E"/>
    <w:rsid w:val="00180F17"/>
    <w:rsid w:val="00181109"/>
    <w:rsid w:val="00184089"/>
    <w:rsid w:val="001848AE"/>
    <w:rsid w:val="00184C98"/>
    <w:rsid w:val="00185095"/>
    <w:rsid w:val="0018510C"/>
    <w:rsid w:val="001851F8"/>
    <w:rsid w:val="0018569E"/>
    <w:rsid w:val="00187FAE"/>
    <w:rsid w:val="001900C2"/>
    <w:rsid w:val="001948CF"/>
    <w:rsid w:val="00194D5F"/>
    <w:rsid w:val="00195834"/>
    <w:rsid w:val="001962E4"/>
    <w:rsid w:val="00196BFD"/>
    <w:rsid w:val="001A00EF"/>
    <w:rsid w:val="001A0BF7"/>
    <w:rsid w:val="001A28A1"/>
    <w:rsid w:val="001A3E00"/>
    <w:rsid w:val="001A3FFE"/>
    <w:rsid w:val="001A4104"/>
    <w:rsid w:val="001A5E1F"/>
    <w:rsid w:val="001A6FEF"/>
    <w:rsid w:val="001A7080"/>
    <w:rsid w:val="001A7098"/>
    <w:rsid w:val="001A7A99"/>
    <w:rsid w:val="001B1010"/>
    <w:rsid w:val="001B35D1"/>
    <w:rsid w:val="001B4520"/>
    <w:rsid w:val="001B47A3"/>
    <w:rsid w:val="001B5AE0"/>
    <w:rsid w:val="001B5D76"/>
    <w:rsid w:val="001B7DB8"/>
    <w:rsid w:val="001C0C26"/>
    <w:rsid w:val="001C19A3"/>
    <w:rsid w:val="001C3437"/>
    <w:rsid w:val="001C382A"/>
    <w:rsid w:val="001C3CFF"/>
    <w:rsid w:val="001C609A"/>
    <w:rsid w:val="001D02C6"/>
    <w:rsid w:val="001D27A5"/>
    <w:rsid w:val="001D35AD"/>
    <w:rsid w:val="001D5002"/>
    <w:rsid w:val="001D636E"/>
    <w:rsid w:val="001D6E6F"/>
    <w:rsid w:val="001E36DA"/>
    <w:rsid w:val="001E406B"/>
    <w:rsid w:val="001E4E61"/>
    <w:rsid w:val="001E517E"/>
    <w:rsid w:val="001E6163"/>
    <w:rsid w:val="001E6D19"/>
    <w:rsid w:val="001E734B"/>
    <w:rsid w:val="001F33DD"/>
    <w:rsid w:val="001F3720"/>
    <w:rsid w:val="001F485F"/>
    <w:rsid w:val="001F5177"/>
    <w:rsid w:val="001F52A5"/>
    <w:rsid w:val="001F638D"/>
    <w:rsid w:val="001F7434"/>
    <w:rsid w:val="001F7A53"/>
    <w:rsid w:val="00201B8A"/>
    <w:rsid w:val="00202CC8"/>
    <w:rsid w:val="00203AB0"/>
    <w:rsid w:val="00203C03"/>
    <w:rsid w:val="00204049"/>
    <w:rsid w:val="0020482C"/>
    <w:rsid w:val="00204D75"/>
    <w:rsid w:val="0020733F"/>
    <w:rsid w:val="0020785A"/>
    <w:rsid w:val="00207EDA"/>
    <w:rsid w:val="00210479"/>
    <w:rsid w:val="00210D71"/>
    <w:rsid w:val="00212DB8"/>
    <w:rsid w:val="00214FAD"/>
    <w:rsid w:val="002168AF"/>
    <w:rsid w:val="00217D44"/>
    <w:rsid w:val="00220CC8"/>
    <w:rsid w:val="0022152F"/>
    <w:rsid w:val="00221E63"/>
    <w:rsid w:val="00223A77"/>
    <w:rsid w:val="002246A7"/>
    <w:rsid w:val="00225292"/>
    <w:rsid w:val="00225839"/>
    <w:rsid w:val="00231442"/>
    <w:rsid w:val="00234AE8"/>
    <w:rsid w:val="00235797"/>
    <w:rsid w:val="00236222"/>
    <w:rsid w:val="00236936"/>
    <w:rsid w:val="00242E02"/>
    <w:rsid w:val="00244223"/>
    <w:rsid w:val="0024501F"/>
    <w:rsid w:val="002451B3"/>
    <w:rsid w:val="0024549B"/>
    <w:rsid w:val="00246378"/>
    <w:rsid w:val="002466B5"/>
    <w:rsid w:val="00246F0B"/>
    <w:rsid w:val="00247E06"/>
    <w:rsid w:val="00250A5A"/>
    <w:rsid w:val="00252FEC"/>
    <w:rsid w:val="00253169"/>
    <w:rsid w:val="00254972"/>
    <w:rsid w:val="00254C04"/>
    <w:rsid w:val="00257AB8"/>
    <w:rsid w:val="00257BDE"/>
    <w:rsid w:val="00262157"/>
    <w:rsid w:val="00263F74"/>
    <w:rsid w:val="00263FC5"/>
    <w:rsid w:val="00266463"/>
    <w:rsid w:val="0027044B"/>
    <w:rsid w:val="002704EA"/>
    <w:rsid w:val="002707F9"/>
    <w:rsid w:val="002710A3"/>
    <w:rsid w:val="002745D9"/>
    <w:rsid w:val="002751A2"/>
    <w:rsid w:val="00284165"/>
    <w:rsid w:val="00284F00"/>
    <w:rsid w:val="002850B1"/>
    <w:rsid w:val="00286D45"/>
    <w:rsid w:val="00286E92"/>
    <w:rsid w:val="0028737C"/>
    <w:rsid w:val="00287C49"/>
    <w:rsid w:val="00290351"/>
    <w:rsid w:val="00290A39"/>
    <w:rsid w:val="0029124C"/>
    <w:rsid w:val="002931BF"/>
    <w:rsid w:val="00293213"/>
    <w:rsid w:val="00294508"/>
    <w:rsid w:val="00295A0B"/>
    <w:rsid w:val="00295C9A"/>
    <w:rsid w:val="00296EFC"/>
    <w:rsid w:val="00297B20"/>
    <w:rsid w:val="002A4CBB"/>
    <w:rsid w:val="002A5921"/>
    <w:rsid w:val="002A67A8"/>
    <w:rsid w:val="002A7A7A"/>
    <w:rsid w:val="002B00FA"/>
    <w:rsid w:val="002B271C"/>
    <w:rsid w:val="002B37B3"/>
    <w:rsid w:val="002B4971"/>
    <w:rsid w:val="002B5955"/>
    <w:rsid w:val="002B6FEF"/>
    <w:rsid w:val="002B7D68"/>
    <w:rsid w:val="002B7E11"/>
    <w:rsid w:val="002C035A"/>
    <w:rsid w:val="002C1DE3"/>
    <w:rsid w:val="002C21F5"/>
    <w:rsid w:val="002C2FBF"/>
    <w:rsid w:val="002C47AD"/>
    <w:rsid w:val="002C517C"/>
    <w:rsid w:val="002C5851"/>
    <w:rsid w:val="002C5BF5"/>
    <w:rsid w:val="002C6295"/>
    <w:rsid w:val="002C653B"/>
    <w:rsid w:val="002C7373"/>
    <w:rsid w:val="002D218A"/>
    <w:rsid w:val="002D39C6"/>
    <w:rsid w:val="002D63A5"/>
    <w:rsid w:val="002D77A4"/>
    <w:rsid w:val="002D7811"/>
    <w:rsid w:val="002D7B73"/>
    <w:rsid w:val="002E05FF"/>
    <w:rsid w:val="002E06CD"/>
    <w:rsid w:val="002E1039"/>
    <w:rsid w:val="002E1814"/>
    <w:rsid w:val="002E3292"/>
    <w:rsid w:val="002E37D4"/>
    <w:rsid w:val="002E3D8E"/>
    <w:rsid w:val="002E4FFA"/>
    <w:rsid w:val="002E5DAF"/>
    <w:rsid w:val="002E6A5C"/>
    <w:rsid w:val="002E7148"/>
    <w:rsid w:val="002F1B42"/>
    <w:rsid w:val="002F1F23"/>
    <w:rsid w:val="002F2380"/>
    <w:rsid w:val="002F2C58"/>
    <w:rsid w:val="002F3624"/>
    <w:rsid w:val="002F4E77"/>
    <w:rsid w:val="002F5317"/>
    <w:rsid w:val="00300E1A"/>
    <w:rsid w:val="00303BC2"/>
    <w:rsid w:val="00303E8E"/>
    <w:rsid w:val="00304289"/>
    <w:rsid w:val="00306028"/>
    <w:rsid w:val="003117A2"/>
    <w:rsid w:val="00311915"/>
    <w:rsid w:val="00313078"/>
    <w:rsid w:val="00315F77"/>
    <w:rsid w:val="00320A90"/>
    <w:rsid w:val="003213BB"/>
    <w:rsid w:val="00322EC0"/>
    <w:rsid w:val="003234B9"/>
    <w:rsid w:val="00324C37"/>
    <w:rsid w:val="00325C44"/>
    <w:rsid w:val="00327560"/>
    <w:rsid w:val="00331112"/>
    <w:rsid w:val="003312CA"/>
    <w:rsid w:val="003359B2"/>
    <w:rsid w:val="00335A19"/>
    <w:rsid w:val="003401C6"/>
    <w:rsid w:val="0034031D"/>
    <w:rsid w:val="00341C98"/>
    <w:rsid w:val="00341E4C"/>
    <w:rsid w:val="00343295"/>
    <w:rsid w:val="003432B0"/>
    <w:rsid w:val="00345F26"/>
    <w:rsid w:val="003507D5"/>
    <w:rsid w:val="00351419"/>
    <w:rsid w:val="003516DD"/>
    <w:rsid w:val="003518B5"/>
    <w:rsid w:val="00352D07"/>
    <w:rsid w:val="00353CDE"/>
    <w:rsid w:val="0035434F"/>
    <w:rsid w:val="0035552B"/>
    <w:rsid w:val="003565D1"/>
    <w:rsid w:val="00356A86"/>
    <w:rsid w:val="00356AC8"/>
    <w:rsid w:val="00356FC7"/>
    <w:rsid w:val="003605B8"/>
    <w:rsid w:val="00364A5F"/>
    <w:rsid w:val="00365066"/>
    <w:rsid w:val="0036512A"/>
    <w:rsid w:val="003656D3"/>
    <w:rsid w:val="00365E12"/>
    <w:rsid w:val="0036630C"/>
    <w:rsid w:val="00370C9E"/>
    <w:rsid w:val="0037109B"/>
    <w:rsid w:val="00374FC3"/>
    <w:rsid w:val="00375469"/>
    <w:rsid w:val="00375863"/>
    <w:rsid w:val="00375B2D"/>
    <w:rsid w:val="00380661"/>
    <w:rsid w:val="00380A3C"/>
    <w:rsid w:val="00381639"/>
    <w:rsid w:val="00381F81"/>
    <w:rsid w:val="003835B2"/>
    <w:rsid w:val="003840CC"/>
    <w:rsid w:val="00385E5C"/>
    <w:rsid w:val="00386734"/>
    <w:rsid w:val="0038770F"/>
    <w:rsid w:val="003919D1"/>
    <w:rsid w:val="00394965"/>
    <w:rsid w:val="003959A0"/>
    <w:rsid w:val="00397F46"/>
    <w:rsid w:val="003A1375"/>
    <w:rsid w:val="003A2F00"/>
    <w:rsid w:val="003A6745"/>
    <w:rsid w:val="003A78BB"/>
    <w:rsid w:val="003B0B2F"/>
    <w:rsid w:val="003B3DA7"/>
    <w:rsid w:val="003B6F44"/>
    <w:rsid w:val="003C0738"/>
    <w:rsid w:val="003C2F4B"/>
    <w:rsid w:val="003C4840"/>
    <w:rsid w:val="003C4A07"/>
    <w:rsid w:val="003D1413"/>
    <w:rsid w:val="003D3A73"/>
    <w:rsid w:val="003D57FD"/>
    <w:rsid w:val="003E0131"/>
    <w:rsid w:val="003E2438"/>
    <w:rsid w:val="003E2878"/>
    <w:rsid w:val="003E293D"/>
    <w:rsid w:val="003E2CE9"/>
    <w:rsid w:val="003E5297"/>
    <w:rsid w:val="003E5AF7"/>
    <w:rsid w:val="003E661F"/>
    <w:rsid w:val="003E7709"/>
    <w:rsid w:val="003F0A95"/>
    <w:rsid w:val="003F3780"/>
    <w:rsid w:val="003F462A"/>
    <w:rsid w:val="0040178F"/>
    <w:rsid w:val="00401D14"/>
    <w:rsid w:val="0040282C"/>
    <w:rsid w:val="00403FD8"/>
    <w:rsid w:val="00404CB1"/>
    <w:rsid w:val="00406557"/>
    <w:rsid w:val="00406E33"/>
    <w:rsid w:val="0041013A"/>
    <w:rsid w:val="00411DF2"/>
    <w:rsid w:val="0041236F"/>
    <w:rsid w:val="0041243A"/>
    <w:rsid w:val="0041271E"/>
    <w:rsid w:val="0041477B"/>
    <w:rsid w:val="00417AA5"/>
    <w:rsid w:val="00417EB4"/>
    <w:rsid w:val="0042051C"/>
    <w:rsid w:val="00421700"/>
    <w:rsid w:val="00426D01"/>
    <w:rsid w:val="00426DFC"/>
    <w:rsid w:val="00427BD5"/>
    <w:rsid w:val="00427E7D"/>
    <w:rsid w:val="00430ED3"/>
    <w:rsid w:val="00430F10"/>
    <w:rsid w:val="00433BFA"/>
    <w:rsid w:val="004342E7"/>
    <w:rsid w:val="00435C31"/>
    <w:rsid w:val="00437788"/>
    <w:rsid w:val="00440CA2"/>
    <w:rsid w:val="004418C5"/>
    <w:rsid w:val="004420A1"/>
    <w:rsid w:val="00442DFF"/>
    <w:rsid w:val="004435B6"/>
    <w:rsid w:val="00444FD8"/>
    <w:rsid w:val="00450A13"/>
    <w:rsid w:val="00451D2A"/>
    <w:rsid w:val="004522CB"/>
    <w:rsid w:val="00453D05"/>
    <w:rsid w:val="004541D0"/>
    <w:rsid w:val="004547C0"/>
    <w:rsid w:val="00455163"/>
    <w:rsid w:val="00455E77"/>
    <w:rsid w:val="0045751D"/>
    <w:rsid w:val="00457765"/>
    <w:rsid w:val="00457B28"/>
    <w:rsid w:val="00461AB5"/>
    <w:rsid w:val="00463F33"/>
    <w:rsid w:val="00464672"/>
    <w:rsid w:val="00464F46"/>
    <w:rsid w:val="004657A3"/>
    <w:rsid w:val="00465F61"/>
    <w:rsid w:val="004668FE"/>
    <w:rsid w:val="00472222"/>
    <w:rsid w:val="004723B7"/>
    <w:rsid w:val="004724AE"/>
    <w:rsid w:val="00472D77"/>
    <w:rsid w:val="00473291"/>
    <w:rsid w:val="004735D8"/>
    <w:rsid w:val="004738D7"/>
    <w:rsid w:val="00473DA5"/>
    <w:rsid w:val="00473EFE"/>
    <w:rsid w:val="004749DF"/>
    <w:rsid w:val="00474EB4"/>
    <w:rsid w:val="00475468"/>
    <w:rsid w:val="004758AD"/>
    <w:rsid w:val="00477B5E"/>
    <w:rsid w:val="00482BA7"/>
    <w:rsid w:val="00483328"/>
    <w:rsid w:val="0048352A"/>
    <w:rsid w:val="00484446"/>
    <w:rsid w:val="00485A68"/>
    <w:rsid w:val="00490114"/>
    <w:rsid w:val="00495502"/>
    <w:rsid w:val="00495952"/>
    <w:rsid w:val="00495A8C"/>
    <w:rsid w:val="0049741A"/>
    <w:rsid w:val="004A2F0F"/>
    <w:rsid w:val="004A306B"/>
    <w:rsid w:val="004A4764"/>
    <w:rsid w:val="004A50B5"/>
    <w:rsid w:val="004A57B6"/>
    <w:rsid w:val="004A59E4"/>
    <w:rsid w:val="004A5E8F"/>
    <w:rsid w:val="004B0E11"/>
    <w:rsid w:val="004B216D"/>
    <w:rsid w:val="004B2A55"/>
    <w:rsid w:val="004B5621"/>
    <w:rsid w:val="004B5CF1"/>
    <w:rsid w:val="004B7F87"/>
    <w:rsid w:val="004C0197"/>
    <w:rsid w:val="004C0C15"/>
    <w:rsid w:val="004C162F"/>
    <w:rsid w:val="004C35D0"/>
    <w:rsid w:val="004C3A5E"/>
    <w:rsid w:val="004C3C36"/>
    <w:rsid w:val="004C7F1D"/>
    <w:rsid w:val="004D0448"/>
    <w:rsid w:val="004D1765"/>
    <w:rsid w:val="004D1849"/>
    <w:rsid w:val="004D19A8"/>
    <w:rsid w:val="004D2B3E"/>
    <w:rsid w:val="004D36B2"/>
    <w:rsid w:val="004D4CA8"/>
    <w:rsid w:val="004D5D5A"/>
    <w:rsid w:val="004E34EF"/>
    <w:rsid w:val="004E3853"/>
    <w:rsid w:val="004E3BF0"/>
    <w:rsid w:val="004E4298"/>
    <w:rsid w:val="004E6125"/>
    <w:rsid w:val="004E6CA3"/>
    <w:rsid w:val="004E7920"/>
    <w:rsid w:val="004F150F"/>
    <w:rsid w:val="004F484D"/>
    <w:rsid w:val="004F69FB"/>
    <w:rsid w:val="00500964"/>
    <w:rsid w:val="00501F85"/>
    <w:rsid w:val="005020A3"/>
    <w:rsid w:val="0050650A"/>
    <w:rsid w:val="00511BB2"/>
    <w:rsid w:val="00513FDE"/>
    <w:rsid w:val="00514D25"/>
    <w:rsid w:val="00514F4A"/>
    <w:rsid w:val="0051537C"/>
    <w:rsid w:val="005179B0"/>
    <w:rsid w:val="00520C3F"/>
    <w:rsid w:val="00521652"/>
    <w:rsid w:val="00524971"/>
    <w:rsid w:val="00525510"/>
    <w:rsid w:val="005260F1"/>
    <w:rsid w:val="00527A1A"/>
    <w:rsid w:val="005324D5"/>
    <w:rsid w:val="00532DAE"/>
    <w:rsid w:val="005330A2"/>
    <w:rsid w:val="00534B32"/>
    <w:rsid w:val="00534DAB"/>
    <w:rsid w:val="00536B62"/>
    <w:rsid w:val="00542C4F"/>
    <w:rsid w:val="00543378"/>
    <w:rsid w:val="00544704"/>
    <w:rsid w:val="00547DA6"/>
    <w:rsid w:val="0055008E"/>
    <w:rsid w:val="00550F6D"/>
    <w:rsid w:val="00551DF6"/>
    <w:rsid w:val="00554546"/>
    <w:rsid w:val="005561B3"/>
    <w:rsid w:val="0055717E"/>
    <w:rsid w:val="00557792"/>
    <w:rsid w:val="00560243"/>
    <w:rsid w:val="0056029A"/>
    <w:rsid w:val="00564A58"/>
    <w:rsid w:val="00567C83"/>
    <w:rsid w:val="00570499"/>
    <w:rsid w:val="00570BA1"/>
    <w:rsid w:val="005728D7"/>
    <w:rsid w:val="00572EDE"/>
    <w:rsid w:val="00574502"/>
    <w:rsid w:val="00575361"/>
    <w:rsid w:val="0057542C"/>
    <w:rsid w:val="00575E07"/>
    <w:rsid w:val="005765C6"/>
    <w:rsid w:val="0058113C"/>
    <w:rsid w:val="0058152B"/>
    <w:rsid w:val="00581BDF"/>
    <w:rsid w:val="00581C99"/>
    <w:rsid w:val="005822CD"/>
    <w:rsid w:val="0058365B"/>
    <w:rsid w:val="005848BA"/>
    <w:rsid w:val="0058491C"/>
    <w:rsid w:val="00584A17"/>
    <w:rsid w:val="005852AE"/>
    <w:rsid w:val="00585397"/>
    <w:rsid w:val="005871E2"/>
    <w:rsid w:val="00590233"/>
    <w:rsid w:val="005928E9"/>
    <w:rsid w:val="005930B0"/>
    <w:rsid w:val="005937DD"/>
    <w:rsid w:val="00593D9A"/>
    <w:rsid w:val="00594164"/>
    <w:rsid w:val="00595248"/>
    <w:rsid w:val="005954E8"/>
    <w:rsid w:val="005959C6"/>
    <w:rsid w:val="00595D25"/>
    <w:rsid w:val="00595EF1"/>
    <w:rsid w:val="00596201"/>
    <w:rsid w:val="00597090"/>
    <w:rsid w:val="00597455"/>
    <w:rsid w:val="005A05D4"/>
    <w:rsid w:val="005A09EE"/>
    <w:rsid w:val="005A0A32"/>
    <w:rsid w:val="005A14E9"/>
    <w:rsid w:val="005A1B0D"/>
    <w:rsid w:val="005A2184"/>
    <w:rsid w:val="005A3A11"/>
    <w:rsid w:val="005A5829"/>
    <w:rsid w:val="005A7149"/>
    <w:rsid w:val="005B30CD"/>
    <w:rsid w:val="005B311D"/>
    <w:rsid w:val="005B45F3"/>
    <w:rsid w:val="005C1EA3"/>
    <w:rsid w:val="005C3229"/>
    <w:rsid w:val="005C3CC8"/>
    <w:rsid w:val="005C4237"/>
    <w:rsid w:val="005C63D0"/>
    <w:rsid w:val="005C7761"/>
    <w:rsid w:val="005D24FE"/>
    <w:rsid w:val="005D2A1F"/>
    <w:rsid w:val="005D382F"/>
    <w:rsid w:val="005D3A11"/>
    <w:rsid w:val="005D4B34"/>
    <w:rsid w:val="005E1045"/>
    <w:rsid w:val="005E1F4C"/>
    <w:rsid w:val="005E372A"/>
    <w:rsid w:val="005E39DD"/>
    <w:rsid w:val="005E4426"/>
    <w:rsid w:val="005E55F9"/>
    <w:rsid w:val="005E598A"/>
    <w:rsid w:val="005E5F94"/>
    <w:rsid w:val="005E6E67"/>
    <w:rsid w:val="005F0CE4"/>
    <w:rsid w:val="005F0E41"/>
    <w:rsid w:val="005F2D19"/>
    <w:rsid w:val="005F33D0"/>
    <w:rsid w:val="005F36D4"/>
    <w:rsid w:val="005F505E"/>
    <w:rsid w:val="005F7656"/>
    <w:rsid w:val="005F791A"/>
    <w:rsid w:val="0060154E"/>
    <w:rsid w:val="00601CAB"/>
    <w:rsid w:val="006102D6"/>
    <w:rsid w:val="006104CA"/>
    <w:rsid w:val="00610B92"/>
    <w:rsid w:val="0061287F"/>
    <w:rsid w:val="006150C7"/>
    <w:rsid w:val="0061510B"/>
    <w:rsid w:val="00615D18"/>
    <w:rsid w:val="006224C9"/>
    <w:rsid w:val="00624F18"/>
    <w:rsid w:val="00626763"/>
    <w:rsid w:val="0062729F"/>
    <w:rsid w:val="006305FA"/>
    <w:rsid w:val="00630BB9"/>
    <w:rsid w:val="00632496"/>
    <w:rsid w:val="00633FD0"/>
    <w:rsid w:val="00633FD8"/>
    <w:rsid w:val="00635E87"/>
    <w:rsid w:val="0064227A"/>
    <w:rsid w:val="00645ABD"/>
    <w:rsid w:val="006461B0"/>
    <w:rsid w:val="00646E7D"/>
    <w:rsid w:val="00647728"/>
    <w:rsid w:val="00650919"/>
    <w:rsid w:val="00651F3E"/>
    <w:rsid w:val="0065233B"/>
    <w:rsid w:val="0065599B"/>
    <w:rsid w:val="00655C66"/>
    <w:rsid w:val="00657EFB"/>
    <w:rsid w:val="006601AD"/>
    <w:rsid w:val="006602F7"/>
    <w:rsid w:val="0066081B"/>
    <w:rsid w:val="00661F45"/>
    <w:rsid w:val="00662BF1"/>
    <w:rsid w:val="006645C4"/>
    <w:rsid w:val="00665FCE"/>
    <w:rsid w:val="0066626C"/>
    <w:rsid w:val="00667287"/>
    <w:rsid w:val="0067019B"/>
    <w:rsid w:val="006705D2"/>
    <w:rsid w:val="00670821"/>
    <w:rsid w:val="0067181C"/>
    <w:rsid w:val="00672B0E"/>
    <w:rsid w:val="00673D2B"/>
    <w:rsid w:val="006740F5"/>
    <w:rsid w:val="00674617"/>
    <w:rsid w:val="00675167"/>
    <w:rsid w:val="006778C7"/>
    <w:rsid w:val="00677B53"/>
    <w:rsid w:val="00684849"/>
    <w:rsid w:val="006850F8"/>
    <w:rsid w:val="0069045F"/>
    <w:rsid w:val="0069456F"/>
    <w:rsid w:val="00696949"/>
    <w:rsid w:val="00697154"/>
    <w:rsid w:val="00697303"/>
    <w:rsid w:val="006A59ED"/>
    <w:rsid w:val="006A674C"/>
    <w:rsid w:val="006A6E90"/>
    <w:rsid w:val="006B15BD"/>
    <w:rsid w:val="006B44C6"/>
    <w:rsid w:val="006B5849"/>
    <w:rsid w:val="006B7B66"/>
    <w:rsid w:val="006C02D9"/>
    <w:rsid w:val="006C2216"/>
    <w:rsid w:val="006C3A37"/>
    <w:rsid w:val="006D1D9B"/>
    <w:rsid w:val="006D3947"/>
    <w:rsid w:val="006D70D9"/>
    <w:rsid w:val="006E1085"/>
    <w:rsid w:val="006E26F3"/>
    <w:rsid w:val="006E36CB"/>
    <w:rsid w:val="006E391C"/>
    <w:rsid w:val="006E530D"/>
    <w:rsid w:val="006E5D36"/>
    <w:rsid w:val="006E61BD"/>
    <w:rsid w:val="006E7B3F"/>
    <w:rsid w:val="006E7CB5"/>
    <w:rsid w:val="006F17DB"/>
    <w:rsid w:val="006F3BC4"/>
    <w:rsid w:val="006F4267"/>
    <w:rsid w:val="006F52EB"/>
    <w:rsid w:val="006F5EA7"/>
    <w:rsid w:val="006F6BCA"/>
    <w:rsid w:val="00702018"/>
    <w:rsid w:val="00702B23"/>
    <w:rsid w:val="007038E9"/>
    <w:rsid w:val="00704B38"/>
    <w:rsid w:val="0070547F"/>
    <w:rsid w:val="00705D6D"/>
    <w:rsid w:val="007060DA"/>
    <w:rsid w:val="00706332"/>
    <w:rsid w:val="007074B1"/>
    <w:rsid w:val="00712B07"/>
    <w:rsid w:val="00713BE5"/>
    <w:rsid w:val="00715E52"/>
    <w:rsid w:val="00720E78"/>
    <w:rsid w:val="0072297E"/>
    <w:rsid w:val="00722B41"/>
    <w:rsid w:val="007232A1"/>
    <w:rsid w:val="00723AA7"/>
    <w:rsid w:val="00724AA0"/>
    <w:rsid w:val="00724DC9"/>
    <w:rsid w:val="0072574A"/>
    <w:rsid w:val="007257DF"/>
    <w:rsid w:val="007260A2"/>
    <w:rsid w:val="00726883"/>
    <w:rsid w:val="00731510"/>
    <w:rsid w:val="00732348"/>
    <w:rsid w:val="00732AE8"/>
    <w:rsid w:val="007416F2"/>
    <w:rsid w:val="00745593"/>
    <w:rsid w:val="00745690"/>
    <w:rsid w:val="00745ECF"/>
    <w:rsid w:val="00746439"/>
    <w:rsid w:val="00747A2A"/>
    <w:rsid w:val="00751063"/>
    <w:rsid w:val="0075131D"/>
    <w:rsid w:val="007524AE"/>
    <w:rsid w:val="00754DFE"/>
    <w:rsid w:val="0075628A"/>
    <w:rsid w:val="007562F6"/>
    <w:rsid w:val="0076001B"/>
    <w:rsid w:val="00760A42"/>
    <w:rsid w:val="007613A1"/>
    <w:rsid w:val="007666C6"/>
    <w:rsid w:val="00766790"/>
    <w:rsid w:val="00766A66"/>
    <w:rsid w:val="007701BE"/>
    <w:rsid w:val="007706DF"/>
    <w:rsid w:val="00770B5A"/>
    <w:rsid w:val="00770CBE"/>
    <w:rsid w:val="00771323"/>
    <w:rsid w:val="00774A20"/>
    <w:rsid w:val="00777853"/>
    <w:rsid w:val="007778EF"/>
    <w:rsid w:val="00782F75"/>
    <w:rsid w:val="00783155"/>
    <w:rsid w:val="007908D5"/>
    <w:rsid w:val="00790E1D"/>
    <w:rsid w:val="007926EF"/>
    <w:rsid w:val="00793A9D"/>
    <w:rsid w:val="00793D5D"/>
    <w:rsid w:val="007968D0"/>
    <w:rsid w:val="007979D1"/>
    <w:rsid w:val="007A0CDA"/>
    <w:rsid w:val="007A14D7"/>
    <w:rsid w:val="007A1C95"/>
    <w:rsid w:val="007A3C05"/>
    <w:rsid w:val="007A49D6"/>
    <w:rsid w:val="007A5715"/>
    <w:rsid w:val="007A5AAE"/>
    <w:rsid w:val="007A6C32"/>
    <w:rsid w:val="007B0496"/>
    <w:rsid w:val="007B0867"/>
    <w:rsid w:val="007B1EFA"/>
    <w:rsid w:val="007B2215"/>
    <w:rsid w:val="007B4E78"/>
    <w:rsid w:val="007B6BEC"/>
    <w:rsid w:val="007C0C99"/>
    <w:rsid w:val="007C19B2"/>
    <w:rsid w:val="007C1FAF"/>
    <w:rsid w:val="007C2B4B"/>
    <w:rsid w:val="007C3DE4"/>
    <w:rsid w:val="007C48ED"/>
    <w:rsid w:val="007C4A38"/>
    <w:rsid w:val="007C60BF"/>
    <w:rsid w:val="007D2593"/>
    <w:rsid w:val="007D490D"/>
    <w:rsid w:val="007D6310"/>
    <w:rsid w:val="007D6BA9"/>
    <w:rsid w:val="007E04F3"/>
    <w:rsid w:val="007E1EAE"/>
    <w:rsid w:val="007E2162"/>
    <w:rsid w:val="007E4805"/>
    <w:rsid w:val="007E52B1"/>
    <w:rsid w:val="007E6E5B"/>
    <w:rsid w:val="007E77DF"/>
    <w:rsid w:val="007E78F4"/>
    <w:rsid w:val="007F0645"/>
    <w:rsid w:val="007F086A"/>
    <w:rsid w:val="007F0993"/>
    <w:rsid w:val="007F1539"/>
    <w:rsid w:val="007F1C2D"/>
    <w:rsid w:val="007F4585"/>
    <w:rsid w:val="00800078"/>
    <w:rsid w:val="00800180"/>
    <w:rsid w:val="00800F3A"/>
    <w:rsid w:val="008023FD"/>
    <w:rsid w:val="00802983"/>
    <w:rsid w:val="008034A0"/>
    <w:rsid w:val="00805709"/>
    <w:rsid w:val="0080600A"/>
    <w:rsid w:val="008114DB"/>
    <w:rsid w:val="0081262D"/>
    <w:rsid w:val="0081482C"/>
    <w:rsid w:val="00814953"/>
    <w:rsid w:val="00816ED8"/>
    <w:rsid w:val="0081786E"/>
    <w:rsid w:val="00822B0F"/>
    <w:rsid w:val="00822DC9"/>
    <w:rsid w:val="008231AF"/>
    <w:rsid w:val="00824784"/>
    <w:rsid w:val="00827221"/>
    <w:rsid w:val="008307BE"/>
    <w:rsid w:val="00831AC9"/>
    <w:rsid w:val="008324EA"/>
    <w:rsid w:val="00832837"/>
    <w:rsid w:val="00833236"/>
    <w:rsid w:val="008351D2"/>
    <w:rsid w:val="00835325"/>
    <w:rsid w:val="00836247"/>
    <w:rsid w:val="008364A3"/>
    <w:rsid w:val="00836628"/>
    <w:rsid w:val="00836769"/>
    <w:rsid w:val="008408F5"/>
    <w:rsid w:val="008413E2"/>
    <w:rsid w:val="00841711"/>
    <w:rsid w:val="0084171E"/>
    <w:rsid w:val="00843329"/>
    <w:rsid w:val="008441D8"/>
    <w:rsid w:val="0084529E"/>
    <w:rsid w:val="00845F02"/>
    <w:rsid w:val="00850260"/>
    <w:rsid w:val="00851743"/>
    <w:rsid w:val="00852CA6"/>
    <w:rsid w:val="008559FE"/>
    <w:rsid w:val="0086005E"/>
    <w:rsid w:val="008604A7"/>
    <w:rsid w:val="008609E2"/>
    <w:rsid w:val="00860B2B"/>
    <w:rsid w:val="00860F53"/>
    <w:rsid w:val="00861206"/>
    <w:rsid w:val="00864D2D"/>
    <w:rsid w:val="00865D3F"/>
    <w:rsid w:val="00865D68"/>
    <w:rsid w:val="008663E7"/>
    <w:rsid w:val="00870323"/>
    <w:rsid w:val="0087252F"/>
    <w:rsid w:val="00872F14"/>
    <w:rsid w:val="00875C5E"/>
    <w:rsid w:val="00876404"/>
    <w:rsid w:val="00877502"/>
    <w:rsid w:val="0088126C"/>
    <w:rsid w:val="008818D5"/>
    <w:rsid w:val="008818F2"/>
    <w:rsid w:val="00882C1B"/>
    <w:rsid w:val="0088300F"/>
    <w:rsid w:val="00883027"/>
    <w:rsid w:val="008831E5"/>
    <w:rsid w:val="0088370A"/>
    <w:rsid w:val="008837C3"/>
    <w:rsid w:val="0088474C"/>
    <w:rsid w:val="0088548B"/>
    <w:rsid w:val="0089098E"/>
    <w:rsid w:val="0089293F"/>
    <w:rsid w:val="008935DB"/>
    <w:rsid w:val="008937EC"/>
    <w:rsid w:val="00893F90"/>
    <w:rsid w:val="00894C3A"/>
    <w:rsid w:val="00894D9E"/>
    <w:rsid w:val="008955A0"/>
    <w:rsid w:val="00896CCF"/>
    <w:rsid w:val="00897A1E"/>
    <w:rsid w:val="008A0F2B"/>
    <w:rsid w:val="008A1DE5"/>
    <w:rsid w:val="008A32E4"/>
    <w:rsid w:val="008A38F0"/>
    <w:rsid w:val="008A3FD1"/>
    <w:rsid w:val="008A5B03"/>
    <w:rsid w:val="008A5F3C"/>
    <w:rsid w:val="008A6D9C"/>
    <w:rsid w:val="008A7B02"/>
    <w:rsid w:val="008A7E4E"/>
    <w:rsid w:val="008B03D0"/>
    <w:rsid w:val="008B245D"/>
    <w:rsid w:val="008B364D"/>
    <w:rsid w:val="008B4D0D"/>
    <w:rsid w:val="008B4F11"/>
    <w:rsid w:val="008B6229"/>
    <w:rsid w:val="008C132D"/>
    <w:rsid w:val="008C2D51"/>
    <w:rsid w:val="008C337E"/>
    <w:rsid w:val="008C3459"/>
    <w:rsid w:val="008C4BCC"/>
    <w:rsid w:val="008C6904"/>
    <w:rsid w:val="008D2756"/>
    <w:rsid w:val="008D4814"/>
    <w:rsid w:val="008D5175"/>
    <w:rsid w:val="008D668D"/>
    <w:rsid w:val="008D7B24"/>
    <w:rsid w:val="008E0186"/>
    <w:rsid w:val="008E0D2E"/>
    <w:rsid w:val="008E13F1"/>
    <w:rsid w:val="008E2D60"/>
    <w:rsid w:val="008E343C"/>
    <w:rsid w:val="008E5991"/>
    <w:rsid w:val="008E66D7"/>
    <w:rsid w:val="008F1251"/>
    <w:rsid w:val="008F474C"/>
    <w:rsid w:val="008F6104"/>
    <w:rsid w:val="008F66F4"/>
    <w:rsid w:val="008F7897"/>
    <w:rsid w:val="008F7BDA"/>
    <w:rsid w:val="00900CC3"/>
    <w:rsid w:val="00903C1E"/>
    <w:rsid w:val="0090495F"/>
    <w:rsid w:val="00904D6F"/>
    <w:rsid w:val="00905ABD"/>
    <w:rsid w:val="00905B6A"/>
    <w:rsid w:val="00906190"/>
    <w:rsid w:val="009067B8"/>
    <w:rsid w:val="00911312"/>
    <w:rsid w:val="00911B45"/>
    <w:rsid w:val="00911B82"/>
    <w:rsid w:val="009123D2"/>
    <w:rsid w:val="00912EAC"/>
    <w:rsid w:val="00913230"/>
    <w:rsid w:val="00917005"/>
    <w:rsid w:val="009209DB"/>
    <w:rsid w:val="00921A9F"/>
    <w:rsid w:val="009222E6"/>
    <w:rsid w:val="009263A6"/>
    <w:rsid w:val="009272CD"/>
    <w:rsid w:val="00927440"/>
    <w:rsid w:val="00930A31"/>
    <w:rsid w:val="009312DB"/>
    <w:rsid w:val="00931464"/>
    <w:rsid w:val="00933B18"/>
    <w:rsid w:val="00936E8A"/>
    <w:rsid w:val="00942052"/>
    <w:rsid w:val="00945597"/>
    <w:rsid w:val="0095001B"/>
    <w:rsid w:val="00951003"/>
    <w:rsid w:val="009511E2"/>
    <w:rsid w:val="00951635"/>
    <w:rsid w:val="00951D3D"/>
    <w:rsid w:val="00951F7A"/>
    <w:rsid w:val="00952668"/>
    <w:rsid w:val="00952BC9"/>
    <w:rsid w:val="00954E37"/>
    <w:rsid w:val="00955FFD"/>
    <w:rsid w:val="00961C2E"/>
    <w:rsid w:val="00962D18"/>
    <w:rsid w:val="0096646B"/>
    <w:rsid w:val="0096764B"/>
    <w:rsid w:val="0097076C"/>
    <w:rsid w:val="009708A7"/>
    <w:rsid w:val="00971B29"/>
    <w:rsid w:val="00972217"/>
    <w:rsid w:val="009725E2"/>
    <w:rsid w:val="00975545"/>
    <w:rsid w:val="009760AB"/>
    <w:rsid w:val="009768C4"/>
    <w:rsid w:val="00982C48"/>
    <w:rsid w:val="009879F5"/>
    <w:rsid w:val="009902C9"/>
    <w:rsid w:val="00992124"/>
    <w:rsid w:val="00992746"/>
    <w:rsid w:val="00992CB5"/>
    <w:rsid w:val="009935D8"/>
    <w:rsid w:val="00993F70"/>
    <w:rsid w:val="00996682"/>
    <w:rsid w:val="00996A60"/>
    <w:rsid w:val="009A26B8"/>
    <w:rsid w:val="009A2887"/>
    <w:rsid w:val="009A2A97"/>
    <w:rsid w:val="009A33AA"/>
    <w:rsid w:val="009A4AB5"/>
    <w:rsid w:val="009A5C39"/>
    <w:rsid w:val="009A6B2E"/>
    <w:rsid w:val="009B3B10"/>
    <w:rsid w:val="009B3D61"/>
    <w:rsid w:val="009B41A3"/>
    <w:rsid w:val="009B4DC0"/>
    <w:rsid w:val="009B4E4D"/>
    <w:rsid w:val="009B57EF"/>
    <w:rsid w:val="009B5E2A"/>
    <w:rsid w:val="009B7683"/>
    <w:rsid w:val="009C0E7A"/>
    <w:rsid w:val="009C2BBB"/>
    <w:rsid w:val="009C2CCF"/>
    <w:rsid w:val="009C41C3"/>
    <w:rsid w:val="009C5261"/>
    <w:rsid w:val="009C52E8"/>
    <w:rsid w:val="009C64A2"/>
    <w:rsid w:val="009C6E87"/>
    <w:rsid w:val="009C73BD"/>
    <w:rsid w:val="009C79D6"/>
    <w:rsid w:val="009D0755"/>
    <w:rsid w:val="009D0982"/>
    <w:rsid w:val="009D0B45"/>
    <w:rsid w:val="009D11AB"/>
    <w:rsid w:val="009D2293"/>
    <w:rsid w:val="009D2DA4"/>
    <w:rsid w:val="009D3141"/>
    <w:rsid w:val="009D42D8"/>
    <w:rsid w:val="009D51F7"/>
    <w:rsid w:val="009D7C5B"/>
    <w:rsid w:val="009D7EEC"/>
    <w:rsid w:val="009D7F8D"/>
    <w:rsid w:val="009E1077"/>
    <w:rsid w:val="009E2834"/>
    <w:rsid w:val="009E56A0"/>
    <w:rsid w:val="009E6B88"/>
    <w:rsid w:val="009F0591"/>
    <w:rsid w:val="009F17EA"/>
    <w:rsid w:val="009F242D"/>
    <w:rsid w:val="009F29FB"/>
    <w:rsid w:val="009F79A9"/>
    <w:rsid w:val="009F7D0F"/>
    <w:rsid w:val="00A006AC"/>
    <w:rsid w:val="00A013BD"/>
    <w:rsid w:val="00A01706"/>
    <w:rsid w:val="00A024DF"/>
    <w:rsid w:val="00A02633"/>
    <w:rsid w:val="00A0310B"/>
    <w:rsid w:val="00A06798"/>
    <w:rsid w:val="00A10791"/>
    <w:rsid w:val="00A138F0"/>
    <w:rsid w:val="00A17D49"/>
    <w:rsid w:val="00A223A5"/>
    <w:rsid w:val="00A22FE7"/>
    <w:rsid w:val="00A2311E"/>
    <w:rsid w:val="00A2437F"/>
    <w:rsid w:val="00A26640"/>
    <w:rsid w:val="00A26AAD"/>
    <w:rsid w:val="00A32E63"/>
    <w:rsid w:val="00A34519"/>
    <w:rsid w:val="00A3516E"/>
    <w:rsid w:val="00A353DA"/>
    <w:rsid w:val="00A35899"/>
    <w:rsid w:val="00A35CDF"/>
    <w:rsid w:val="00A363FB"/>
    <w:rsid w:val="00A372D6"/>
    <w:rsid w:val="00A37425"/>
    <w:rsid w:val="00A403CD"/>
    <w:rsid w:val="00A40BBB"/>
    <w:rsid w:val="00A4274A"/>
    <w:rsid w:val="00A43F3C"/>
    <w:rsid w:val="00A44581"/>
    <w:rsid w:val="00A449C9"/>
    <w:rsid w:val="00A45EB0"/>
    <w:rsid w:val="00A46652"/>
    <w:rsid w:val="00A47882"/>
    <w:rsid w:val="00A47E50"/>
    <w:rsid w:val="00A518FC"/>
    <w:rsid w:val="00A51AC3"/>
    <w:rsid w:val="00A51C13"/>
    <w:rsid w:val="00A5699B"/>
    <w:rsid w:val="00A56A29"/>
    <w:rsid w:val="00A57A1B"/>
    <w:rsid w:val="00A60DBE"/>
    <w:rsid w:val="00A61826"/>
    <w:rsid w:val="00A61EF4"/>
    <w:rsid w:val="00A65A21"/>
    <w:rsid w:val="00A661C0"/>
    <w:rsid w:val="00A66568"/>
    <w:rsid w:val="00A667F7"/>
    <w:rsid w:val="00A70626"/>
    <w:rsid w:val="00A71AC4"/>
    <w:rsid w:val="00A720A6"/>
    <w:rsid w:val="00A7242A"/>
    <w:rsid w:val="00A728EF"/>
    <w:rsid w:val="00A7397A"/>
    <w:rsid w:val="00A76DC2"/>
    <w:rsid w:val="00A779A4"/>
    <w:rsid w:val="00A80367"/>
    <w:rsid w:val="00A81E1B"/>
    <w:rsid w:val="00A8319C"/>
    <w:rsid w:val="00A84849"/>
    <w:rsid w:val="00A84A6C"/>
    <w:rsid w:val="00A87CD0"/>
    <w:rsid w:val="00A90803"/>
    <w:rsid w:val="00A92C8B"/>
    <w:rsid w:val="00A9749E"/>
    <w:rsid w:val="00AA0227"/>
    <w:rsid w:val="00AA2311"/>
    <w:rsid w:val="00AB1B92"/>
    <w:rsid w:val="00AB451D"/>
    <w:rsid w:val="00AB60D7"/>
    <w:rsid w:val="00AC0576"/>
    <w:rsid w:val="00AC2DA5"/>
    <w:rsid w:val="00AC37B4"/>
    <w:rsid w:val="00AC44D4"/>
    <w:rsid w:val="00AC4C2D"/>
    <w:rsid w:val="00AC5477"/>
    <w:rsid w:val="00AC5DCA"/>
    <w:rsid w:val="00AC61A1"/>
    <w:rsid w:val="00AC78EC"/>
    <w:rsid w:val="00AD19D7"/>
    <w:rsid w:val="00AD1D07"/>
    <w:rsid w:val="00AD21CF"/>
    <w:rsid w:val="00AD587D"/>
    <w:rsid w:val="00AD67E8"/>
    <w:rsid w:val="00AE1102"/>
    <w:rsid w:val="00AE1E93"/>
    <w:rsid w:val="00AE3068"/>
    <w:rsid w:val="00AE3213"/>
    <w:rsid w:val="00AE4051"/>
    <w:rsid w:val="00AE4B62"/>
    <w:rsid w:val="00AE4E59"/>
    <w:rsid w:val="00AE5E47"/>
    <w:rsid w:val="00AE717D"/>
    <w:rsid w:val="00AE751C"/>
    <w:rsid w:val="00AE7B25"/>
    <w:rsid w:val="00AF01AD"/>
    <w:rsid w:val="00AF23C7"/>
    <w:rsid w:val="00AF3ED3"/>
    <w:rsid w:val="00AF45DF"/>
    <w:rsid w:val="00AF476A"/>
    <w:rsid w:val="00AF64AE"/>
    <w:rsid w:val="00AF73B9"/>
    <w:rsid w:val="00AF74F2"/>
    <w:rsid w:val="00B0379E"/>
    <w:rsid w:val="00B03F16"/>
    <w:rsid w:val="00B04342"/>
    <w:rsid w:val="00B0555C"/>
    <w:rsid w:val="00B0792F"/>
    <w:rsid w:val="00B10D6E"/>
    <w:rsid w:val="00B11EF0"/>
    <w:rsid w:val="00B1208F"/>
    <w:rsid w:val="00B120CA"/>
    <w:rsid w:val="00B12A24"/>
    <w:rsid w:val="00B13B90"/>
    <w:rsid w:val="00B146E8"/>
    <w:rsid w:val="00B1519D"/>
    <w:rsid w:val="00B16A20"/>
    <w:rsid w:val="00B16A8C"/>
    <w:rsid w:val="00B16C55"/>
    <w:rsid w:val="00B2024B"/>
    <w:rsid w:val="00B2068A"/>
    <w:rsid w:val="00B20FB9"/>
    <w:rsid w:val="00B2193E"/>
    <w:rsid w:val="00B21CFC"/>
    <w:rsid w:val="00B224EC"/>
    <w:rsid w:val="00B246D3"/>
    <w:rsid w:val="00B2633B"/>
    <w:rsid w:val="00B26DEC"/>
    <w:rsid w:val="00B27E46"/>
    <w:rsid w:val="00B30678"/>
    <w:rsid w:val="00B31865"/>
    <w:rsid w:val="00B325CA"/>
    <w:rsid w:val="00B32975"/>
    <w:rsid w:val="00B32F81"/>
    <w:rsid w:val="00B343E6"/>
    <w:rsid w:val="00B3510B"/>
    <w:rsid w:val="00B355D7"/>
    <w:rsid w:val="00B36B66"/>
    <w:rsid w:val="00B40657"/>
    <w:rsid w:val="00B40C7F"/>
    <w:rsid w:val="00B4253D"/>
    <w:rsid w:val="00B43137"/>
    <w:rsid w:val="00B46646"/>
    <w:rsid w:val="00B4666F"/>
    <w:rsid w:val="00B50F89"/>
    <w:rsid w:val="00B529B1"/>
    <w:rsid w:val="00B55666"/>
    <w:rsid w:val="00B57846"/>
    <w:rsid w:val="00B60581"/>
    <w:rsid w:val="00B624BB"/>
    <w:rsid w:val="00B62D59"/>
    <w:rsid w:val="00B631B8"/>
    <w:rsid w:val="00B644C5"/>
    <w:rsid w:val="00B64622"/>
    <w:rsid w:val="00B708A8"/>
    <w:rsid w:val="00B71684"/>
    <w:rsid w:val="00B72DF8"/>
    <w:rsid w:val="00B768C4"/>
    <w:rsid w:val="00B77319"/>
    <w:rsid w:val="00B804C4"/>
    <w:rsid w:val="00B81012"/>
    <w:rsid w:val="00B81A87"/>
    <w:rsid w:val="00B84E04"/>
    <w:rsid w:val="00B86022"/>
    <w:rsid w:val="00B87C24"/>
    <w:rsid w:val="00B87CD9"/>
    <w:rsid w:val="00B919AF"/>
    <w:rsid w:val="00B9332C"/>
    <w:rsid w:val="00B935B6"/>
    <w:rsid w:val="00B9361C"/>
    <w:rsid w:val="00B939C6"/>
    <w:rsid w:val="00B9412D"/>
    <w:rsid w:val="00B97334"/>
    <w:rsid w:val="00B97428"/>
    <w:rsid w:val="00BA0AC1"/>
    <w:rsid w:val="00BA1414"/>
    <w:rsid w:val="00BA287E"/>
    <w:rsid w:val="00BA2C2E"/>
    <w:rsid w:val="00BA47F8"/>
    <w:rsid w:val="00BB1127"/>
    <w:rsid w:val="00BB55F9"/>
    <w:rsid w:val="00BB6DFF"/>
    <w:rsid w:val="00BB71F6"/>
    <w:rsid w:val="00BB7509"/>
    <w:rsid w:val="00BC0385"/>
    <w:rsid w:val="00BC15C5"/>
    <w:rsid w:val="00BC1C35"/>
    <w:rsid w:val="00BC2911"/>
    <w:rsid w:val="00BC3293"/>
    <w:rsid w:val="00BC3742"/>
    <w:rsid w:val="00BC464E"/>
    <w:rsid w:val="00BC6C5B"/>
    <w:rsid w:val="00BC72A1"/>
    <w:rsid w:val="00BC744F"/>
    <w:rsid w:val="00BC78B0"/>
    <w:rsid w:val="00BC7E60"/>
    <w:rsid w:val="00BD2F8A"/>
    <w:rsid w:val="00BD409B"/>
    <w:rsid w:val="00BD44AE"/>
    <w:rsid w:val="00BD51B5"/>
    <w:rsid w:val="00BD5A15"/>
    <w:rsid w:val="00BD7486"/>
    <w:rsid w:val="00BE04CB"/>
    <w:rsid w:val="00BE1531"/>
    <w:rsid w:val="00BE2719"/>
    <w:rsid w:val="00BE2B40"/>
    <w:rsid w:val="00BE2C57"/>
    <w:rsid w:val="00BE43F5"/>
    <w:rsid w:val="00BF03E0"/>
    <w:rsid w:val="00BF0ED0"/>
    <w:rsid w:val="00BF1A08"/>
    <w:rsid w:val="00BF1D23"/>
    <w:rsid w:val="00BF290B"/>
    <w:rsid w:val="00BF5AFC"/>
    <w:rsid w:val="00C00525"/>
    <w:rsid w:val="00C011DE"/>
    <w:rsid w:val="00C02533"/>
    <w:rsid w:val="00C0286E"/>
    <w:rsid w:val="00C03240"/>
    <w:rsid w:val="00C039E8"/>
    <w:rsid w:val="00C05A2C"/>
    <w:rsid w:val="00C07A83"/>
    <w:rsid w:val="00C10361"/>
    <w:rsid w:val="00C1184F"/>
    <w:rsid w:val="00C1457A"/>
    <w:rsid w:val="00C14EEB"/>
    <w:rsid w:val="00C20329"/>
    <w:rsid w:val="00C20B79"/>
    <w:rsid w:val="00C20CAC"/>
    <w:rsid w:val="00C210DE"/>
    <w:rsid w:val="00C21524"/>
    <w:rsid w:val="00C21D8C"/>
    <w:rsid w:val="00C22390"/>
    <w:rsid w:val="00C22BE5"/>
    <w:rsid w:val="00C23E62"/>
    <w:rsid w:val="00C23F33"/>
    <w:rsid w:val="00C258BA"/>
    <w:rsid w:val="00C26DCB"/>
    <w:rsid w:val="00C2726E"/>
    <w:rsid w:val="00C303E5"/>
    <w:rsid w:val="00C3285F"/>
    <w:rsid w:val="00C33155"/>
    <w:rsid w:val="00C343B2"/>
    <w:rsid w:val="00C36AF9"/>
    <w:rsid w:val="00C37DB6"/>
    <w:rsid w:val="00C40033"/>
    <w:rsid w:val="00C42072"/>
    <w:rsid w:val="00C422ED"/>
    <w:rsid w:val="00C43596"/>
    <w:rsid w:val="00C45AF6"/>
    <w:rsid w:val="00C50FF6"/>
    <w:rsid w:val="00C52310"/>
    <w:rsid w:val="00C5302B"/>
    <w:rsid w:val="00C54DA6"/>
    <w:rsid w:val="00C56F59"/>
    <w:rsid w:val="00C576C1"/>
    <w:rsid w:val="00C60157"/>
    <w:rsid w:val="00C610DE"/>
    <w:rsid w:val="00C61AD7"/>
    <w:rsid w:val="00C64D0E"/>
    <w:rsid w:val="00C66091"/>
    <w:rsid w:val="00C66D7B"/>
    <w:rsid w:val="00C712D2"/>
    <w:rsid w:val="00C717EA"/>
    <w:rsid w:val="00C733D9"/>
    <w:rsid w:val="00C74976"/>
    <w:rsid w:val="00C75FDB"/>
    <w:rsid w:val="00C808EF"/>
    <w:rsid w:val="00C84CF3"/>
    <w:rsid w:val="00C8522F"/>
    <w:rsid w:val="00C868CA"/>
    <w:rsid w:val="00C9056C"/>
    <w:rsid w:val="00C9061A"/>
    <w:rsid w:val="00C90A3A"/>
    <w:rsid w:val="00C914CE"/>
    <w:rsid w:val="00C91D53"/>
    <w:rsid w:val="00C9342A"/>
    <w:rsid w:val="00C94007"/>
    <w:rsid w:val="00C95C6F"/>
    <w:rsid w:val="00C96EFA"/>
    <w:rsid w:val="00CA0E91"/>
    <w:rsid w:val="00CA2C06"/>
    <w:rsid w:val="00CA3017"/>
    <w:rsid w:val="00CA49A0"/>
    <w:rsid w:val="00CB02BF"/>
    <w:rsid w:val="00CB03E6"/>
    <w:rsid w:val="00CB0FA1"/>
    <w:rsid w:val="00CB12BD"/>
    <w:rsid w:val="00CB3906"/>
    <w:rsid w:val="00CB5FD6"/>
    <w:rsid w:val="00CB6AED"/>
    <w:rsid w:val="00CB752C"/>
    <w:rsid w:val="00CC011C"/>
    <w:rsid w:val="00CC0DF3"/>
    <w:rsid w:val="00CC0EBA"/>
    <w:rsid w:val="00CC1265"/>
    <w:rsid w:val="00CC476C"/>
    <w:rsid w:val="00CC47CE"/>
    <w:rsid w:val="00CC54AD"/>
    <w:rsid w:val="00CC7249"/>
    <w:rsid w:val="00CC76AE"/>
    <w:rsid w:val="00CD08B9"/>
    <w:rsid w:val="00CD0C88"/>
    <w:rsid w:val="00CD1C08"/>
    <w:rsid w:val="00CD2967"/>
    <w:rsid w:val="00CD35ED"/>
    <w:rsid w:val="00CD399B"/>
    <w:rsid w:val="00CD5F2C"/>
    <w:rsid w:val="00CE27E4"/>
    <w:rsid w:val="00CE3B71"/>
    <w:rsid w:val="00CE5677"/>
    <w:rsid w:val="00CE67E4"/>
    <w:rsid w:val="00CF14D9"/>
    <w:rsid w:val="00CF6352"/>
    <w:rsid w:val="00CF684E"/>
    <w:rsid w:val="00D0178B"/>
    <w:rsid w:val="00D01CBA"/>
    <w:rsid w:val="00D02771"/>
    <w:rsid w:val="00D034F7"/>
    <w:rsid w:val="00D03C0C"/>
    <w:rsid w:val="00D06349"/>
    <w:rsid w:val="00D069B9"/>
    <w:rsid w:val="00D073FB"/>
    <w:rsid w:val="00D07C12"/>
    <w:rsid w:val="00D10D54"/>
    <w:rsid w:val="00D10DAB"/>
    <w:rsid w:val="00D11418"/>
    <w:rsid w:val="00D128CE"/>
    <w:rsid w:val="00D13F9F"/>
    <w:rsid w:val="00D14BE5"/>
    <w:rsid w:val="00D150DA"/>
    <w:rsid w:val="00D15CDB"/>
    <w:rsid w:val="00D2004A"/>
    <w:rsid w:val="00D23E88"/>
    <w:rsid w:val="00D27181"/>
    <w:rsid w:val="00D320B2"/>
    <w:rsid w:val="00D37556"/>
    <w:rsid w:val="00D44221"/>
    <w:rsid w:val="00D47006"/>
    <w:rsid w:val="00D476D1"/>
    <w:rsid w:val="00D47F5D"/>
    <w:rsid w:val="00D504BF"/>
    <w:rsid w:val="00D50A6C"/>
    <w:rsid w:val="00D512DE"/>
    <w:rsid w:val="00D516A4"/>
    <w:rsid w:val="00D5236C"/>
    <w:rsid w:val="00D54315"/>
    <w:rsid w:val="00D55439"/>
    <w:rsid w:val="00D56F0A"/>
    <w:rsid w:val="00D56F90"/>
    <w:rsid w:val="00D57CFC"/>
    <w:rsid w:val="00D57FC2"/>
    <w:rsid w:val="00D608C0"/>
    <w:rsid w:val="00D629C5"/>
    <w:rsid w:val="00D62F7C"/>
    <w:rsid w:val="00D63B82"/>
    <w:rsid w:val="00D63F1A"/>
    <w:rsid w:val="00D64505"/>
    <w:rsid w:val="00D654A5"/>
    <w:rsid w:val="00D6749F"/>
    <w:rsid w:val="00D707E7"/>
    <w:rsid w:val="00D712FD"/>
    <w:rsid w:val="00D71D10"/>
    <w:rsid w:val="00D72F95"/>
    <w:rsid w:val="00D7353B"/>
    <w:rsid w:val="00D80261"/>
    <w:rsid w:val="00D80B2C"/>
    <w:rsid w:val="00D80EA8"/>
    <w:rsid w:val="00D863F8"/>
    <w:rsid w:val="00D878B0"/>
    <w:rsid w:val="00D879A1"/>
    <w:rsid w:val="00D91A23"/>
    <w:rsid w:val="00D9377F"/>
    <w:rsid w:val="00DA0CA8"/>
    <w:rsid w:val="00DA18C0"/>
    <w:rsid w:val="00DA256D"/>
    <w:rsid w:val="00DA3B77"/>
    <w:rsid w:val="00DA3D00"/>
    <w:rsid w:val="00DA4CC7"/>
    <w:rsid w:val="00DA578C"/>
    <w:rsid w:val="00DA63E6"/>
    <w:rsid w:val="00DA6769"/>
    <w:rsid w:val="00DA6AE0"/>
    <w:rsid w:val="00DA75E0"/>
    <w:rsid w:val="00DB07DA"/>
    <w:rsid w:val="00DB0E6F"/>
    <w:rsid w:val="00DB1F43"/>
    <w:rsid w:val="00DB2378"/>
    <w:rsid w:val="00DB2F6E"/>
    <w:rsid w:val="00DB471D"/>
    <w:rsid w:val="00DB5721"/>
    <w:rsid w:val="00DB5EA0"/>
    <w:rsid w:val="00DB6D82"/>
    <w:rsid w:val="00DB6EA8"/>
    <w:rsid w:val="00DB76D3"/>
    <w:rsid w:val="00DC1F16"/>
    <w:rsid w:val="00DC24BD"/>
    <w:rsid w:val="00DC2943"/>
    <w:rsid w:val="00DC42A3"/>
    <w:rsid w:val="00DC44C1"/>
    <w:rsid w:val="00DC5679"/>
    <w:rsid w:val="00DC6EAD"/>
    <w:rsid w:val="00DD0157"/>
    <w:rsid w:val="00DD0B31"/>
    <w:rsid w:val="00DD0CA7"/>
    <w:rsid w:val="00DD31C8"/>
    <w:rsid w:val="00DD4313"/>
    <w:rsid w:val="00DD4C8F"/>
    <w:rsid w:val="00DD7221"/>
    <w:rsid w:val="00DE1FB2"/>
    <w:rsid w:val="00DE2170"/>
    <w:rsid w:val="00DE3376"/>
    <w:rsid w:val="00DE4B78"/>
    <w:rsid w:val="00DE70FC"/>
    <w:rsid w:val="00DE7BE3"/>
    <w:rsid w:val="00DF021D"/>
    <w:rsid w:val="00DF2357"/>
    <w:rsid w:val="00DF26F3"/>
    <w:rsid w:val="00DF481C"/>
    <w:rsid w:val="00DF49E0"/>
    <w:rsid w:val="00DF4A07"/>
    <w:rsid w:val="00DF4EA5"/>
    <w:rsid w:val="00DF558E"/>
    <w:rsid w:val="00DF5D28"/>
    <w:rsid w:val="00DF6042"/>
    <w:rsid w:val="00DF7351"/>
    <w:rsid w:val="00DF756A"/>
    <w:rsid w:val="00DF772D"/>
    <w:rsid w:val="00E023CE"/>
    <w:rsid w:val="00E02564"/>
    <w:rsid w:val="00E03EBD"/>
    <w:rsid w:val="00E0556B"/>
    <w:rsid w:val="00E0607B"/>
    <w:rsid w:val="00E074B3"/>
    <w:rsid w:val="00E07528"/>
    <w:rsid w:val="00E106C4"/>
    <w:rsid w:val="00E10F11"/>
    <w:rsid w:val="00E12B1E"/>
    <w:rsid w:val="00E142D6"/>
    <w:rsid w:val="00E147C5"/>
    <w:rsid w:val="00E14A32"/>
    <w:rsid w:val="00E150E9"/>
    <w:rsid w:val="00E1513A"/>
    <w:rsid w:val="00E17FB8"/>
    <w:rsid w:val="00E20D6C"/>
    <w:rsid w:val="00E22246"/>
    <w:rsid w:val="00E22B1E"/>
    <w:rsid w:val="00E22C2C"/>
    <w:rsid w:val="00E234DA"/>
    <w:rsid w:val="00E23569"/>
    <w:rsid w:val="00E2374B"/>
    <w:rsid w:val="00E23ED3"/>
    <w:rsid w:val="00E245B2"/>
    <w:rsid w:val="00E249D0"/>
    <w:rsid w:val="00E26250"/>
    <w:rsid w:val="00E26CD4"/>
    <w:rsid w:val="00E277DA"/>
    <w:rsid w:val="00E3099D"/>
    <w:rsid w:val="00E3194E"/>
    <w:rsid w:val="00E322C2"/>
    <w:rsid w:val="00E329D7"/>
    <w:rsid w:val="00E34359"/>
    <w:rsid w:val="00E347FD"/>
    <w:rsid w:val="00E3520E"/>
    <w:rsid w:val="00E40677"/>
    <w:rsid w:val="00E40742"/>
    <w:rsid w:val="00E4257E"/>
    <w:rsid w:val="00E42F07"/>
    <w:rsid w:val="00E4378E"/>
    <w:rsid w:val="00E437AB"/>
    <w:rsid w:val="00E4435A"/>
    <w:rsid w:val="00E4565F"/>
    <w:rsid w:val="00E45DC7"/>
    <w:rsid w:val="00E464B0"/>
    <w:rsid w:val="00E47167"/>
    <w:rsid w:val="00E47701"/>
    <w:rsid w:val="00E50E6C"/>
    <w:rsid w:val="00E512DE"/>
    <w:rsid w:val="00E52DFB"/>
    <w:rsid w:val="00E5344E"/>
    <w:rsid w:val="00E53897"/>
    <w:rsid w:val="00E54535"/>
    <w:rsid w:val="00E54D77"/>
    <w:rsid w:val="00E56126"/>
    <w:rsid w:val="00E618D2"/>
    <w:rsid w:val="00E62480"/>
    <w:rsid w:val="00E62487"/>
    <w:rsid w:val="00E65D6D"/>
    <w:rsid w:val="00E71D8A"/>
    <w:rsid w:val="00E7277D"/>
    <w:rsid w:val="00E735F3"/>
    <w:rsid w:val="00E75B1D"/>
    <w:rsid w:val="00E75B6D"/>
    <w:rsid w:val="00E769F3"/>
    <w:rsid w:val="00E77549"/>
    <w:rsid w:val="00E80E17"/>
    <w:rsid w:val="00E83A65"/>
    <w:rsid w:val="00E83B52"/>
    <w:rsid w:val="00E858AF"/>
    <w:rsid w:val="00E85E0F"/>
    <w:rsid w:val="00E87FB0"/>
    <w:rsid w:val="00E91175"/>
    <w:rsid w:val="00E938D8"/>
    <w:rsid w:val="00E94D12"/>
    <w:rsid w:val="00E95FD5"/>
    <w:rsid w:val="00E9646B"/>
    <w:rsid w:val="00E9687F"/>
    <w:rsid w:val="00EA0369"/>
    <w:rsid w:val="00EA0E8E"/>
    <w:rsid w:val="00EA21BD"/>
    <w:rsid w:val="00EA288F"/>
    <w:rsid w:val="00EA579F"/>
    <w:rsid w:val="00EA5DCB"/>
    <w:rsid w:val="00EB0107"/>
    <w:rsid w:val="00EB1FB1"/>
    <w:rsid w:val="00EB26C9"/>
    <w:rsid w:val="00EB3AF6"/>
    <w:rsid w:val="00EC07A9"/>
    <w:rsid w:val="00EC0FF2"/>
    <w:rsid w:val="00EC201F"/>
    <w:rsid w:val="00EC2395"/>
    <w:rsid w:val="00EC3DE0"/>
    <w:rsid w:val="00EC70F8"/>
    <w:rsid w:val="00ED6CE7"/>
    <w:rsid w:val="00ED7BB1"/>
    <w:rsid w:val="00EE06E1"/>
    <w:rsid w:val="00EE0B37"/>
    <w:rsid w:val="00EE25B8"/>
    <w:rsid w:val="00EE4916"/>
    <w:rsid w:val="00EE4C5A"/>
    <w:rsid w:val="00EE58CD"/>
    <w:rsid w:val="00EE7CF8"/>
    <w:rsid w:val="00EF069E"/>
    <w:rsid w:val="00EF24B4"/>
    <w:rsid w:val="00EF3799"/>
    <w:rsid w:val="00EF4113"/>
    <w:rsid w:val="00EF4633"/>
    <w:rsid w:val="00EF5175"/>
    <w:rsid w:val="00EF6510"/>
    <w:rsid w:val="00EF6948"/>
    <w:rsid w:val="00EF78C6"/>
    <w:rsid w:val="00F0069E"/>
    <w:rsid w:val="00F00C5B"/>
    <w:rsid w:val="00F01016"/>
    <w:rsid w:val="00F0253B"/>
    <w:rsid w:val="00F029BC"/>
    <w:rsid w:val="00F02D9C"/>
    <w:rsid w:val="00F02DE9"/>
    <w:rsid w:val="00F04757"/>
    <w:rsid w:val="00F0795F"/>
    <w:rsid w:val="00F07BE7"/>
    <w:rsid w:val="00F10E3F"/>
    <w:rsid w:val="00F116E9"/>
    <w:rsid w:val="00F11D58"/>
    <w:rsid w:val="00F12809"/>
    <w:rsid w:val="00F12C87"/>
    <w:rsid w:val="00F1362B"/>
    <w:rsid w:val="00F21310"/>
    <w:rsid w:val="00F219EC"/>
    <w:rsid w:val="00F23B17"/>
    <w:rsid w:val="00F26972"/>
    <w:rsid w:val="00F26C91"/>
    <w:rsid w:val="00F27DEA"/>
    <w:rsid w:val="00F30C4E"/>
    <w:rsid w:val="00F313FB"/>
    <w:rsid w:val="00F31D9A"/>
    <w:rsid w:val="00F350E1"/>
    <w:rsid w:val="00F35E99"/>
    <w:rsid w:val="00F36E3B"/>
    <w:rsid w:val="00F3787D"/>
    <w:rsid w:val="00F4076B"/>
    <w:rsid w:val="00F41037"/>
    <w:rsid w:val="00F4194C"/>
    <w:rsid w:val="00F42057"/>
    <w:rsid w:val="00F43202"/>
    <w:rsid w:val="00F4718F"/>
    <w:rsid w:val="00F50242"/>
    <w:rsid w:val="00F52BD9"/>
    <w:rsid w:val="00F53C92"/>
    <w:rsid w:val="00F54012"/>
    <w:rsid w:val="00F559CE"/>
    <w:rsid w:val="00F56382"/>
    <w:rsid w:val="00F572B0"/>
    <w:rsid w:val="00F61017"/>
    <w:rsid w:val="00F6377C"/>
    <w:rsid w:val="00F64C6A"/>
    <w:rsid w:val="00F652F6"/>
    <w:rsid w:val="00F656BF"/>
    <w:rsid w:val="00F66D27"/>
    <w:rsid w:val="00F700C1"/>
    <w:rsid w:val="00F707ED"/>
    <w:rsid w:val="00F711E0"/>
    <w:rsid w:val="00F73F53"/>
    <w:rsid w:val="00F741C3"/>
    <w:rsid w:val="00F748E8"/>
    <w:rsid w:val="00F7642B"/>
    <w:rsid w:val="00F806F1"/>
    <w:rsid w:val="00F81B4F"/>
    <w:rsid w:val="00F81D3F"/>
    <w:rsid w:val="00F8204D"/>
    <w:rsid w:val="00F82115"/>
    <w:rsid w:val="00F82F34"/>
    <w:rsid w:val="00F835E8"/>
    <w:rsid w:val="00F841D9"/>
    <w:rsid w:val="00F85D98"/>
    <w:rsid w:val="00F87D11"/>
    <w:rsid w:val="00F87EB8"/>
    <w:rsid w:val="00F96C8F"/>
    <w:rsid w:val="00F971F2"/>
    <w:rsid w:val="00F976E5"/>
    <w:rsid w:val="00FA18FF"/>
    <w:rsid w:val="00FA1F65"/>
    <w:rsid w:val="00FA4223"/>
    <w:rsid w:val="00FA4BB4"/>
    <w:rsid w:val="00FA6B9E"/>
    <w:rsid w:val="00FA7DA9"/>
    <w:rsid w:val="00FB02DF"/>
    <w:rsid w:val="00FB07F4"/>
    <w:rsid w:val="00FB0E2E"/>
    <w:rsid w:val="00FB0EB0"/>
    <w:rsid w:val="00FB19F1"/>
    <w:rsid w:val="00FB2636"/>
    <w:rsid w:val="00FB3341"/>
    <w:rsid w:val="00FB4849"/>
    <w:rsid w:val="00FB544B"/>
    <w:rsid w:val="00FB5C1C"/>
    <w:rsid w:val="00FB66FC"/>
    <w:rsid w:val="00FB7BE6"/>
    <w:rsid w:val="00FC0800"/>
    <w:rsid w:val="00FC2B54"/>
    <w:rsid w:val="00FC50A3"/>
    <w:rsid w:val="00FC600A"/>
    <w:rsid w:val="00FC6A25"/>
    <w:rsid w:val="00FC7CF7"/>
    <w:rsid w:val="00FD0E31"/>
    <w:rsid w:val="00FD382B"/>
    <w:rsid w:val="00FD60B5"/>
    <w:rsid w:val="00FD6103"/>
    <w:rsid w:val="00FD679E"/>
    <w:rsid w:val="00FD67BB"/>
    <w:rsid w:val="00FD6975"/>
    <w:rsid w:val="00FD6B25"/>
    <w:rsid w:val="00FD783B"/>
    <w:rsid w:val="00FD7C04"/>
    <w:rsid w:val="00FE0389"/>
    <w:rsid w:val="00FE03D9"/>
    <w:rsid w:val="00FE147F"/>
    <w:rsid w:val="00FE30EF"/>
    <w:rsid w:val="00FE368A"/>
    <w:rsid w:val="00FE5E03"/>
    <w:rsid w:val="00FE7065"/>
    <w:rsid w:val="00FF02EB"/>
    <w:rsid w:val="00FF1D88"/>
    <w:rsid w:val="00FF736B"/>
    <w:rsid w:val="00FF7A9E"/>
    <w:rsid w:val="01D1F196"/>
    <w:rsid w:val="0468DB65"/>
    <w:rsid w:val="074F04B9"/>
    <w:rsid w:val="0AFF0FB0"/>
    <w:rsid w:val="10E3AF0E"/>
    <w:rsid w:val="12BD85F2"/>
    <w:rsid w:val="15979EE0"/>
    <w:rsid w:val="15AF984D"/>
    <w:rsid w:val="18359C64"/>
    <w:rsid w:val="1A2D0AE8"/>
    <w:rsid w:val="1A3625F6"/>
    <w:rsid w:val="1B7EEBBF"/>
    <w:rsid w:val="1D58C2A3"/>
    <w:rsid w:val="2049A60E"/>
    <w:rsid w:val="21242403"/>
    <w:rsid w:val="21A83A35"/>
    <w:rsid w:val="2324EDEC"/>
    <w:rsid w:val="2A24A913"/>
    <w:rsid w:val="2BA15CCA"/>
    <w:rsid w:val="2CA4C6FD"/>
    <w:rsid w:val="2D16BB6E"/>
    <w:rsid w:val="2DD8240A"/>
    <w:rsid w:val="317ECD7B"/>
    <w:rsid w:val="32D81807"/>
    <w:rsid w:val="360F9BF9"/>
    <w:rsid w:val="38BCB765"/>
    <w:rsid w:val="3B4D79A9"/>
    <w:rsid w:val="3BCDA85C"/>
    <w:rsid w:val="3C0BECED"/>
    <w:rsid w:val="3CADD0AE"/>
    <w:rsid w:val="3DE1D1A7"/>
    <w:rsid w:val="402E342C"/>
    <w:rsid w:val="4064CE5F"/>
    <w:rsid w:val="42092562"/>
    <w:rsid w:val="4357F416"/>
    <w:rsid w:val="44CD52BA"/>
    <w:rsid w:val="47A76BA8"/>
    <w:rsid w:val="4A3F82FF"/>
    <w:rsid w:val="4BD3FE4D"/>
    <w:rsid w:val="4E8EC808"/>
    <w:rsid w:val="4F68AAFF"/>
    <w:rsid w:val="50E54322"/>
    <w:rsid w:val="52515010"/>
    <w:rsid w:val="535F980A"/>
    <w:rsid w:val="5787DB1C"/>
    <w:rsid w:val="5BAD7D55"/>
    <w:rsid w:val="5BFEF4C3"/>
    <w:rsid w:val="5F5E02F4"/>
    <w:rsid w:val="5F75FC61"/>
    <w:rsid w:val="652D5666"/>
    <w:rsid w:val="659B9157"/>
    <w:rsid w:val="67A60800"/>
    <w:rsid w:val="69B448B6"/>
    <w:rsid w:val="6C616422"/>
    <w:rsid w:val="6EFCF69A"/>
    <w:rsid w:val="709BD79F"/>
    <w:rsid w:val="724588D8"/>
    <w:rsid w:val="75846EFF"/>
    <w:rsid w:val="759D43CB"/>
    <w:rsid w:val="78903EAE"/>
    <w:rsid w:val="78E260BE"/>
    <w:rsid w:val="79D686F0"/>
    <w:rsid w:val="7AABF782"/>
    <w:rsid w:val="7AF21D61"/>
    <w:rsid w:val="7B06EEA5"/>
    <w:rsid w:val="7CE0C589"/>
    <w:rsid w:val="7E0E3709"/>
    <w:rsid w:val="7E112D3E"/>
    <w:rsid w:val="7F60E3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FEA2A"/>
  <w15:chartTrackingRefBased/>
  <w15:docId w15:val="{E0FF0B18-3EE5-4C41-8DC3-ADF05B4F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4"/>
        <w:szCs w:val="24"/>
        <w:lang w:val="en-AU" w:eastAsia="en-US" w:bidi="ar-SA"/>
      </w:rPr>
    </w:rPrDefault>
    <w:pPrDefault/>
  </w:docDefaults>
  <w:latentStyles w:defLockedState="0" w:defUIPriority="99" w:defSemiHidden="0" w:defUnhideWhenUsed="0" w:defQFormat="0" w:count="376">
    <w:lsdException w:name="Normal" w:uiPriority="1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FD7C04"/>
    <w:rPr>
      <w:rFonts w:ascii="Segoe UI" w:hAnsi="Segoe UI"/>
      <w:sz w:val="22"/>
    </w:rPr>
  </w:style>
  <w:style w:type="paragraph" w:styleId="Heading1">
    <w:name w:val="heading 1"/>
    <w:basedOn w:val="Normal"/>
    <w:link w:val="Heading1Char"/>
    <w:uiPriority w:val="9"/>
    <w:qFormat/>
    <w:rsid w:val="00F841D9"/>
    <w:pPr>
      <w:numPr>
        <w:numId w:val="6"/>
      </w:numPr>
      <w:spacing w:after="240"/>
      <w:outlineLvl w:val="0"/>
    </w:pPr>
    <w:rPr>
      <w:rFonts w:ascii="Times New Roman" w:eastAsiaTheme="majorEastAsia" w:hAnsi="Times New Roman" w:cstheme="majorBidi"/>
      <w:bCs/>
      <w:kern w:val="24"/>
      <w:sz w:val="24"/>
      <w:szCs w:val="28"/>
    </w:rPr>
  </w:style>
  <w:style w:type="paragraph" w:styleId="Heading2">
    <w:name w:val="heading 2"/>
    <w:basedOn w:val="Heading1"/>
    <w:link w:val="Heading2Char"/>
    <w:uiPriority w:val="9"/>
    <w:qFormat/>
    <w:rsid w:val="00F841D9"/>
    <w:pPr>
      <w:numPr>
        <w:ilvl w:val="1"/>
      </w:numPr>
      <w:outlineLvl w:val="1"/>
    </w:pPr>
  </w:style>
  <w:style w:type="paragraph" w:styleId="Heading3">
    <w:name w:val="heading 3"/>
    <w:basedOn w:val="Heading2"/>
    <w:link w:val="Heading3Char"/>
    <w:uiPriority w:val="9"/>
    <w:qFormat/>
    <w:rsid w:val="00F841D9"/>
    <w:pPr>
      <w:numPr>
        <w:ilvl w:val="2"/>
      </w:numPr>
      <w:outlineLvl w:val="2"/>
    </w:pPr>
  </w:style>
  <w:style w:type="paragraph" w:styleId="Heading4">
    <w:name w:val="heading 4"/>
    <w:basedOn w:val="Heading3"/>
    <w:link w:val="Heading4Char"/>
    <w:uiPriority w:val="9"/>
    <w:qFormat/>
    <w:rsid w:val="00F841D9"/>
    <w:pPr>
      <w:numPr>
        <w:ilvl w:val="3"/>
      </w:numPr>
      <w:outlineLvl w:val="3"/>
    </w:pPr>
  </w:style>
  <w:style w:type="paragraph" w:styleId="Heading5">
    <w:name w:val="heading 5"/>
    <w:basedOn w:val="Heading4"/>
    <w:link w:val="Heading5Char"/>
    <w:uiPriority w:val="9"/>
    <w:qFormat/>
    <w:rsid w:val="00F841D9"/>
    <w:pPr>
      <w:numPr>
        <w:ilvl w:val="4"/>
      </w:numPr>
      <w:outlineLvl w:val="4"/>
    </w:pPr>
  </w:style>
  <w:style w:type="paragraph" w:styleId="Heading6">
    <w:name w:val="heading 6"/>
    <w:basedOn w:val="Heading5"/>
    <w:link w:val="Heading6Char"/>
    <w:uiPriority w:val="9"/>
    <w:qFormat/>
    <w:rsid w:val="00F841D9"/>
    <w:pPr>
      <w:numPr>
        <w:ilvl w:val="0"/>
        <w:numId w:val="0"/>
      </w:numPr>
      <w:ind w:left="5103" w:hanging="848"/>
      <w:outlineLvl w:val="5"/>
    </w:pPr>
  </w:style>
  <w:style w:type="paragraph" w:styleId="Heading7">
    <w:name w:val="heading 7"/>
    <w:basedOn w:val="Normal"/>
    <w:next w:val="Normal"/>
    <w:link w:val="Heading7Char"/>
    <w:uiPriority w:val="9"/>
    <w:semiHidden/>
    <w:qFormat/>
    <w:rsid w:val="00F841D9"/>
    <w:pPr>
      <w:keepNext/>
      <w:keepLines/>
      <w:numPr>
        <w:ilvl w:val="6"/>
        <w:numId w:val="1"/>
      </w:numPr>
      <w:spacing w:before="20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qFormat/>
    <w:rsid w:val="00F841D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F841D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D9"/>
    <w:rPr>
      <w:rFonts w:ascii="Times New Roman" w:eastAsiaTheme="majorEastAsia" w:hAnsi="Times New Roman" w:cstheme="majorBidi"/>
      <w:bCs/>
      <w:kern w:val="24"/>
      <w:szCs w:val="28"/>
    </w:rPr>
  </w:style>
  <w:style w:type="character" w:customStyle="1" w:styleId="Heading2Char">
    <w:name w:val="Heading 2 Char"/>
    <w:basedOn w:val="DefaultParagraphFont"/>
    <w:link w:val="Heading2"/>
    <w:uiPriority w:val="9"/>
    <w:rsid w:val="00F841D9"/>
    <w:rPr>
      <w:rFonts w:ascii="Times New Roman" w:eastAsiaTheme="majorEastAsia" w:hAnsi="Times New Roman" w:cstheme="majorBidi"/>
      <w:bCs/>
      <w:kern w:val="24"/>
      <w:szCs w:val="28"/>
    </w:rPr>
  </w:style>
  <w:style w:type="character" w:customStyle="1" w:styleId="Heading3Char">
    <w:name w:val="Heading 3 Char"/>
    <w:basedOn w:val="DefaultParagraphFont"/>
    <w:link w:val="Heading3"/>
    <w:uiPriority w:val="9"/>
    <w:rsid w:val="00F841D9"/>
    <w:rPr>
      <w:rFonts w:ascii="Times New Roman" w:eastAsiaTheme="majorEastAsia" w:hAnsi="Times New Roman" w:cstheme="majorBidi"/>
      <w:bCs/>
      <w:kern w:val="24"/>
      <w:szCs w:val="28"/>
    </w:rPr>
  </w:style>
  <w:style w:type="character" w:customStyle="1" w:styleId="Heading4Char">
    <w:name w:val="Heading 4 Char"/>
    <w:basedOn w:val="DefaultParagraphFont"/>
    <w:link w:val="Heading4"/>
    <w:uiPriority w:val="9"/>
    <w:rsid w:val="00F841D9"/>
    <w:rPr>
      <w:rFonts w:ascii="Times New Roman" w:eastAsiaTheme="majorEastAsia" w:hAnsi="Times New Roman" w:cstheme="majorBidi"/>
      <w:bCs/>
      <w:kern w:val="24"/>
      <w:szCs w:val="28"/>
    </w:rPr>
  </w:style>
  <w:style w:type="character" w:customStyle="1" w:styleId="Heading5Char">
    <w:name w:val="Heading 5 Char"/>
    <w:basedOn w:val="DefaultParagraphFont"/>
    <w:link w:val="Heading5"/>
    <w:uiPriority w:val="9"/>
    <w:rsid w:val="00F841D9"/>
    <w:rPr>
      <w:rFonts w:ascii="Times New Roman" w:eastAsiaTheme="majorEastAsia" w:hAnsi="Times New Roman" w:cstheme="majorBidi"/>
      <w:bCs/>
      <w:kern w:val="24"/>
      <w:szCs w:val="28"/>
    </w:rPr>
  </w:style>
  <w:style w:type="character" w:customStyle="1" w:styleId="Heading6Char">
    <w:name w:val="Heading 6 Char"/>
    <w:basedOn w:val="DefaultParagraphFont"/>
    <w:link w:val="Heading6"/>
    <w:uiPriority w:val="9"/>
    <w:rsid w:val="00F841D9"/>
    <w:rPr>
      <w:rFonts w:ascii="Times New Roman" w:eastAsiaTheme="majorEastAsia" w:hAnsi="Times New Roman" w:cstheme="majorBidi"/>
      <w:bCs/>
      <w:kern w:val="24"/>
      <w:szCs w:val="28"/>
    </w:rPr>
  </w:style>
  <w:style w:type="character" w:customStyle="1" w:styleId="Heading7Char">
    <w:name w:val="Heading 7 Char"/>
    <w:basedOn w:val="DefaultParagraphFont"/>
    <w:link w:val="Heading7"/>
    <w:uiPriority w:val="9"/>
    <w:semiHidden/>
    <w:rsid w:val="00F841D9"/>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F841D9"/>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841D9"/>
    <w:rPr>
      <w:rFonts w:eastAsiaTheme="majorEastAsia" w:cstheme="majorBidi"/>
      <w:i/>
      <w:iCs/>
      <w:color w:val="404040" w:themeColor="text1" w:themeTint="BF"/>
      <w:sz w:val="20"/>
      <w:szCs w:val="20"/>
    </w:rPr>
  </w:style>
  <w:style w:type="numbering" w:customStyle="1" w:styleId="VGSOStandardHeadingNumbers">
    <w:name w:val="VGSO Standard Heading Numbers"/>
    <w:uiPriority w:val="99"/>
    <w:rsid w:val="006305FA"/>
    <w:pPr>
      <w:numPr>
        <w:numId w:val="2"/>
      </w:numPr>
    </w:pPr>
  </w:style>
  <w:style w:type="paragraph" w:styleId="Footer">
    <w:name w:val="footer"/>
    <w:basedOn w:val="Normal"/>
    <w:link w:val="FooterChar"/>
    <w:uiPriority w:val="99"/>
    <w:rsid w:val="00F0069E"/>
    <w:pPr>
      <w:tabs>
        <w:tab w:val="right" w:pos="9071"/>
      </w:tabs>
      <w:spacing w:before="240"/>
    </w:pPr>
    <w:rPr>
      <w:rFonts w:cs="Segoe UI"/>
      <w:sz w:val="16"/>
    </w:rPr>
  </w:style>
  <w:style w:type="character" w:customStyle="1" w:styleId="FooterChar">
    <w:name w:val="Footer Char"/>
    <w:basedOn w:val="DefaultParagraphFont"/>
    <w:link w:val="Footer"/>
    <w:uiPriority w:val="99"/>
    <w:rsid w:val="00F0069E"/>
    <w:rPr>
      <w:rFonts w:ascii="Segoe UI" w:hAnsi="Segoe UI" w:cs="Segoe UI"/>
      <w:sz w:val="16"/>
    </w:rPr>
  </w:style>
  <w:style w:type="paragraph" w:styleId="Header">
    <w:name w:val="header"/>
    <w:basedOn w:val="Normal"/>
    <w:link w:val="HeaderChar"/>
    <w:uiPriority w:val="99"/>
    <w:rsid w:val="00F0069E"/>
    <w:pPr>
      <w:tabs>
        <w:tab w:val="center" w:pos="4536"/>
        <w:tab w:val="right" w:pos="9072"/>
      </w:tabs>
      <w:spacing w:after="360"/>
    </w:pPr>
  </w:style>
  <w:style w:type="character" w:customStyle="1" w:styleId="HeaderChar">
    <w:name w:val="Header Char"/>
    <w:basedOn w:val="DefaultParagraphFont"/>
    <w:link w:val="Header"/>
    <w:uiPriority w:val="99"/>
    <w:rsid w:val="00F0069E"/>
    <w:rPr>
      <w:rFonts w:ascii="Times New Roman" w:hAnsi="Times New Roman"/>
    </w:rPr>
  </w:style>
  <w:style w:type="paragraph" w:customStyle="1" w:styleId="LDStandardBulletedList">
    <w:name w:val="LD_Standard_Bulleted_List"/>
    <w:basedOn w:val="Normal"/>
    <w:uiPriority w:val="11"/>
    <w:qFormat/>
    <w:rsid w:val="00F841D9"/>
    <w:pPr>
      <w:numPr>
        <w:numId w:val="12"/>
      </w:numPr>
      <w:spacing w:after="240"/>
    </w:pPr>
  </w:style>
  <w:style w:type="character" w:styleId="FollowedHyperlink">
    <w:name w:val="FollowedHyperlink"/>
    <w:basedOn w:val="Hyperlink"/>
    <w:uiPriority w:val="99"/>
    <w:semiHidden/>
    <w:unhideWhenUsed/>
    <w:rsid w:val="00F0069E"/>
    <w:rPr>
      <w:rFonts w:ascii="Arial" w:hAnsi="Arial"/>
      <w:b/>
      <w:color w:val="333333"/>
      <w:sz w:val="19"/>
      <w:u w:val="none"/>
    </w:rPr>
  </w:style>
  <w:style w:type="character" w:styleId="Hyperlink">
    <w:name w:val="Hyperlink"/>
    <w:basedOn w:val="DefaultParagraphFont"/>
    <w:unhideWhenUsed/>
    <w:rsid w:val="00F0069E"/>
    <w:rPr>
      <w:color w:val="0000FF"/>
      <w:u w:val="single"/>
    </w:rPr>
  </w:style>
  <w:style w:type="paragraph" w:customStyle="1" w:styleId="LDStandardBulletedList1">
    <w:name w:val="LD_Standard_Bulleted_List1"/>
    <w:basedOn w:val="LDStandardBulletedList"/>
    <w:uiPriority w:val="11"/>
    <w:qFormat/>
    <w:rsid w:val="00F841D9"/>
    <w:pPr>
      <w:numPr>
        <w:ilvl w:val="1"/>
      </w:numPr>
    </w:pPr>
  </w:style>
  <w:style w:type="paragraph" w:customStyle="1" w:styleId="LDStandardBulletedList2">
    <w:name w:val="LD_Standard_Bulleted_List2"/>
    <w:basedOn w:val="LDStandardBulletedList1"/>
    <w:uiPriority w:val="11"/>
    <w:qFormat/>
    <w:rsid w:val="00F841D9"/>
    <w:pPr>
      <w:numPr>
        <w:ilvl w:val="2"/>
      </w:numPr>
    </w:pPr>
  </w:style>
  <w:style w:type="numbering" w:customStyle="1" w:styleId="VGSOStandardBullets">
    <w:name w:val="VGSO Standard Bullets"/>
    <w:uiPriority w:val="99"/>
    <w:rsid w:val="004A59E4"/>
    <w:pPr>
      <w:numPr>
        <w:numId w:val="3"/>
      </w:numPr>
    </w:pPr>
  </w:style>
  <w:style w:type="paragraph" w:customStyle="1" w:styleId="cc">
    <w:name w:val="cc"/>
    <w:basedOn w:val="Normal"/>
    <w:uiPriority w:val="2"/>
    <w:rsid w:val="0075628A"/>
    <w:rPr>
      <w:i/>
      <w:sz w:val="20"/>
    </w:rPr>
  </w:style>
  <w:style w:type="paragraph" w:customStyle="1" w:styleId="LDStandardBodyText">
    <w:name w:val="LD_Standard_BodyText"/>
    <w:basedOn w:val="Normal"/>
    <w:qFormat/>
    <w:rsid w:val="00F841D9"/>
    <w:pPr>
      <w:spacing w:after="240"/>
    </w:pPr>
  </w:style>
  <w:style w:type="paragraph" w:customStyle="1" w:styleId="LDIndent1">
    <w:name w:val="LD_Indent1"/>
    <w:basedOn w:val="LDStandardBodyText"/>
    <w:uiPriority w:val="1"/>
    <w:qFormat/>
    <w:rsid w:val="00F841D9"/>
    <w:pPr>
      <w:ind w:left="851"/>
    </w:pPr>
  </w:style>
  <w:style w:type="paragraph" w:customStyle="1" w:styleId="LDIndent2">
    <w:name w:val="LD_Indent2"/>
    <w:basedOn w:val="LDIndent1"/>
    <w:uiPriority w:val="1"/>
    <w:qFormat/>
    <w:rsid w:val="00F841D9"/>
    <w:pPr>
      <w:ind w:left="1701"/>
    </w:pPr>
  </w:style>
  <w:style w:type="paragraph" w:customStyle="1" w:styleId="LDIndent3">
    <w:name w:val="LD_Indent3"/>
    <w:basedOn w:val="LDIndent2"/>
    <w:uiPriority w:val="1"/>
    <w:qFormat/>
    <w:rsid w:val="00F841D9"/>
    <w:pPr>
      <w:ind w:left="2552"/>
    </w:pPr>
  </w:style>
  <w:style w:type="paragraph" w:customStyle="1" w:styleId="LDIndent4">
    <w:name w:val="LD_Indent4"/>
    <w:basedOn w:val="LDIndent3"/>
    <w:uiPriority w:val="1"/>
    <w:qFormat/>
    <w:rsid w:val="00F841D9"/>
    <w:pPr>
      <w:ind w:left="3402"/>
    </w:pPr>
  </w:style>
  <w:style w:type="paragraph" w:customStyle="1" w:styleId="LDIndent5">
    <w:name w:val="LD_Indent5"/>
    <w:basedOn w:val="LDIndent4"/>
    <w:uiPriority w:val="1"/>
    <w:qFormat/>
    <w:rsid w:val="00F841D9"/>
    <w:pPr>
      <w:ind w:left="4253"/>
    </w:pPr>
  </w:style>
  <w:style w:type="paragraph" w:customStyle="1" w:styleId="LDIndent6">
    <w:name w:val="LD_Indent6"/>
    <w:basedOn w:val="LDIndent5"/>
    <w:uiPriority w:val="1"/>
    <w:qFormat/>
    <w:rsid w:val="00F841D9"/>
    <w:pPr>
      <w:ind w:left="5103"/>
    </w:pPr>
  </w:style>
  <w:style w:type="paragraph" w:customStyle="1" w:styleId="Enclosure">
    <w:name w:val="Enclosure"/>
    <w:basedOn w:val="Normal"/>
    <w:uiPriority w:val="2"/>
    <w:rsid w:val="0075628A"/>
    <w:pPr>
      <w:numPr>
        <w:numId w:val="10"/>
      </w:numPr>
    </w:pPr>
    <w:rPr>
      <w:i/>
      <w:sz w:val="20"/>
    </w:rPr>
  </w:style>
  <w:style w:type="numbering" w:customStyle="1" w:styleId="EnclosureNumbering">
    <w:name w:val="Enclosure Numbering"/>
    <w:uiPriority w:val="99"/>
    <w:rsid w:val="00B768C4"/>
    <w:pPr>
      <w:numPr>
        <w:numId w:val="4"/>
      </w:numPr>
    </w:pPr>
  </w:style>
  <w:style w:type="paragraph" w:customStyle="1" w:styleId="Quotation1">
    <w:name w:val="Quotation 1"/>
    <w:basedOn w:val="Normal"/>
    <w:uiPriority w:val="14"/>
    <w:qFormat/>
    <w:rsid w:val="00F841D9"/>
    <w:pPr>
      <w:spacing w:after="240"/>
      <w:ind w:left="851" w:right="851"/>
    </w:pPr>
    <w:rPr>
      <w:sz w:val="20"/>
    </w:rPr>
  </w:style>
  <w:style w:type="paragraph" w:customStyle="1" w:styleId="Quotation2">
    <w:name w:val="Quotation 2"/>
    <w:basedOn w:val="Quotation1"/>
    <w:uiPriority w:val="14"/>
    <w:qFormat/>
    <w:rsid w:val="00F841D9"/>
    <w:pPr>
      <w:ind w:left="1701"/>
    </w:pPr>
  </w:style>
  <w:style w:type="paragraph" w:customStyle="1" w:styleId="Quotation3">
    <w:name w:val="Quotation 3"/>
    <w:basedOn w:val="Quotation2"/>
    <w:uiPriority w:val="14"/>
    <w:qFormat/>
    <w:rsid w:val="00F841D9"/>
    <w:pPr>
      <w:ind w:left="2552"/>
    </w:pPr>
  </w:style>
  <w:style w:type="paragraph" w:customStyle="1" w:styleId="VGSOHdg1">
    <w:name w:val="VGSO Hdg 1"/>
    <w:basedOn w:val="LDStandardBodyText"/>
    <w:next w:val="LDStandardBodyText"/>
    <w:uiPriority w:val="4"/>
    <w:qFormat/>
    <w:rsid w:val="00F841D9"/>
    <w:pPr>
      <w:keepNext/>
      <w:keepLines/>
    </w:pPr>
    <w:rPr>
      <w:b/>
      <w:kern w:val="24"/>
    </w:rPr>
  </w:style>
  <w:style w:type="paragraph" w:styleId="PlainText">
    <w:name w:val="Plain Text"/>
    <w:basedOn w:val="Normal"/>
    <w:link w:val="PlainTextChar"/>
    <w:uiPriority w:val="99"/>
    <w:semiHidden/>
    <w:unhideWhenUsed/>
    <w:rsid w:val="000D655F"/>
    <w:rPr>
      <w:rFonts w:ascii="Courier New" w:hAnsi="Courier New" w:cs="Consolas"/>
      <w:sz w:val="20"/>
      <w:szCs w:val="21"/>
    </w:rPr>
  </w:style>
  <w:style w:type="character" w:customStyle="1" w:styleId="PlainTextChar">
    <w:name w:val="Plain Text Char"/>
    <w:basedOn w:val="DefaultParagraphFont"/>
    <w:link w:val="PlainText"/>
    <w:uiPriority w:val="99"/>
    <w:semiHidden/>
    <w:rsid w:val="000D655F"/>
    <w:rPr>
      <w:rFonts w:ascii="Courier New" w:hAnsi="Courier New" w:cs="Consolas"/>
      <w:sz w:val="20"/>
      <w:szCs w:val="21"/>
    </w:rPr>
  </w:style>
  <w:style w:type="paragraph" w:customStyle="1" w:styleId="VGSOHdg2">
    <w:name w:val="VGSO Hdg 2"/>
    <w:basedOn w:val="VGSOHdg1"/>
    <w:next w:val="LDStandardBodyText"/>
    <w:uiPriority w:val="4"/>
    <w:qFormat/>
    <w:rsid w:val="00F841D9"/>
    <w:rPr>
      <w:i/>
    </w:rPr>
  </w:style>
  <w:style w:type="paragraph" w:customStyle="1" w:styleId="VGSOHdg3">
    <w:name w:val="VGSO Hdg 3"/>
    <w:basedOn w:val="VGSOHdg2"/>
    <w:next w:val="LDStandardBodyText"/>
    <w:uiPriority w:val="4"/>
    <w:qFormat/>
    <w:rsid w:val="00F841D9"/>
    <w:rPr>
      <w:b w:val="0"/>
    </w:rPr>
  </w:style>
  <w:style w:type="numbering" w:customStyle="1" w:styleId="ListNumbering">
    <w:name w:val="List Numbering"/>
    <w:uiPriority w:val="99"/>
    <w:rsid w:val="00B768C4"/>
    <w:pPr>
      <w:numPr>
        <w:numId w:val="5"/>
      </w:numPr>
    </w:pPr>
  </w:style>
  <w:style w:type="paragraph" w:styleId="ListParagraph">
    <w:name w:val="List Paragraph"/>
    <w:aliases w:val="DdeM List Paragraph"/>
    <w:basedOn w:val="Normal"/>
    <w:link w:val="ListParagraphChar"/>
    <w:uiPriority w:val="34"/>
    <w:qFormat/>
    <w:rsid w:val="00F841D9"/>
    <w:pPr>
      <w:ind w:left="720"/>
      <w:contextualSpacing/>
    </w:pPr>
  </w:style>
  <w:style w:type="numbering" w:customStyle="1" w:styleId="ListBullets">
    <w:name w:val="List Bullets"/>
    <w:uiPriority w:val="99"/>
    <w:rsid w:val="00B768C4"/>
    <w:pPr>
      <w:numPr>
        <w:numId w:val="7"/>
      </w:numPr>
    </w:pPr>
  </w:style>
  <w:style w:type="paragraph" w:customStyle="1" w:styleId="VGSOListBul">
    <w:name w:val="VGSO_ListBul"/>
    <w:basedOn w:val="Normal"/>
    <w:uiPriority w:val="12"/>
    <w:qFormat/>
    <w:rsid w:val="00F841D9"/>
    <w:pPr>
      <w:numPr>
        <w:numId w:val="8"/>
      </w:numPr>
    </w:pPr>
  </w:style>
  <w:style w:type="paragraph" w:customStyle="1" w:styleId="VGSOListNum">
    <w:name w:val="VGSO_ListNum"/>
    <w:basedOn w:val="Normal"/>
    <w:uiPriority w:val="12"/>
    <w:qFormat/>
    <w:rsid w:val="00F841D9"/>
    <w:pPr>
      <w:numPr>
        <w:numId w:val="9"/>
      </w:numPr>
    </w:pPr>
  </w:style>
  <w:style w:type="paragraph" w:customStyle="1" w:styleId="zdocID">
    <w:name w:val="z_docID"/>
    <w:basedOn w:val="Normal"/>
    <w:next w:val="Normal"/>
    <w:semiHidden/>
    <w:qFormat/>
    <w:rsid w:val="00F841D9"/>
    <w:rPr>
      <w:kern w:val="16"/>
      <w:sz w:val="16"/>
    </w:rPr>
  </w:style>
  <w:style w:type="paragraph" w:styleId="TOC1">
    <w:name w:val="toc 1"/>
    <w:basedOn w:val="Normal"/>
    <w:next w:val="Normal"/>
    <w:uiPriority w:val="99"/>
    <w:semiHidden/>
    <w:unhideWhenUsed/>
    <w:rsid w:val="00AC4C2D"/>
    <w:pPr>
      <w:tabs>
        <w:tab w:val="right" w:leader="dot" w:pos="9062"/>
      </w:tabs>
      <w:spacing w:before="240" w:after="120"/>
    </w:pPr>
    <w:rPr>
      <w:rFonts w:eastAsia="Times New Roman" w:cs="Times New Roman"/>
      <w:b/>
      <w:noProof/>
      <w:spacing w:val="10"/>
      <w:kern w:val="24"/>
      <w:sz w:val="20"/>
    </w:rPr>
  </w:style>
  <w:style w:type="paragraph" w:styleId="TOC2">
    <w:name w:val="toc 2"/>
    <w:basedOn w:val="Normal"/>
    <w:next w:val="Normal"/>
    <w:uiPriority w:val="99"/>
    <w:semiHidden/>
    <w:unhideWhenUsed/>
    <w:rsid w:val="00AC4C2D"/>
    <w:pPr>
      <w:tabs>
        <w:tab w:val="left" w:pos="1540"/>
        <w:tab w:val="right" w:leader="dot" w:pos="9062"/>
      </w:tabs>
      <w:spacing w:before="120" w:after="120"/>
      <w:ind w:left="851"/>
    </w:pPr>
    <w:rPr>
      <w:rFonts w:eastAsia="Times New Roman" w:cs="Times New Roman"/>
      <w:spacing w:val="10"/>
      <w:kern w:val="24"/>
      <w:sz w:val="20"/>
      <w:szCs w:val="22"/>
    </w:rPr>
  </w:style>
  <w:style w:type="paragraph" w:customStyle="1" w:styleId="TOCHeading">
    <w:name w:val="TOC_Heading"/>
    <w:uiPriority w:val="99"/>
    <w:rsid w:val="0075628A"/>
    <w:pPr>
      <w:spacing w:after="240"/>
    </w:pPr>
    <w:rPr>
      <w:rFonts w:ascii="Segoe UI" w:eastAsia="Times New Roman" w:hAnsi="Segoe UI" w:cs="Times New Roman"/>
      <w:b/>
      <w:spacing w:val="14"/>
      <w:kern w:val="22"/>
      <w:sz w:val="28"/>
      <w:szCs w:val="28"/>
    </w:rPr>
  </w:style>
  <w:style w:type="character" w:styleId="PageNumber">
    <w:name w:val="page number"/>
    <w:basedOn w:val="DefaultParagraphFont"/>
    <w:uiPriority w:val="99"/>
    <w:semiHidden/>
    <w:unhideWhenUsed/>
    <w:rsid w:val="006A6E90"/>
  </w:style>
  <w:style w:type="paragraph" w:styleId="FootnoteText">
    <w:name w:val="footnote text"/>
    <w:basedOn w:val="Normal"/>
    <w:link w:val="FootnoteTextChar"/>
    <w:uiPriority w:val="99"/>
    <w:semiHidden/>
    <w:unhideWhenUsed/>
    <w:rsid w:val="006A6E90"/>
    <w:rPr>
      <w:sz w:val="20"/>
      <w:szCs w:val="20"/>
    </w:rPr>
  </w:style>
  <w:style w:type="character" w:customStyle="1" w:styleId="FootnoteTextChar">
    <w:name w:val="Footnote Text Char"/>
    <w:basedOn w:val="DefaultParagraphFont"/>
    <w:link w:val="FootnoteText"/>
    <w:uiPriority w:val="99"/>
    <w:semiHidden/>
    <w:rsid w:val="006A6E90"/>
    <w:rPr>
      <w:rFonts w:ascii="Times New Roman" w:hAnsi="Times New Roman"/>
      <w:sz w:val="20"/>
      <w:szCs w:val="20"/>
    </w:rPr>
  </w:style>
  <w:style w:type="character" w:styleId="FootnoteReference">
    <w:name w:val="footnote reference"/>
    <w:basedOn w:val="DefaultParagraphFont"/>
    <w:uiPriority w:val="99"/>
    <w:semiHidden/>
    <w:unhideWhenUsed/>
    <w:rsid w:val="006A6E90"/>
    <w:rPr>
      <w:vertAlign w:val="superscript"/>
    </w:rPr>
  </w:style>
  <w:style w:type="table" w:styleId="TableGrid">
    <w:name w:val="Table Grid"/>
    <w:basedOn w:val="TableNormal"/>
    <w:uiPriority w:val="39"/>
    <w:rsid w:val="00AE717D"/>
    <w:rPr>
      <w:rFonts w:ascii="Segoe UI" w:hAnsi="Segoe U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Standard1">
    <w:name w:val="LD_Standard1"/>
    <w:basedOn w:val="LDStandardBodyText"/>
    <w:next w:val="LDStandard2"/>
    <w:uiPriority w:val="7"/>
    <w:qFormat/>
    <w:rsid w:val="00F841D9"/>
    <w:pPr>
      <w:keepNext/>
      <w:keepLines/>
      <w:numPr>
        <w:numId w:val="15"/>
      </w:numPr>
    </w:pPr>
    <w:rPr>
      <w:b/>
    </w:rPr>
  </w:style>
  <w:style w:type="paragraph" w:customStyle="1" w:styleId="LDStandard2">
    <w:name w:val="LD_Standard2"/>
    <w:basedOn w:val="LDStandardBodyText"/>
    <w:uiPriority w:val="7"/>
    <w:qFormat/>
    <w:rsid w:val="00F841D9"/>
    <w:pPr>
      <w:numPr>
        <w:ilvl w:val="1"/>
        <w:numId w:val="15"/>
      </w:numPr>
    </w:pPr>
  </w:style>
  <w:style w:type="paragraph" w:customStyle="1" w:styleId="LDStandard3">
    <w:name w:val="LD_Standard3"/>
    <w:basedOn w:val="LDStandard2"/>
    <w:uiPriority w:val="7"/>
    <w:qFormat/>
    <w:rsid w:val="00F841D9"/>
    <w:pPr>
      <w:numPr>
        <w:ilvl w:val="2"/>
      </w:numPr>
    </w:pPr>
  </w:style>
  <w:style w:type="paragraph" w:customStyle="1" w:styleId="LDStandard4">
    <w:name w:val="LD_Standard4"/>
    <w:basedOn w:val="LDStandard3"/>
    <w:uiPriority w:val="7"/>
    <w:qFormat/>
    <w:rsid w:val="00F841D9"/>
    <w:pPr>
      <w:numPr>
        <w:ilvl w:val="3"/>
      </w:numPr>
    </w:pPr>
  </w:style>
  <w:style w:type="paragraph" w:customStyle="1" w:styleId="LDStandard5">
    <w:name w:val="LD_Standard5"/>
    <w:basedOn w:val="LDStandard4"/>
    <w:uiPriority w:val="7"/>
    <w:qFormat/>
    <w:rsid w:val="00F841D9"/>
    <w:pPr>
      <w:numPr>
        <w:ilvl w:val="4"/>
      </w:numPr>
    </w:pPr>
  </w:style>
  <w:style w:type="paragraph" w:customStyle="1" w:styleId="LDStandard6">
    <w:name w:val="LD_Standard6"/>
    <w:basedOn w:val="LDStandard5"/>
    <w:uiPriority w:val="7"/>
    <w:qFormat/>
    <w:rsid w:val="00F841D9"/>
    <w:pPr>
      <w:numPr>
        <w:ilvl w:val="5"/>
      </w:numPr>
    </w:pPr>
  </w:style>
  <w:style w:type="paragraph" w:customStyle="1" w:styleId="LDStandard7">
    <w:name w:val="LD_Standard7"/>
    <w:basedOn w:val="LDStandard6"/>
    <w:uiPriority w:val="7"/>
    <w:qFormat/>
    <w:rsid w:val="00F841D9"/>
    <w:pPr>
      <w:numPr>
        <w:ilvl w:val="6"/>
      </w:numPr>
    </w:pPr>
  </w:style>
  <w:style w:type="numbering" w:customStyle="1" w:styleId="LDStandardList">
    <w:name w:val="LD_StandardList"/>
    <w:uiPriority w:val="99"/>
    <w:rsid w:val="005E6E67"/>
    <w:pPr>
      <w:numPr>
        <w:numId w:val="11"/>
      </w:numPr>
    </w:pPr>
  </w:style>
  <w:style w:type="paragraph" w:customStyle="1" w:styleId="LDStandardBulletedList3">
    <w:name w:val="LD_Standard_Bulleted_List3"/>
    <w:basedOn w:val="LDStandardBulletedList2"/>
    <w:uiPriority w:val="11"/>
    <w:qFormat/>
    <w:rsid w:val="00F841D9"/>
    <w:pPr>
      <w:numPr>
        <w:ilvl w:val="3"/>
      </w:numPr>
    </w:pPr>
  </w:style>
  <w:style w:type="paragraph" w:customStyle="1" w:styleId="LDStandardBulletedList4">
    <w:name w:val="LD_Standard_Bulleted_List4"/>
    <w:basedOn w:val="LDStandardBulletedList3"/>
    <w:uiPriority w:val="11"/>
    <w:qFormat/>
    <w:rsid w:val="00F841D9"/>
    <w:pPr>
      <w:numPr>
        <w:ilvl w:val="4"/>
      </w:numPr>
    </w:pPr>
  </w:style>
  <w:style w:type="paragraph" w:customStyle="1" w:styleId="LDStandardBulletedList5">
    <w:name w:val="LD_Standard_Bulleted_List5"/>
    <w:basedOn w:val="LDStandardBulletedList4"/>
    <w:uiPriority w:val="11"/>
    <w:qFormat/>
    <w:rsid w:val="00F841D9"/>
    <w:pPr>
      <w:numPr>
        <w:ilvl w:val="5"/>
      </w:numPr>
    </w:pPr>
  </w:style>
  <w:style w:type="paragraph" w:styleId="Title">
    <w:name w:val="Title"/>
    <w:basedOn w:val="Normal"/>
    <w:next w:val="Normal"/>
    <w:link w:val="TitleChar"/>
    <w:uiPriority w:val="10"/>
    <w:qFormat/>
    <w:rsid w:val="00F841D9"/>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841D9"/>
    <w:rPr>
      <w:rFonts w:ascii="Segoe UI" w:eastAsiaTheme="majorEastAsia" w:hAnsi="Segoe UI" w:cstheme="majorBidi"/>
      <w:spacing w:val="-10"/>
      <w:kern w:val="28"/>
      <w:sz w:val="56"/>
      <w:szCs w:val="56"/>
    </w:rPr>
  </w:style>
  <w:style w:type="paragraph" w:styleId="Quote">
    <w:name w:val="Quote"/>
    <w:basedOn w:val="Normal"/>
    <w:next w:val="Normal"/>
    <w:link w:val="QuoteChar"/>
    <w:uiPriority w:val="29"/>
    <w:qFormat/>
    <w:rsid w:val="00F841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841D9"/>
    <w:rPr>
      <w:rFonts w:ascii="Segoe UI" w:hAnsi="Segoe UI"/>
      <w:i/>
      <w:iCs/>
      <w:color w:val="404040" w:themeColor="text1" w:themeTint="BF"/>
      <w:sz w:val="22"/>
    </w:rPr>
  </w:style>
  <w:style w:type="paragraph" w:customStyle="1" w:styleId="LDcc">
    <w:name w:val="LD_cc"/>
    <w:uiPriority w:val="99"/>
    <w:rsid w:val="00D863F8"/>
    <w:pPr>
      <w:tabs>
        <w:tab w:val="left" w:pos="851"/>
      </w:tabs>
      <w:ind w:left="851" w:hanging="851"/>
    </w:pPr>
    <w:rPr>
      <w:rFonts w:ascii="Segoe UI" w:eastAsia="Times New Roman" w:hAnsi="Segoe UI" w:cs="Times New Roman"/>
      <w:i/>
      <w:color w:val="000000"/>
      <w:sz w:val="20"/>
      <w:szCs w:val="20"/>
    </w:rPr>
  </w:style>
  <w:style w:type="paragraph" w:customStyle="1" w:styleId="LDEnclosure">
    <w:name w:val="LD_Enclosure"/>
    <w:uiPriority w:val="99"/>
    <w:rsid w:val="00D863F8"/>
    <w:pPr>
      <w:numPr>
        <w:numId w:val="13"/>
      </w:numPr>
    </w:pPr>
    <w:rPr>
      <w:rFonts w:ascii="Segoe UI" w:eastAsia="Times New Roman" w:hAnsi="Segoe UI" w:cs="Times New Roman"/>
      <w:i/>
      <w:sz w:val="20"/>
      <w:szCs w:val="20"/>
    </w:rPr>
  </w:style>
  <w:style w:type="character" w:styleId="CommentReference">
    <w:name w:val="annotation reference"/>
    <w:basedOn w:val="DefaultParagraphFont"/>
    <w:uiPriority w:val="99"/>
    <w:semiHidden/>
    <w:unhideWhenUsed/>
    <w:rsid w:val="001E406B"/>
    <w:rPr>
      <w:sz w:val="16"/>
      <w:szCs w:val="16"/>
    </w:rPr>
  </w:style>
  <w:style w:type="paragraph" w:styleId="CommentText">
    <w:name w:val="annotation text"/>
    <w:basedOn w:val="Normal"/>
    <w:link w:val="CommentTextChar"/>
    <w:uiPriority w:val="99"/>
    <w:unhideWhenUsed/>
    <w:rsid w:val="00CE3B71"/>
    <w:rPr>
      <w:sz w:val="20"/>
      <w:szCs w:val="20"/>
    </w:rPr>
  </w:style>
  <w:style w:type="character" w:customStyle="1" w:styleId="CommentTextChar">
    <w:name w:val="Comment Text Char"/>
    <w:basedOn w:val="DefaultParagraphFont"/>
    <w:link w:val="CommentText"/>
    <w:uiPriority w:val="99"/>
    <w:rsid w:val="00CE3B71"/>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CE3B71"/>
    <w:rPr>
      <w:b/>
      <w:bCs/>
    </w:rPr>
  </w:style>
  <w:style w:type="character" w:customStyle="1" w:styleId="CommentSubjectChar">
    <w:name w:val="Comment Subject Char"/>
    <w:basedOn w:val="CommentTextChar"/>
    <w:link w:val="CommentSubject"/>
    <w:uiPriority w:val="99"/>
    <w:semiHidden/>
    <w:rsid w:val="00CE3B71"/>
    <w:rPr>
      <w:rFonts w:ascii="Segoe UI" w:hAnsi="Segoe UI"/>
      <w:b/>
      <w:bCs/>
      <w:sz w:val="20"/>
      <w:szCs w:val="20"/>
    </w:rPr>
  </w:style>
  <w:style w:type="paragraph" w:styleId="Revision">
    <w:name w:val="Revision"/>
    <w:hidden/>
    <w:uiPriority w:val="99"/>
    <w:semiHidden/>
    <w:rsid w:val="00CE3B71"/>
    <w:rPr>
      <w:rFonts w:ascii="Segoe UI" w:hAnsi="Segoe UI"/>
      <w:sz w:val="22"/>
    </w:rPr>
  </w:style>
  <w:style w:type="paragraph" w:styleId="BalloonText">
    <w:name w:val="Balloon Text"/>
    <w:basedOn w:val="Normal"/>
    <w:link w:val="BalloonTextChar"/>
    <w:uiPriority w:val="99"/>
    <w:semiHidden/>
    <w:unhideWhenUsed/>
    <w:rsid w:val="00CE3B71"/>
    <w:rPr>
      <w:rFonts w:cs="Segoe UI"/>
      <w:sz w:val="18"/>
      <w:szCs w:val="18"/>
    </w:rPr>
  </w:style>
  <w:style w:type="character" w:customStyle="1" w:styleId="BalloonTextChar">
    <w:name w:val="Balloon Text Char"/>
    <w:basedOn w:val="DefaultParagraphFont"/>
    <w:link w:val="BalloonText"/>
    <w:uiPriority w:val="99"/>
    <w:semiHidden/>
    <w:rsid w:val="00CE3B71"/>
    <w:rPr>
      <w:rFonts w:ascii="Segoe UI" w:hAnsi="Segoe UI" w:cs="Segoe UI"/>
      <w:sz w:val="18"/>
      <w:szCs w:val="18"/>
    </w:rPr>
  </w:style>
  <w:style w:type="paragraph" w:styleId="NormalWeb">
    <w:name w:val="Normal (Web)"/>
    <w:basedOn w:val="Normal"/>
    <w:uiPriority w:val="99"/>
    <w:semiHidden/>
    <w:unhideWhenUsed/>
    <w:rsid w:val="001A3E00"/>
    <w:pPr>
      <w:spacing w:before="100" w:beforeAutospacing="1" w:after="100" w:afterAutospacing="1"/>
    </w:pPr>
    <w:rPr>
      <w:rFonts w:ascii="Times New Roman" w:eastAsiaTheme="minorEastAsia" w:hAnsi="Times New Roman" w:cs="Times New Roman"/>
      <w:sz w:val="24"/>
      <w:lang w:eastAsia="en-AU"/>
    </w:rPr>
  </w:style>
  <w:style w:type="character" w:customStyle="1" w:styleId="UnresolvedMention1">
    <w:name w:val="Unresolved Mention1"/>
    <w:basedOn w:val="DefaultParagraphFont"/>
    <w:uiPriority w:val="99"/>
    <w:unhideWhenUsed/>
    <w:rsid w:val="00E277DA"/>
    <w:rPr>
      <w:color w:val="605E5C"/>
      <w:shd w:val="clear" w:color="auto" w:fill="E1DFDD"/>
    </w:rPr>
  </w:style>
  <w:style w:type="character" w:customStyle="1" w:styleId="Mention1">
    <w:name w:val="Mention1"/>
    <w:basedOn w:val="DefaultParagraphFont"/>
    <w:uiPriority w:val="99"/>
    <w:unhideWhenUsed/>
    <w:rsid w:val="00E277DA"/>
    <w:rPr>
      <w:color w:val="2B579A"/>
      <w:shd w:val="clear" w:color="auto" w:fill="E1DFDD"/>
    </w:rPr>
  </w:style>
  <w:style w:type="character" w:customStyle="1" w:styleId="cf01">
    <w:name w:val="cf01"/>
    <w:basedOn w:val="DefaultParagraphFont"/>
    <w:rsid w:val="002A67A8"/>
    <w:rPr>
      <w:rFonts w:ascii="Segoe UI" w:hAnsi="Segoe UI" w:cs="Segoe UI" w:hint="default"/>
      <w:sz w:val="18"/>
      <w:szCs w:val="18"/>
    </w:rPr>
  </w:style>
  <w:style w:type="character" w:customStyle="1" w:styleId="UnresolvedMention2">
    <w:name w:val="Unresolved Mention2"/>
    <w:basedOn w:val="DefaultParagraphFont"/>
    <w:uiPriority w:val="99"/>
    <w:unhideWhenUsed/>
    <w:rsid w:val="00A35899"/>
    <w:rPr>
      <w:color w:val="605E5C"/>
      <w:shd w:val="clear" w:color="auto" w:fill="E1DFDD"/>
    </w:rPr>
  </w:style>
  <w:style w:type="character" w:customStyle="1" w:styleId="Mention2">
    <w:name w:val="Mention2"/>
    <w:basedOn w:val="DefaultParagraphFont"/>
    <w:uiPriority w:val="99"/>
    <w:unhideWhenUsed/>
    <w:rsid w:val="008C132D"/>
    <w:rPr>
      <w:color w:val="2B579A"/>
      <w:shd w:val="clear" w:color="auto" w:fill="E1DFDD"/>
    </w:rPr>
  </w:style>
  <w:style w:type="paragraph" w:styleId="NoSpacing">
    <w:name w:val="No Spacing"/>
    <w:link w:val="NoSpacingChar"/>
    <w:uiPriority w:val="1"/>
    <w:qFormat/>
    <w:rsid w:val="005561B3"/>
    <w:rPr>
      <w:rFonts w:ascii="Arial" w:eastAsia="Times New Roman" w:hAnsi="Arial" w:cs="Times New Roman"/>
      <w:sz w:val="22"/>
      <w:szCs w:val="22"/>
      <w:lang w:val="en-US" w:eastAsia="zh-CN"/>
    </w:rPr>
  </w:style>
  <w:style w:type="character" w:customStyle="1" w:styleId="NoSpacingChar">
    <w:name w:val="No Spacing Char"/>
    <w:link w:val="NoSpacing"/>
    <w:uiPriority w:val="1"/>
    <w:rsid w:val="005561B3"/>
    <w:rPr>
      <w:rFonts w:ascii="Arial" w:eastAsia="Times New Roman" w:hAnsi="Arial" w:cs="Times New Roman"/>
      <w:sz w:val="22"/>
      <w:szCs w:val="22"/>
      <w:lang w:val="en-US" w:eastAsia="zh-CN"/>
    </w:rPr>
  </w:style>
  <w:style w:type="character" w:customStyle="1" w:styleId="ListParagraphChar">
    <w:name w:val="List Paragraph Char"/>
    <w:aliases w:val="DdeM List Paragraph Char"/>
    <w:basedOn w:val="DefaultParagraphFont"/>
    <w:link w:val="ListParagraph"/>
    <w:uiPriority w:val="34"/>
    <w:rsid w:val="00A71AC4"/>
    <w:rPr>
      <w:rFonts w:ascii="Segoe UI" w:hAnsi="Segoe UI"/>
      <w:sz w:val="22"/>
    </w:rPr>
  </w:style>
  <w:style w:type="character" w:styleId="UnresolvedMention">
    <w:name w:val="Unresolved Mention"/>
    <w:basedOn w:val="DefaultParagraphFont"/>
    <w:uiPriority w:val="99"/>
    <w:semiHidden/>
    <w:unhideWhenUsed/>
    <w:rsid w:val="00D63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602451">
      <w:bodyDiv w:val="1"/>
      <w:marLeft w:val="0"/>
      <w:marRight w:val="0"/>
      <w:marTop w:val="0"/>
      <w:marBottom w:val="0"/>
      <w:divBdr>
        <w:top w:val="none" w:sz="0" w:space="0" w:color="auto"/>
        <w:left w:val="none" w:sz="0" w:space="0" w:color="auto"/>
        <w:bottom w:val="none" w:sz="0" w:space="0" w:color="auto"/>
        <w:right w:val="none" w:sz="0" w:space="0" w:color="auto"/>
      </w:divBdr>
      <w:divsChild>
        <w:div w:id="1207526689">
          <w:marLeft w:val="0"/>
          <w:marRight w:val="0"/>
          <w:marTop w:val="0"/>
          <w:marBottom w:val="0"/>
          <w:divBdr>
            <w:top w:val="none" w:sz="0" w:space="0" w:color="auto"/>
            <w:left w:val="none" w:sz="0" w:space="0" w:color="auto"/>
            <w:bottom w:val="none" w:sz="0" w:space="0" w:color="auto"/>
            <w:right w:val="none" w:sz="0" w:space="0" w:color="auto"/>
          </w:divBdr>
          <w:divsChild>
            <w:div w:id="1752972077">
              <w:marLeft w:val="0"/>
              <w:marRight w:val="0"/>
              <w:marTop w:val="0"/>
              <w:marBottom w:val="0"/>
              <w:divBdr>
                <w:top w:val="none" w:sz="0" w:space="0" w:color="auto"/>
                <w:left w:val="none" w:sz="0" w:space="0" w:color="auto"/>
                <w:bottom w:val="none" w:sz="0" w:space="0" w:color="auto"/>
                <w:right w:val="none" w:sz="0" w:space="0" w:color="auto"/>
              </w:divBdr>
              <w:divsChild>
                <w:div w:id="78988702">
                  <w:marLeft w:val="0"/>
                  <w:marRight w:val="0"/>
                  <w:marTop w:val="0"/>
                  <w:marBottom w:val="0"/>
                  <w:divBdr>
                    <w:top w:val="none" w:sz="0" w:space="0" w:color="auto"/>
                    <w:left w:val="none" w:sz="0" w:space="0" w:color="auto"/>
                    <w:bottom w:val="none" w:sz="0" w:space="0" w:color="auto"/>
                    <w:right w:val="none" w:sz="0" w:space="0" w:color="auto"/>
                  </w:divBdr>
                  <w:divsChild>
                    <w:div w:id="1313289160">
                      <w:marLeft w:val="0"/>
                      <w:marRight w:val="0"/>
                      <w:marTop w:val="0"/>
                      <w:marBottom w:val="0"/>
                      <w:divBdr>
                        <w:top w:val="none" w:sz="0" w:space="0" w:color="auto"/>
                        <w:left w:val="none" w:sz="0" w:space="0" w:color="auto"/>
                        <w:bottom w:val="none" w:sz="0" w:space="0" w:color="auto"/>
                        <w:right w:val="none" w:sz="0" w:space="0" w:color="auto"/>
                      </w:divBdr>
                      <w:divsChild>
                        <w:div w:id="6894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buyingfor.vic.gov.au/fair-jobs-code" TargetMode="External"/><Relationship Id="rId26" Type="http://schemas.openxmlformats.org/officeDocument/2006/relationships/hyperlink" Target="https://www.buyingfor.vic.gov.au/fair-jobs-code-guidelines-suppliers-and-businesses" TargetMode="External"/><Relationship Id="rId39" Type="http://schemas.openxmlformats.org/officeDocument/2006/relationships/hyperlink" Target="https://www.buyingfor.vic.gov.au/fair-jobs-code" TargetMode="External"/><Relationship Id="rId3" Type="http://schemas.openxmlformats.org/officeDocument/2006/relationships/customXml" Target="../customXml/item3.xml"/><Relationship Id="rId21" Type="http://schemas.openxmlformats.org/officeDocument/2006/relationships/hyperlink" Target="https://www.buyingfor.vic.gov.au/fair-jobs-code" TargetMode="External"/><Relationship Id="rId34" Type="http://schemas.openxmlformats.org/officeDocument/2006/relationships/hyperlink" Target="https://www.buyingfor.vic.gov.au/fair-jobs-code"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uyingfor.vic.gov.au/fair-jobs-code" TargetMode="External"/><Relationship Id="rId25" Type="http://schemas.openxmlformats.org/officeDocument/2006/relationships/hyperlink" Target="https://www.buyingfor.vic.gov.au/fair-jobs-code" TargetMode="External"/><Relationship Id="rId33" Type="http://schemas.openxmlformats.org/officeDocument/2006/relationships/hyperlink" Target="https://www.buyingfor.vic.gov.au/fair-jobs-code-departments-and-agencies" TargetMode="External"/><Relationship Id="rId38" Type="http://schemas.openxmlformats.org/officeDocument/2006/relationships/hyperlink" Target="https://www.buyingfor.vic.gov.au/fair-jobs-code"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buyingfor.vic.gov.au/fair-jobs-code-departments-and-agencies" TargetMode="External"/><Relationship Id="rId29" Type="http://schemas.openxmlformats.org/officeDocument/2006/relationships/hyperlink" Target="https://www.buyingfor.vic.gov.au/fair-jobs-code" TargetMode="External"/><Relationship Id="rId41" Type="http://schemas.openxmlformats.org/officeDocument/2006/relationships/hyperlink" Target="https://www.buyingfor.vic.gov.au/fair-jobs-code-departments-and-agenci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buyingfor.vic.gov.au/fair-jobs-code-departments-and-agencies" TargetMode="External"/><Relationship Id="rId32" Type="http://schemas.openxmlformats.org/officeDocument/2006/relationships/hyperlink" Target="mailto:fairjobscode@ecodev.vic.gov.au" TargetMode="External"/><Relationship Id="rId37" Type="http://schemas.openxmlformats.org/officeDocument/2006/relationships/hyperlink" Target="https://www.buyingfor.vic.gov.au/fair-jobs-code-tools-and-templates-agencies" TargetMode="External"/><Relationship Id="rId40" Type="http://schemas.openxmlformats.org/officeDocument/2006/relationships/hyperlink" Target="mailto:fairjobscode@ecodev.vic.gov.au"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fairjobscode@ecodev.vic.gov.au" TargetMode="External"/><Relationship Id="rId28" Type="http://schemas.openxmlformats.org/officeDocument/2006/relationships/hyperlink" Target="https://www.buyingfor.vic.gov.au/fair-jobs-code-tools-and-templates-agencies" TargetMode="External"/><Relationship Id="rId36" Type="http://schemas.openxmlformats.org/officeDocument/2006/relationships/hyperlink" Target="https://www.buyingfor.vic.gov.au/fair-jobs-code-departments-and-agencies" TargetMode="External"/><Relationship Id="rId10" Type="http://schemas.openxmlformats.org/officeDocument/2006/relationships/webSettings" Target="webSettings.xml"/><Relationship Id="rId19" Type="http://schemas.openxmlformats.org/officeDocument/2006/relationships/hyperlink" Target="https://www.buyingfor.vic.gov.au/fair-jobs-code-guidelines-suppliers-and-businesses" TargetMode="External"/><Relationship Id="rId31" Type="http://schemas.openxmlformats.org/officeDocument/2006/relationships/hyperlink" Target="https://www.buyingfor.vic.gov.au/fair-jobs-code"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buyingfor.vic.gov.au/fair-jobs-code" TargetMode="External"/><Relationship Id="rId27" Type="http://schemas.openxmlformats.org/officeDocument/2006/relationships/hyperlink" Target="https://www.buyingfor.vic.gov.au/fair-jobs-code-departments-and-agencies" TargetMode="External"/><Relationship Id="rId30" Type="http://schemas.openxmlformats.org/officeDocument/2006/relationships/hyperlink" Target="https://www.buyingfor.vic.gov.au/fair-jobs-code-departments-and-agencies" TargetMode="External"/><Relationship Id="rId35" Type="http://schemas.openxmlformats.org/officeDocument/2006/relationships/hyperlink" Target="https://www.buyingfor.vic.gov.au/fair-jobs-code-tools-and-templates-agencies" TargetMode="External"/><Relationship Id="rId43" Type="http://schemas.openxmlformats.org/officeDocument/2006/relationships/header" Target="header2.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K a p i s h F i l e n a m e T o U r i M a p p i n g s   x m l n s : x s i = " h t t p : / / w w w . w 3 . o r g / 2 0 0 1 / X M L S c h e m a - i n s t a n c e "   x m l n s : x s d = " h t t p : / / w w w . w 3 . o r g / 2 0 0 1 / X M L S c h e m a " / > 
</file>

<file path=customXml/item2.xml>��< ? x m l   v e r s i o n = " 1 . 0 "   e n c o d i n g = " u t f - 1 6 " ? > < p r o p e r t i e s   x m l n s = " h t t p : / / w w w . i m a n a g e . c o m / w o r k / x m l s c h e m a " >  
     < d o c u m e n t i d > C l i e n t ! 1 3 8 2 5 3 3 7 . 4 < / d o c u m e n t i d >  
     < s e n d e r i d > S P L < / s e n d e r i d >  
     < s e n d e r e m a i l > S O P H I E . L E F E B V R E @ V G S O . V I C . G O V . A U < / s e n d e r e m a i l >  
     < l a s t m o d i f i e d > 2 0 2 4 - 0 4 - 2 3 T 1 5 : 0 4 : 0 0 . 0 0 0 0 0 0 0 + 1 0 : 0 0 < / l a s t m o d i f i e d >  
     < d a t a b a s e > C l i e n t 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2e98561-183e-4de5-80c3-a793f40b4ede">
      <UserInfo>
        <DisplayName>Susie J Allison (DJPR)</DisplayName>
        <AccountId>2674</AccountId>
        <AccountType/>
      </UserInfo>
      <UserInfo>
        <DisplayName>Jill Murphy (DJPR)</DisplayName>
        <AccountId>1549</AccountId>
        <AccountType/>
      </UserInfo>
      <UserInfo>
        <DisplayName>Nids Mackin (DJPR)</DisplayName>
        <AccountId>979</AccountId>
        <AccountType/>
      </UserInfo>
      <UserInfo>
        <DisplayName>Adrian J Shavitsky (DJPR)</DisplayName>
        <AccountId>299</AccountId>
        <AccountType/>
      </UserInfo>
      <UserInfo>
        <DisplayName>Carly M Grigg (DJPR)</DisplayName>
        <AccountId>1374</AccountId>
        <AccountType/>
      </UserInfo>
      <UserInfo>
        <DisplayName>Jonathan P Roberts (DJPR)</DisplayName>
        <AccountId>2836</AccountId>
        <AccountType/>
      </UserInfo>
      <UserInfo>
        <DisplayName>Sharon Kraemer (DJPR)</DisplayName>
        <AccountId>3666</AccountId>
        <AccountType/>
      </UserInfo>
    </SharedWithUsers>
    <lcf76f155ced4ddcb4097134ff3c332f xmlns="7aef35a4-fe91-44a1-8c68-d5386746819e">
      <Terms xmlns="http://schemas.microsoft.com/office/infopath/2007/PartnerControls"/>
    </lcf76f155ced4ddcb4097134ff3c332f>
    <TaxCatchAll xmlns="32e98561-183e-4de5-80c3-a793f40b4ede" xsi:nil="true"/>
    <Update xmlns="7aef35a4-fe91-44a1-8c68-d5386746819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DD463E9D8BA01449F85CD8BB4023727" ma:contentTypeVersion="19" ma:contentTypeDescription="Create a new document." ma:contentTypeScope="" ma:versionID="8662c9ab80ef0b23c2554c0076f13ee8">
  <xsd:schema xmlns:xsd="http://www.w3.org/2001/XMLSchema" xmlns:xs="http://www.w3.org/2001/XMLSchema" xmlns:p="http://schemas.microsoft.com/office/2006/metadata/properties" xmlns:ns2="7aef35a4-fe91-44a1-8c68-d5386746819e" xmlns:ns3="32e98561-183e-4de5-80c3-a793f40b4ede" targetNamespace="http://schemas.microsoft.com/office/2006/metadata/properties" ma:root="true" ma:fieldsID="aa390a61ac2ffcd3b0bc9b9e4e7c7e18" ns2:_="" ns3:_="">
    <xsd:import namespace="7aef35a4-fe91-44a1-8c68-d5386746819e"/>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f35a4-fe91-44a1-8c68-d53867468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Update" ma:index="25" nillable="true" ma:displayName="Update" ma:description="Move this folder to the 'Archive' folder." ma:format="Dropdown" ma:internalName="Up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e14d2c-131d-4567-97b9-d664a3902913}"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02A1D-1D6E-43D2-A70F-8282080023CF}">
  <ds:schemaRefs>
    <ds:schemaRef ds:uri="http://www.w3.org/2001/XMLSchema"/>
  </ds:schemaRefs>
</ds:datastoreItem>
</file>

<file path=customXml/itemProps2.xml><?xml version="1.0" encoding="utf-8"?>
<ds:datastoreItem xmlns:ds="http://schemas.openxmlformats.org/officeDocument/2006/customXml" ds:itemID="{FC51DF34-850A-46ED-8A09-80059EF144B7}">
  <ds:schemaRefs>
    <ds:schemaRef ds:uri="http://www.imanage.com/work/xmlschema"/>
  </ds:schemaRefs>
</ds:datastoreItem>
</file>

<file path=customXml/itemProps3.xml><?xml version="1.0" encoding="utf-8"?>
<ds:datastoreItem xmlns:ds="http://schemas.openxmlformats.org/officeDocument/2006/customXml" ds:itemID="{C70FAF83-B32F-405D-83B0-09F07E7A28D4}">
  <ds:schemaRefs>
    <ds:schemaRef ds:uri="http://schemas.microsoft.com/sharepoint/v3/contenttype/forms"/>
  </ds:schemaRefs>
</ds:datastoreItem>
</file>

<file path=customXml/itemProps4.xml><?xml version="1.0" encoding="utf-8"?>
<ds:datastoreItem xmlns:ds="http://schemas.openxmlformats.org/officeDocument/2006/customXml" ds:itemID="{C18302CD-D182-47AD-BCDC-0FDE01A4DD50}">
  <ds:schemaRefs>
    <ds:schemaRef ds:uri="http://schemas.microsoft.com/office/2006/metadata/properties"/>
    <ds:schemaRef ds:uri="http://schemas.microsoft.com/office/infopath/2007/PartnerControls"/>
    <ds:schemaRef ds:uri="32e98561-183e-4de5-80c3-a793f40b4ede"/>
    <ds:schemaRef ds:uri="7aef35a4-fe91-44a1-8c68-d5386746819e"/>
  </ds:schemaRefs>
</ds:datastoreItem>
</file>

<file path=customXml/itemProps5.xml><?xml version="1.0" encoding="utf-8"?>
<ds:datastoreItem xmlns:ds="http://schemas.openxmlformats.org/officeDocument/2006/customXml" ds:itemID="{2325E8A9-8A73-4AA3-A818-02D890831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f35a4-fe91-44a1-8c68-d5386746819e"/>
    <ds:schemaRef ds:uri="32e98561-183e-4de5-80c3-a793f40b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EF406F-7845-4E21-AA67-9FC3B8CC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8149</Words>
  <Characters>46452</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VGSO standard normal template</vt:lpstr>
    </vt:vector>
  </TitlesOfParts>
  <Company>Victorian Government Solicitor's Office</Company>
  <LinksUpToDate>false</LinksUpToDate>
  <CharactersWithSpaces>54493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VGSO standard normal template</dc:title>
  <dc:subject>Word 2010 template</dc:subject>
  <dc:creator>Victorian Government Solicitor's Office</dc:creator>
  <cp:keywords/>
  <dc:description/>
  <cp:lastModifiedBy>Alicia Pulford (DJSIR)</cp:lastModifiedBy>
  <cp:revision>8</cp:revision>
  <cp:lastPrinted>2024-08-08T00:38:00Z</cp:lastPrinted>
  <dcterms:created xsi:type="dcterms:W3CDTF">2024-12-02T21:53:00Z</dcterms:created>
  <dcterms:modified xsi:type="dcterms:W3CDTF">2025-02-26T22:14:00Z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2021-07-27T02:29:31Z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8d216c1b-e88b-48c0-9584-5ea2e2e31ea8</vt:lpwstr>
  </property>
  <property fmtid="{D5CDD505-2E9C-101B-9397-08002B2CF9AE}" pid="8" name="MSIP_Label_7158ebbd-6c5e-441f-bfc9-4eb8c11e3978_ContentBits">
    <vt:lpwstr>2</vt:lpwstr>
  </property>
  <property fmtid="{D5CDD505-2E9C-101B-9397-08002B2CF9AE}" pid="9" name="ContentTypeId">
    <vt:lpwstr>0x010100FDD463E9D8BA01449F85CD8BB4023727</vt:lpwstr>
  </property>
  <property fmtid="{D5CDD505-2E9C-101B-9397-08002B2CF9AE}" pid="10" name="MediaServiceImageTags">
    <vt:lpwstr/>
  </property>
  <property fmtid="{D5CDD505-2E9C-101B-9397-08002B2CF9AE}" pid="11" name="iManageFooter">
    <vt:lpwstr>13825337v4</vt:lpwstr>
  </property>
</Properties>
</file>